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22673" w:rsidRDefault="00000000">
      <w:pPr>
        <w:widowControl/>
        <w:shd w:val="clear" w:color="auto" w:fill="FFFFFF"/>
        <w:wordWrap w:val="0"/>
        <w:spacing w:line="543" w:lineRule="atLeast"/>
        <w:jc w:val="left"/>
        <w:rPr>
          <w:rFonts w:ascii="Times New Roman" w:eastAsia="黑体" w:hAnsi="Times New Roman" w:cs="黑体"/>
          <w:kern w:val="0"/>
          <w:sz w:val="32"/>
          <w:szCs w:val="32"/>
        </w:rPr>
      </w:pPr>
      <w:r>
        <w:rPr>
          <w:rFonts w:ascii="Times New Roman" w:eastAsia="黑体" w:hAnsi="Times New Roman" w:cs="黑体" w:hint="eastAsia"/>
          <w:kern w:val="0"/>
          <w:sz w:val="32"/>
          <w:szCs w:val="32"/>
        </w:rPr>
        <w:t>附件</w:t>
      </w:r>
      <w:r>
        <w:rPr>
          <w:rFonts w:ascii="Times New Roman" w:eastAsia="黑体" w:hAnsi="Times New Roman" w:cs="黑体" w:hint="eastAsia"/>
          <w:kern w:val="0"/>
          <w:sz w:val="32"/>
          <w:szCs w:val="32"/>
        </w:rPr>
        <w:t>2</w:t>
      </w:r>
    </w:p>
    <w:p w:rsidR="00722673" w:rsidRDefault="00722673">
      <w:pPr>
        <w:widowControl/>
        <w:shd w:val="clear" w:color="auto" w:fill="FFFFFF"/>
        <w:wordWrap w:val="0"/>
        <w:spacing w:line="543" w:lineRule="atLeast"/>
        <w:jc w:val="center"/>
        <w:rPr>
          <w:rFonts w:ascii="Times New Roman" w:hAnsi="Times New Roman" w:cs="宋体"/>
          <w:kern w:val="0"/>
          <w:sz w:val="20"/>
          <w:szCs w:val="20"/>
        </w:rPr>
      </w:pPr>
    </w:p>
    <w:p w:rsidR="00722673" w:rsidRDefault="00000000">
      <w:pPr>
        <w:widowControl/>
        <w:shd w:val="clear" w:color="auto" w:fill="FFFFFF"/>
        <w:wordWrap w:val="0"/>
        <w:spacing w:line="543" w:lineRule="atLeast"/>
        <w:jc w:val="center"/>
        <w:rPr>
          <w:rFonts w:ascii="Times New Roman" w:eastAsia="方正小标宋简体" w:hAnsi="Times New Roman" w:cs="方正小标宋简体"/>
          <w:bCs/>
          <w:kern w:val="0"/>
          <w:sz w:val="44"/>
          <w:szCs w:val="44"/>
        </w:rPr>
      </w:pPr>
      <w:r>
        <w:rPr>
          <w:rFonts w:ascii="Times New Roman" w:eastAsia="方正小标宋简体" w:hAnsi="Times New Roman" w:cs="方正小标宋简体" w:hint="eastAsia"/>
          <w:bCs/>
          <w:kern w:val="0"/>
          <w:sz w:val="44"/>
          <w:szCs w:val="44"/>
        </w:rPr>
        <w:t>建设工程质量检测机构资质</w:t>
      </w:r>
    </w:p>
    <w:p w:rsidR="00722673" w:rsidRDefault="00000000">
      <w:pPr>
        <w:widowControl/>
        <w:shd w:val="clear" w:color="auto" w:fill="FFFFFF"/>
        <w:wordWrap w:val="0"/>
        <w:snapToGrid w:val="0"/>
        <w:spacing w:line="300" w:lineRule="auto"/>
        <w:jc w:val="center"/>
        <w:rPr>
          <w:rFonts w:ascii="Times New Roman" w:eastAsia="方正小标宋简体" w:hAnsi="Times New Roman" w:cs="方正小标宋简体"/>
          <w:bCs/>
          <w:kern w:val="0"/>
          <w:sz w:val="44"/>
          <w:szCs w:val="44"/>
        </w:rPr>
      </w:pPr>
      <w:r>
        <w:rPr>
          <w:rFonts w:ascii="Times New Roman" w:eastAsia="方正小标宋简体" w:hAnsi="Times New Roman" w:cs="方正小标宋简体" w:hint="eastAsia"/>
          <w:bCs/>
          <w:kern w:val="0"/>
          <w:sz w:val="44"/>
          <w:szCs w:val="44"/>
        </w:rPr>
        <w:t>评审报告</w:t>
      </w:r>
    </w:p>
    <w:p w:rsidR="00722673" w:rsidRDefault="00000000">
      <w:pPr>
        <w:widowControl/>
        <w:shd w:val="clear" w:color="auto" w:fill="FFFFFF"/>
        <w:tabs>
          <w:tab w:val="left" w:pos="8222"/>
        </w:tabs>
        <w:wordWrap w:val="0"/>
        <w:snapToGrid w:val="0"/>
        <w:spacing w:line="300" w:lineRule="auto"/>
        <w:ind w:leftChars="-67" w:left="-141" w:rightChars="-91" w:right="-191"/>
        <w:jc w:val="center"/>
        <w:rPr>
          <w:rFonts w:ascii="Times New Roman" w:hAnsi="Times New Roman" w:cs="宋体"/>
          <w:kern w:val="0"/>
          <w:sz w:val="20"/>
          <w:szCs w:val="20"/>
        </w:rPr>
      </w:pPr>
      <w:r>
        <w:rPr>
          <w:rFonts w:ascii="Times New Roman" w:eastAsia="方正小标宋简体" w:hAnsi="Times New Roman" w:cs="宋体" w:hint="eastAsia"/>
          <w:spacing w:val="120"/>
          <w:kern w:val="0"/>
          <w:sz w:val="32"/>
          <w:szCs w:val="32"/>
        </w:rPr>
        <w:t> </w:t>
      </w:r>
    </w:p>
    <w:p w:rsidR="00722673" w:rsidRDefault="00000000">
      <w:pPr>
        <w:widowControl/>
        <w:shd w:val="clear" w:color="auto" w:fill="FFFFFF"/>
        <w:wordWrap w:val="0"/>
        <w:snapToGrid w:val="0"/>
        <w:spacing w:line="300" w:lineRule="auto"/>
        <w:jc w:val="center"/>
        <w:rPr>
          <w:rFonts w:ascii="Times New Roman" w:hAnsi="Times New Roman" w:cs="宋体"/>
          <w:kern w:val="0"/>
          <w:sz w:val="20"/>
          <w:szCs w:val="20"/>
        </w:rPr>
      </w:pPr>
      <w:r>
        <w:rPr>
          <w:rFonts w:ascii="Times New Roman" w:eastAsia="方正小标宋简体" w:hAnsi="Times New Roman" w:cs="宋体" w:hint="eastAsia"/>
          <w:spacing w:val="120"/>
          <w:kern w:val="0"/>
          <w:sz w:val="32"/>
          <w:szCs w:val="32"/>
        </w:rPr>
        <w:t> </w:t>
      </w:r>
    </w:p>
    <w:tbl>
      <w:tblPr>
        <w:tblW w:w="0" w:type="auto"/>
        <w:jc w:val="center"/>
        <w:tblLayout w:type="fixed"/>
        <w:tblCellMar>
          <w:left w:w="0" w:type="dxa"/>
          <w:right w:w="0" w:type="dxa"/>
        </w:tblCellMar>
        <w:tblLook w:val="04A0" w:firstRow="1" w:lastRow="0" w:firstColumn="1" w:lastColumn="0" w:noHBand="0" w:noVBand="1"/>
      </w:tblPr>
      <w:tblGrid>
        <w:gridCol w:w="8334"/>
      </w:tblGrid>
      <w:tr w:rsidR="00722673">
        <w:trPr>
          <w:trHeight w:val="1233"/>
          <w:jc w:val="center"/>
        </w:trPr>
        <w:tc>
          <w:tcPr>
            <w:tcW w:w="8334" w:type="dxa"/>
            <w:tcBorders>
              <w:top w:val="nil"/>
              <w:left w:val="nil"/>
              <w:bottom w:val="nil"/>
              <w:right w:val="nil"/>
            </w:tcBorders>
            <w:tcMar>
              <w:top w:w="0" w:type="dxa"/>
              <w:left w:w="108" w:type="dxa"/>
              <w:bottom w:w="0" w:type="dxa"/>
              <w:right w:w="108" w:type="dxa"/>
            </w:tcMar>
            <w:vAlign w:val="center"/>
          </w:tcPr>
          <w:p w:rsidR="00722673" w:rsidRDefault="00000000">
            <w:pPr>
              <w:widowControl/>
              <w:tabs>
                <w:tab w:val="left" w:pos="7165"/>
              </w:tabs>
              <w:ind w:firstLineChars="200" w:firstLine="562"/>
              <w:jc w:val="left"/>
              <w:rPr>
                <w:rFonts w:ascii="Times New Roman" w:hAnsi="Times New Roman" w:cs="宋体"/>
                <w:b/>
                <w:kern w:val="0"/>
                <w:sz w:val="28"/>
                <w:szCs w:val="28"/>
              </w:rPr>
            </w:pPr>
            <w:r>
              <w:rPr>
                <w:rFonts w:ascii="Times New Roman" w:hAnsi="Times New Roman" w:cs="宋体" w:hint="eastAsia"/>
                <w:b/>
                <w:kern w:val="0"/>
                <w:sz w:val="28"/>
                <w:szCs w:val="28"/>
              </w:rPr>
              <w:t>机构名称：</w:t>
            </w:r>
            <w:r>
              <w:rPr>
                <w:rFonts w:ascii="Times New Roman" w:hAnsi="Times New Roman" w:cs="宋体" w:hint="eastAsia"/>
                <w:b/>
                <w:kern w:val="0"/>
                <w:sz w:val="28"/>
                <w:szCs w:val="28"/>
              </w:rPr>
              <w:t>XXXXXXXXXXXX </w:t>
            </w:r>
          </w:p>
          <w:p w:rsidR="00722673" w:rsidRDefault="00722673">
            <w:pPr>
              <w:widowControl/>
              <w:tabs>
                <w:tab w:val="left" w:pos="7165"/>
              </w:tabs>
              <w:ind w:firstLineChars="350" w:firstLine="984"/>
              <w:jc w:val="left"/>
              <w:rPr>
                <w:rFonts w:ascii="Times New Roman" w:hAnsi="Times New Roman" w:cs="宋体"/>
                <w:b/>
                <w:kern w:val="0"/>
                <w:sz w:val="28"/>
                <w:szCs w:val="28"/>
              </w:rPr>
            </w:pPr>
          </w:p>
          <w:p w:rsidR="00722673" w:rsidRDefault="00000000">
            <w:pPr>
              <w:widowControl/>
              <w:tabs>
                <w:tab w:val="left" w:pos="7165"/>
              </w:tabs>
              <w:ind w:firstLineChars="350" w:firstLine="984"/>
              <w:jc w:val="left"/>
              <w:rPr>
                <w:rFonts w:ascii="Times New Roman" w:hAnsi="Times New Roman" w:cs="宋体"/>
                <w:b/>
                <w:kern w:val="0"/>
                <w:sz w:val="28"/>
                <w:szCs w:val="28"/>
              </w:rPr>
            </w:pPr>
            <w:r>
              <w:rPr>
                <w:rFonts w:ascii="Times New Roman" w:hAnsi="Times New Roman" w:cs="宋体" w:hint="eastAsia"/>
                <w:b/>
                <w:kern w:val="0"/>
                <w:sz w:val="28"/>
                <w:szCs w:val="28"/>
              </w:rPr>
              <w:t>申请资质类别：</w:t>
            </w:r>
            <w:r>
              <w:rPr>
                <w:rFonts w:ascii="Times New Roman" w:hAnsi="Times New Roman" w:cs="宋体" w:hint="eastAsia"/>
                <w:b/>
                <w:kern w:val="0"/>
                <w:sz w:val="28"/>
                <w:szCs w:val="28"/>
              </w:rPr>
              <w:t xml:space="preserve"> </w:t>
            </w:r>
          </w:p>
          <w:p w:rsidR="00722673" w:rsidRDefault="00000000">
            <w:pPr>
              <w:widowControl/>
              <w:tabs>
                <w:tab w:val="left" w:pos="7165"/>
              </w:tabs>
              <w:ind w:firstLineChars="350" w:firstLine="984"/>
              <w:jc w:val="left"/>
              <w:rPr>
                <w:rFonts w:ascii="Times New Roman" w:hAnsi="Times New Roman" w:cs="宋体"/>
                <w:b/>
                <w:kern w:val="0"/>
                <w:sz w:val="28"/>
                <w:szCs w:val="28"/>
              </w:rPr>
            </w:pPr>
            <w:r>
              <w:rPr>
                <w:rFonts w:ascii="Times New Roman" w:hAnsi="Times New Roman" w:cs="宋体" w:hint="eastAsia"/>
                <w:b/>
                <w:kern w:val="0"/>
                <w:sz w:val="28"/>
                <w:szCs w:val="28"/>
              </w:rPr>
              <w:t>综合类</w:t>
            </w:r>
            <w:r>
              <w:rPr>
                <w:rFonts w:ascii="Times New Roman" w:hAnsi="Times New Roman" w:cs="宋体" w:hint="eastAsia"/>
                <w:b/>
                <w:spacing w:val="4"/>
                <w:kern w:val="0"/>
                <w:sz w:val="32"/>
                <w:szCs w:val="32"/>
              </w:rPr>
              <w:t>□</w:t>
            </w:r>
            <w:r>
              <w:rPr>
                <w:rFonts w:ascii="Times New Roman" w:hAnsi="Times New Roman" w:cs="宋体" w:hint="eastAsia"/>
                <w:b/>
                <w:kern w:val="0"/>
                <w:sz w:val="28"/>
                <w:szCs w:val="28"/>
              </w:rPr>
              <w:t xml:space="preserve"> </w:t>
            </w:r>
          </w:p>
          <w:p w:rsidR="00722673" w:rsidRDefault="00000000">
            <w:pPr>
              <w:widowControl/>
              <w:tabs>
                <w:tab w:val="left" w:pos="7165"/>
              </w:tabs>
              <w:ind w:firstLineChars="350" w:firstLine="984"/>
              <w:jc w:val="left"/>
              <w:rPr>
                <w:rFonts w:ascii="Times New Roman" w:hAnsi="Times New Roman" w:cs="宋体"/>
                <w:b/>
                <w:spacing w:val="4"/>
                <w:kern w:val="0"/>
                <w:sz w:val="32"/>
                <w:szCs w:val="32"/>
              </w:rPr>
            </w:pPr>
            <w:r>
              <w:rPr>
                <w:rFonts w:ascii="Times New Roman" w:hAnsi="Times New Roman" w:cs="宋体" w:hint="eastAsia"/>
                <w:b/>
                <w:kern w:val="0"/>
                <w:sz w:val="28"/>
                <w:szCs w:val="28"/>
              </w:rPr>
              <w:t>专项类：建筑材料及构配件</w:t>
            </w:r>
            <w:r>
              <w:rPr>
                <w:rFonts w:ascii="Times New Roman" w:hAnsi="Times New Roman" w:cs="宋体" w:hint="eastAsia"/>
                <w:b/>
                <w:spacing w:val="4"/>
                <w:kern w:val="0"/>
                <w:sz w:val="32"/>
                <w:szCs w:val="32"/>
              </w:rPr>
              <w:t>□</w:t>
            </w:r>
            <w:r>
              <w:rPr>
                <w:rFonts w:ascii="Times New Roman" w:hAnsi="Times New Roman" w:cs="宋体" w:hint="eastAsia"/>
                <w:b/>
                <w:spacing w:val="4"/>
                <w:kern w:val="0"/>
                <w:sz w:val="32"/>
                <w:szCs w:val="32"/>
              </w:rPr>
              <w:t xml:space="preserve">  </w:t>
            </w:r>
            <w:r>
              <w:rPr>
                <w:rFonts w:ascii="Times New Roman" w:hAnsi="Times New Roman" w:cs="宋体" w:hint="eastAsia"/>
                <w:b/>
                <w:kern w:val="0"/>
                <w:sz w:val="28"/>
                <w:szCs w:val="28"/>
              </w:rPr>
              <w:t>主体结构及装饰装修</w:t>
            </w:r>
            <w:r>
              <w:rPr>
                <w:rFonts w:ascii="Times New Roman" w:hAnsi="Times New Roman" w:cs="宋体" w:hint="eastAsia"/>
                <w:b/>
                <w:spacing w:val="4"/>
                <w:kern w:val="0"/>
                <w:sz w:val="32"/>
                <w:szCs w:val="32"/>
              </w:rPr>
              <w:t>□</w:t>
            </w:r>
            <w:r>
              <w:rPr>
                <w:rFonts w:ascii="Times New Roman" w:hAnsi="Times New Roman" w:cs="宋体" w:hint="eastAsia"/>
                <w:b/>
                <w:spacing w:val="4"/>
                <w:kern w:val="0"/>
                <w:sz w:val="32"/>
                <w:szCs w:val="32"/>
              </w:rPr>
              <w:t xml:space="preserve"> </w:t>
            </w:r>
          </w:p>
          <w:p w:rsidR="00722673" w:rsidRDefault="00000000">
            <w:pPr>
              <w:widowControl/>
              <w:tabs>
                <w:tab w:val="left" w:pos="7165"/>
              </w:tabs>
              <w:ind w:firstLineChars="350" w:firstLine="984"/>
              <w:jc w:val="left"/>
              <w:rPr>
                <w:rFonts w:ascii="Times New Roman" w:hAnsi="Times New Roman" w:cs="宋体"/>
                <w:b/>
                <w:spacing w:val="4"/>
                <w:kern w:val="0"/>
                <w:sz w:val="32"/>
                <w:szCs w:val="32"/>
              </w:rPr>
            </w:pPr>
            <w:r>
              <w:rPr>
                <w:rFonts w:ascii="Times New Roman" w:hAnsi="Times New Roman" w:cs="宋体" w:hint="eastAsia"/>
                <w:b/>
                <w:kern w:val="0"/>
                <w:sz w:val="28"/>
                <w:szCs w:val="28"/>
              </w:rPr>
              <w:t>钢结构</w:t>
            </w:r>
            <w:r>
              <w:rPr>
                <w:rFonts w:ascii="Times New Roman" w:hAnsi="Times New Roman" w:cs="宋体" w:hint="eastAsia"/>
                <w:b/>
                <w:spacing w:val="4"/>
                <w:kern w:val="0"/>
                <w:sz w:val="32"/>
                <w:szCs w:val="32"/>
              </w:rPr>
              <w:t>□</w:t>
            </w:r>
            <w:r>
              <w:rPr>
                <w:rFonts w:ascii="Times New Roman" w:hAnsi="Times New Roman" w:cs="宋体" w:hint="eastAsia"/>
                <w:b/>
                <w:spacing w:val="4"/>
                <w:kern w:val="0"/>
                <w:sz w:val="32"/>
                <w:szCs w:val="32"/>
              </w:rPr>
              <w:t xml:space="preserve">   </w:t>
            </w:r>
            <w:r>
              <w:rPr>
                <w:rFonts w:ascii="Times New Roman" w:hAnsi="Times New Roman" w:cs="宋体" w:hint="eastAsia"/>
                <w:b/>
                <w:kern w:val="0"/>
                <w:sz w:val="28"/>
                <w:szCs w:val="28"/>
              </w:rPr>
              <w:t>地基基础</w:t>
            </w:r>
            <w:r>
              <w:rPr>
                <w:rFonts w:ascii="Times New Roman" w:hAnsi="Times New Roman" w:cs="宋体" w:hint="eastAsia"/>
                <w:b/>
                <w:spacing w:val="4"/>
                <w:kern w:val="0"/>
                <w:sz w:val="32"/>
                <w:szCs w:val="32"/>
              </w:rPr>
              <w:t>□</w:t>
            </w:r>
            <w:r>
              <w:rPr>
                <w:rFonts w:ascii="Times New Roman" w:hAnsi="Times New Roman" w:cs="宋体" w:hint="eastAsia"/>
                <w:b/>
                <w:spacing w:val="4"/>
                <w:kern w:val="0"/>
                <w:sz w:val="32"/>
                <w:szCs w:val="32"/>
              </w:rPr>
              <w:t xml:space="preserve">   </w:t>
            </w:r>
            <w:r>
              <w:rPr>
                <w:rFonts w:ascii="Times New Roman" w:hAnsi="Times New Roman" w:cs="宋体" w:hint="eastAsia"/>
                <w:b/>
                <w:kern w:val="0"/>
                <w:sz w:val="28"/>
                <w:szCs w:val="28"/>
              </w:rPr>
              <w:t>建筑节能</w:t>
            </w:r>
            <w:r>
              <w:rPr>
                <w:rFonts w:ascii="Times New Roman" w:hAnsi="Times New Roman" w:cs="宋体" w:hint="eastAsia"/>
                <w:b/>
                <w:spacing w:val="4"/>
                <w:kern w:val="0"/>
                <w:sz w:val="32"/>
                <w:szCs w:val="32"/>
              </w:rPr>
              <w:t>□</w:t>
            </w:r>
            <w:r>
              <w:rPr>
                <w:rFonts w:ascii="Times New Roman" w:hAnsi="Times New Roman" w:cs="宋体" w:hint="eastAsia"/>
                <w:b/>
                <w:spacing w:val="4"/>
                <w:kern w:val="0"/>
                <w:sz w:val="32"/>
                <w:szCs w:val="32"/>
              </w:rPr>
              <w:t xml:space="preserve">   </w:t>
            </w:r>
            <w:r>
              <w:rPr>
                <w:rFonts w:ascii="Times New Roman" w:hAnsi="Times New Roman" w:cs="宋体" w:hint="eastAsia"/>
                <w:b/>
                <w:kern w:val="0"/>
                <w:sz w:val="28"/>
                <w:szCs w:val="28"/>
              </w:rPr>
              <w:t>建筑幕墙</w:t>
            </w:r>
            <w:r>
              <w:rPr>
                <w:rFonts w:ascii="Times New Roman" w:hAnsi="Times New Roman" w:cs="宋体" w:hint="eastAsia"/>
                <w:b/>
                <w:spacing w:val="4"/>
                <w:kern w:val="0"/>
                <w:sz w:val="32"/>
                <w:szCs w:val="32"/>
              </w:rPr>
              <w:t>□</w:t>
            </w:r>
          </w:p>
          <w:p w:rsidR="00722673" w:rsidRDefault="00000000">
            <w:pPr>
              <w:widowControl/>
              <w:tabs>
                <w:tab w:val="left" w:pos="7165"/>
              </w:tabs>
              <w:ind w:firstLineChars="350" w:firstLine="984"/>
              <w:jc w:val="left"/>
              <w:rPr>
                <w:rFonts w:ascii="Times New Roman" w:hAnsi="Times New Roman" w:cs="宋体"/>
                <w:b/>
                <w:kern w:val="0"/>
                <w:sz w:val="28"/>
                <w:szCs w:val="28"/>
              </w:rPr>
            </w:pPr>
            <w:r>
              <w:rPr>
                <w:rFonts w:ascii="Times New Roman" w:hAnsi="Times New Roman" w:cs="宋体" w:hint="eastAsia"/>
                <w:b/>
                <w:kern w:val="0"/>
                <w:sz w:val="28"/>
                <w:szCs w:val="28"/>
              </w:rPr>
              <w:t>市政工程材料</w:t>
            </w:r>
            <w:r>
              <w:rPr>
                <w:rFonts w:ascii="Times New Roman" w:hAnsi="Times New Roman" w:cs="宋体" w:hint="eastAsia"/>
                <w:b/>
                <w:spacing w:val="4"/>
                <w:kern w:val="0"/>
                <w:sz w:val="32"/>
                <w:szCs w:val="32"/>
              </w:rPr>
              <w:t>□</w:t>
            </w:r>
            <w:r>
              <w:rPr>
                <w:rFonts w:ascii="Times New Roman" w:hAnsi="Times New Roman" w:cs="宋体" w:hint="eastAsia"/>
                <w:b/>
                <w:spacing w:val="4"/>
                <w:kern w:val="0"/>
                <w:sz w:val="32"/>
                <w:szCs w:val="32"/>
              </w:rPr>
              <w:t xml:space="preserve">  </w:t>
            </w:r>
            <w:r>
              <w:rPr>
                <w:rFonts w:ascii="Times New Roman" w:hAnsi="Times New Roman" w:cs="宋体" w:hint="eastAsia"/>
                <w:b/>
                <w:kern w:val="0"/>
                <w:sz w:val="28"/>
                <w:szCs w:val="28"/>
              </w:rPr>
              <w:t>道路工程</w:t>
            </w:r>
            <w:r>
              <w:rPr>
                <w:rFonts w:ascii="Times New Roman" w:hAnsi="Times New Roman" w:cs="宋体" w:hint="eastAsia"/>
                <w:b/>
                <w:spacing w:val="4"/>
                <w:kern w:val="0"/>
                <w:sz w:val="32"/>
                <w:szCs w:val="32"/>
              </w:rPr>
              <w:t>□</w:t>
            </w:r>
            <w:r>
              <w:rPr>
                <w:rFonts w:ascii="Times New Roman" w:hAnsi="Times New Roman" w:cs="宋体" w:hint="eastAsia"/>
                <w:b/>
                <w:spacing w:val="4"/>
                <w:kern w:val="0"/>
                <w:sz w:val="32"/>
                <w:szCs w:val="32"/>
              </w:rPr>
              <w:t xml:space="preserve">   </w:t>
            </w:r>
            <w:r>
              <w:rPr>
                <w:rFonts w:ascii="Times New Roman" w:hAnsi="Times New Roman" w:cs="宋体" w:hint="eastAsia"/>
                <w:b/>
                <w:kern w:val="0"/>
                <w:sz w:val="28"/>
                <w:szCs w:val="28"/>
              </w:rPr>
              <w:t>桥梁及地下工程</w:t>
            </w:r>
            <w:r>
              <w:rPr>
                <w:rFonts w:ascii="Times New Roman" w:hAnsi="Times New Roman" w:cs="宋体" w:hint="eastAsia"/>
                <w:b/>
                <w:spacing w:val="4"/>
                <w:kern w:val="0"/>
                <w:sz w:val="32"/>
                <w:szCs w:val="32"/>
              </w:rPr>
              <w:t>□</w:t>
            </w:r>
          </w:p>
        </w:tc>
      </w:tr>
      <w:tr w:rsidR="00722673">
        <w:trPr>
          <w:trHeight w:val="2614"/>
          <w:jc w:val="center"/>
        </w:trPr>
        <w:tc>
          <w:tcPr>
            <w:tcW w:w="8334" w:type="dxa"/>
            <w:tcBorders>
              <w:top w:val="nil"/>
              <w:left w:val="nil"/>
              <w:bottom w:val="nil"/>
              <w:right w:val="nil"/>
            </w:tcBorders>
            <w:tcMar>
              <w:top w:w="0" w:type="dxa"/>
              <w:left w:w="108" w:type="dxa"/>
              <w:bottom w:w="0" w:type="dxa"/>
              <w:right w:w="108" w:type="dxa"/>
            </w:tcMar>
            <w:vAlign w:val="center"/>
          </w:tcPr>
          <w:p w:rsidR="00722673" w:rsidRDefault="00000000">
            <w:pPr>
              <w:widowControl/>
              <w:tabs>
                <w:tab w:val="left" w:pos="7165"/>
              </w:tabs>
              <w:ind w:firstLineChars="350" w:firstLine="984"/>
              <w:jc w:val="left"/>
              <w:rPr>
                <w:rFonts w:ascii="Times New Roman" w:hAnsi="Times New Roman" w:cs="宋体"/>
                <w:b/>
                <w:kern w:val="0"/>
                <w:sz w:val="28"/>
                <w:szCs w:val="28"/>
              </w:rPr>
            </w:pPr>
            <w:r>
              <w:rPr>
                <w:rFonts w:ascii="Times New Roman" w:hAnsi="Times New Roman" w:cs="宋体" w:hint="eastAsia"/>
                <w:b/>
                <w:kern w:val="0"/>
                <w:sz w:val="28"/>
                <w:szCs w:val="28"/>
              </w:rPr>
              <w:t>评审机构：四川省住房和城乡建设厅</w:t>
            </w:r>
          </w:p>
          <w:p w:rsidR="00722673" w:rsidRDefault="00000000">
            <w:pPr>
              <w:widowControl/>
              <w:tabs>
                <w:tab w:val="left" w:pos="7165"/>
              </w:tabs>
              <w:ind w:firstLineChars="350" w:firstLine="984"/>
              <w:jc w:val="left"/>
              <w:rPr>
                <w:rFonts w:ascii="Times New Roman" w:hAnsi="Times New Roman" w:cs="宋体"/>
                <w:b/>
                <w:kern w:val="0"/>
                <w:sz w:val="28"/>
                <w:szCs w:val="28"/>
              </w:rPr>
            </w:pPr>
            <w:r>
              <w:rPr>
                <w:rFonts w:ascii="Times New Roman" w:hAnsi="Times New Roman" w:cs="宋体" w:hint="eastAsia"/>
                <w:b/>
                <w:kern w:val="0"/>
                <w:sz w:val="28"/>
                <w:szCs w:val="28"/>
              </w:rPr>
              <w:t> </w:t>
            </w:r>
          </w:p>
          <w:p w:rsidR="00722673" w:rsidRDefault="00000000">
            <w:pPr>
              <w:widowControl/>
              <w:tabs>
                <w:tab w:val="left" w:pos="7165"/>
              </w:tabs>
              <w:ind w:firstLineChars="350" w:firstLine="984"/>
              <w:jc w:val="left"/>
              <w:rPr>
                <w:rFonts w:ascii="Times New Roman" w:hAnsi="Times New Roman" w:cs="宋体"/>
                <w:kern w:val="0"/>
                <w:sz w:val="16"/>
                <w:szCs w:val="16"/>
              </w:rPr>
            </w:pPr>
            <w:r>
              <w:rPr>
                <w:rFonts w:ascii="Times New Roman" w:hAnsi="Times New Roman" w:cs="宋体" w:hint="eastAsia"/>
                <w:b/>
                <w:kern w:val="0"/>
                <w:sz w:val="28"/>
                <w:szCs w:val="28"/>
              </w:rPr>
              <w:t>评审日期：</w:t>
            </w:r>
            <w:r>
              <w:rPr>
                <w:rFonts w:ascii="Times New Roman" w:hAnsi="Times New Roman" w:cs="宋体" w:hint="eastAsia"/>
                <w:b/>
                <w:kern w:val="0"/>
                <w:sz w:val="28"/>
                <w:szCs w:val="28"/>
              </w:rPr>
              <w:t>XXXX</w:t>
            </w:r>
            <w:r>
              <w:rPr>
                <w:rFonts w:ascii="Times New Roman" w:hAnsi="Times New Roman" w:cs="宋体" w:hint="eastAsia"/>
                <w:b/>
                <w:kern w:val="0"/>
                <w:sz w:val="28"/>
                <w:szCs w:val="28"/>
              </w:rPr>
              <w:t>年</w:t>
            </w:r>
            <w:r>
              <w:rPr>
                <w:rFonts w:ascii="Times New Roman" w:hAnsi="Times New Roman" w:cs="宋体" w:hint="eastAsia"/>
                <w:b/>
                <w:kern w:val="0"/>
                <w:sz w:val="28"/>
                <w:szCs w:val="28"/>
              </w:rPr>
              <w:t>XX</w:t>
            </w:r>
            <w:r>
              <w:rPr>
                <w:rFonts w:ascii="Times New Roman" w:hAnsi="Times New Roman" w:cs="宋体" w:hint="eastAsia"/>
                <w:b/>
                <w:kern w:val="0"/>
                <w:sz w:val="28"/>
                <w:szCs w:val="28"/>
              </w:rPr>
              <w:t>月</w:t>
            </w:r>
            <w:r>
              <w:rPr>
                <w:rFonts w:ascii="Times New Roman" w:hAnsi="Times New Roman" w:cs="宋体" w:hint="eastAsia"/>
                <w:b/>
                <w:kern w:val="0"/>
                <w:sz w:val="28"/>
                <w:szCs w:val="28"/>
              </w:rPr>
              <w:t>XX</w:t>
            </w:r>
            <w:r>
              <w:rPr>
                <w:rFonts w:ascii="Times New Roman" w:hAnsi="Times New Roman" w:cs="宋体" w:hint="eastAsia"/>
                <w:b/>
                <w:kern w:val="0"/>
                <w:sz w:val="28"/>
                <w:szCs w:val="28"/>
              </w:rPr>
              <w:t>日～</w:t>
            </w:r>
            <w:r>
              <w:rPr>
                <w:rFonts w:ascii="Times New Roman" w:hAnsi="Times New Roman" w:cs="宋体" w:hint="eastAsia"/>
                <w:b/>
                <w:kern w:val="0"/>
                <w:sz w:val="28"/>
                <w:szCs w:val="28"/>
              </w:rPr>
              <w:t>XX</w:t>
            </w:r>
            <w:r>
              <w:rPr>
                <w:rFonts w:ascii="Times New Roman" w:hAnsi="Times New Roman" w:cs="宋体" w:hint="eastAsia"/>
                <w:b/>
                <w:kern w:val="0"/>
                <w:sz w:val="28"/>
                <w:szCs w:val="28"/>
              </w:rPr>
              <w:t>月</w:t>
            </w:r>
            <w:r>
              <w:rPr>
                <w:rFonts w:ascii="Times New Roman" w:hAnsi="Times New Roman" w:cs="宋体" w:hint="eastAsia"/>
                <w:b/>
                <w:kern w:val="0"/>
                <w:sz w:val="28"/>
                <w:szCs w:val="28"/>
              </w:rPr>
              <w:t>XX</w:t>
            </w:r>
            <w:r>
              <w:rPr>
                <w:rFonts w:ascii="Times New Roman" w:hAnsi="Times New Roman" w:cs="宋体" w:hint="eastAsia"/>
                <w:b/>
                <w:kern w:val="0"/>
                <w:sz w:val="28"/>
                <w:szCs w:val="28"/>
              </w:rPr>
              <w:t>日</w:t>
            </w:r>
          </w:p>
        </w:tc>
      </w:tr>
    </w:tbl>
    <w:p w:rsidR="00722673" w:rsidRDefault="00000000">
      <w:pPr>
        <w:widowControl/>
        <w:shd w:val="clear" w:color="auto" w:fill="FFFFFF"/>
        <w:wordWrap w:val="0"/>
        <w:spacing w:line="543" w:lineRule="atLeast"/>
        <w:ind w:firstLine="480"/>
        <w:jc w:val="center"/>
        <w:rPr>
          <w:rFonts w:ascii="Times New Roman" w:hAnsi="Times New Roman" w:cs="宋体"/>
          <w:kern w:val="0"/>
          <w:sz w:val="20"/>
          <w:szCs w:val="20"/>
        </w:rPr>
      </w:pPr>
      <w:r>
        <w:rPr>
          <w:rFonts w:ascii="Times New Roman" w:eastAsia="方正仿宋简体" w:hAnsi="Times New Roman" w:cs="宋体" w:hint="eastAsia"/>
          <w:spacing w:val="16"/>
          <w:kern w:val="0"/>
          <w:sz w:val="32"/>
          <w:szCs w:val="32"/>
        </w:rPr>
        <w:t> </w:t>
      </w:r>
    </w:p>
    <w:p w:rsidR="00722673" w:rsidRDefault="00000000">
      <w:pPr>
        <w:widowControl/>
        <w:shd w:val="clear" w:color="auto" w:fill="FFFFFF"/>
        <w:wordWrap w:val="0"/>
        <w:spacing w:line="543" w:lineRule="atLeast"/>
        <w:ind w:firstLineChars="400" w:firstLine="1124"/>
        <w:jc w:val="center"/>
        <w:rPr>
          <w:rFonts w:ascii="Times New Roman" w:eastAsia="方正仿宋简体" w:hAnsi="Times New Roman" w:cs="宋体"/>
          <w:spacing w:val="16"/>
          <w:kern w:val="0"/>
          <w:sz w:val="32"/>
          <w:szCs w:val="32"/>
        </w:rPr>
      </w:pPr>
      <w:r>
        <w:rPr>
          <w:rFonts w:ascii="Times New Roman" w:hAnsi="Times New Roman" w:cs="宋体" w:hint="eastAsia"/>
          <w:b/>
          <w:kern w:val="0"/>
          <w:sz w:val="28"/>
          <w:szCs w:val="28"/>
        </w:rPr>
        <w:t>四川省住房和城乡建设厅</w:t>
      </w:r>
      <w:r>
        <w:rPr>
          <w:rFonts w:ascii="Times New Roman" w:hAnsi="Times New Roman" w:cs="宋体" w:hint="eastAsia"/>
          <w:b/>
          <w:bCs/>
          <w:spacing w:val="16"/>
          <w:kern w:val="0"/>
          <w:sz w:val="32"/>
          <w:szCs w:val="32"/>
        </w:rPr>
        <w:t>编制</w:t>
      </w:r>
      <w:r>
        <w:rPr>
          <w:rFonts w:ascii="Times New Roman" w:eastAsia="方正仿宋简体" w:hAnsi="Times New Roman" w:cs="宋体" w:hint="eastAsia"/>
          <w:spacing w:val="16"/>
          <w:kern w:val="0"/>
          <w:sz w:val="32"/>
          <w:szCs w:val="32"/>
        </w:rPr>
        <w:br w:type="page"/>
      </w:r>
    </w:p>
    <w:p w:rsidR="00722673" w:rsidRDefault="00722673">
      <w:pPr>
        <w:widowControl/>
        <w:shd w:val="clear" w:color="auto" w:fill="FFFFFF"/>
        <w:wordWrap w:val="0"/>
        <w:spacing w:line="543" w:lineRule="atLeast"/>
        <w:ind w:firstLineChars="400" w:firstLine="1408"/>
        <w:rPr>
          <w:rFonts w:ascii="Times New Roman" w:eastAsia="方正仿宋简体" w:hAnsi="Times New Roman" w:cs="宋体"/>
          <w:spacing w:val="16"/>
          <w:kern w:val="0"/>
          <w:sz w:val="32"/>
          <w:szCs w:val="32"/>
        </w:rPr>
      </w:pPr>
    </w:p>
    <w:p w:rsidR="00722673" w:rsidRDefault="00000000">
      <w:pPr>
        <w:widowControl/>
        <w:shd w:val="clear" w:color="auto" w:fill="FFFFFF"/>
        <w:wordWrap w:val="0"/>
        <w:spacing w:line="543" w:lineRule="atLeast"/>
        <w:jc w:val="center"/>
        <w:rPr>
          <w:rFonts w:ascii="Times New Roman" w:hAnsi="Times New Roman" w:cs="宋体"/>
          <w:kern w:val="0"/>
          <w:sz w:val="20"/>
          <w:szCs w:val="20"/>
        </w:rPr>
      </w:pPr>
      <w:r>
        <w:rPr>
          <w:rFonts w:ascii="Times New Roman" w:hAnsi="Times New Roman" w:cs="宋体" w:hint="eastAsia"/>
          <w:kern w:val="0"/>
          <w:sz w:val="44"/>
          <w:szCs w:val="44"/>
        </w:rPr>
        <w:t>填</w:t>
      </w:r>
      <w:r>
        <w:rPr>
          <w:rFonts w:ascii="Times New Roman" w:eastAsia="方正小标宋简体" w:hAnsi="Times New Roman" w:cs="宋体" w:hint="eastAsia"/>
          <w:kern w:val="0"/>
          <w:sz w:val="44"/>
          <w:szCs w:val="44"/>
        </w:rPr>
        <w:t xml:space="preserve"> </w:t>
      </w:r>
      <w:r>
        <w:rPr>
          <w:rFonts w:ascii="Times New Roman" w:hAnsi="Times New Roman" w:cs="宋体" w:hint="eastAsia"/>
          <w:kern w:val="0"/>
          <w:sz w:val="44"/>
          <w:szCs w:val="44"/>
        </w:rPr>
        <w:t>表</w:t>
      </w:r>
      <w:r>
        <w:rPr>
          <w:rFonts w:ascii="Times New Roman" w:eastAsia="方正小标宋简体" w:hAnsi="Times New Roman" w:cs="宋体" w:hint="eastAsia"/>
          <w:kern w:val="0"/>
          <w:sz w:val="44"/>
          <w:szCs w:val="44"/>
        </w:rPr>
        <w:t xml:space="preserve"> </w:t>
      </w:r>
      <w:r>
        <w:rPr>
          <w:rFonts w:ascii="Times New Roman" w:hAnsi="Times New Roman" w:cs="宋体" w:hint="eastAsia"/>
          <w:kern w:val="0"/>
          <w:sz w:val="44"/>
          <w:szCs w:val="44"/>
        </w:rPr>
        <w:t>须</w:t>
      </w:r>
      <w:r>
        <w:rPr>
          <w:rFonts w:ascii="Times New Roman" w:eastAsia="方正小标宋简体" w:hAnsi="Times New Roman" w:cs="宋体" w:hint="eastAsia"/>
          <w:kern w:val="0"/>
          <w:sz w:val="44"/>
          <w:szCs w:val="44"/>
        </w:rPr>
        <w:t xml:space="preserve"> </w:t>
      </w:r>
      <w:r>
        <w:rPr>
          <w:rFonts w:ascii="Times New Roman" w:hAnsi="Times New Roman" w:cs="宋体" w:hint="eastAsia"/>
          <w:kern w:val="0"/>
          <w:sz w:val="44"/>
          <w:szCs w:val="44"/>
        </w:rPr>
        <w:t>知</w:t>
      </w:r>
    </w:p>
    <w:p w:rsidR="00722673" w:rsidRDefault="00000000">
      <w:pPr>
        <w:widowControl/>
        <w:shd w:val="clear" w:color="auto" w:fill="FFFFFF"/>
        <w:wordWrap w:val="0"/>
        <w:spacing w:line="580" w:lineRule="atLeast"/>
        <w:jc w:val="center"/>
        <w:rPr>
          <w:rFonts w:ascii="Times New Roman" w:hAnsi="Times New Roman" w:cs="宋体"/>
          <w:kern w:val="0"/>
          <w:sz w:val="20"/>
          <w:szCs w:val="20"/>
        </w:rPr>
      </w:pPr>
      <w:r>
        <w:rPr>
          <w:rFonts w:ascii="Times New Roman" w:eastAsia="方正仿宋_GBK" w:hAnsi="Times New Roman" w:cs="宋体" w:hint="eastAsia"/>
          <w:b/>
          <w:bCs/>
          <w:kern w:val="0"/>
          <w:sz w:val="30"/>
          <w:szCs w:val="30"/>
        </w:rPr>
        <w:t> </w:t>
      </w:r>
    </w:p>
    <w:p w:rsidR="00722673" w:rsidRDefault="00000000">
      <w:pPr>
        <w:widowControl/>
        <w:shd w:val="clear" w:color="auto" w:fill="FFFFFF"/>
        <w:wordWrap w:val="0"/>
        <w:snapToGrid w:val="0"/>
        <w:spacing w:line="520" w:lineRule="atLeast"/>
        <w:ind w:firstLine="656"/>
        <w:jc w:val="left"/>
        <w:rPr>
          <w:rFonts w:ascii="Times New Roman" w:hAnsi="Times New Roman" w:cs="宋体"/>
          <w:spacing w:val="4"/>
          <w:kern w:val="0"/>
          <w:sz w:val="32"/>
          <w:szCs w:val="32"/>
        </w:rPr>
      </w:pPr>
      <w:r>
        <w:rPr>
          <w:rFonts w:ascii="Times New Roman" w:hAnsi="Times New Roman" w:cs="宋体" w:hint="eastAsia"/>
          <w:spacing w:val="4"/>
          <w:kern w:val="0"/>
          <w:sz w:val="32"/>
          <w:szCs w:val="32"/>
        </w:rPr>
        <w:t>1.</w:t>
      </w:r>
      <w:r>
        <w:rPr>
          <w:rFonts w:ascii="Times New Roman" w:hAnsi="Times New Roman" w:cs="宋体" w:hint="eastAsia"/>
          <w:spacing w:val="4"/>
          <w:kern w:val="0"/>
          <w:sz w:val="32"/>
          <w:szCs w:val="32"/>
        </w:rPr>
        <w:t>本《评审报告》有印章和签字页的须为原件。</w:t>
      </w:r>
    </w:p>
    <w:p w:rsidR="00722673" w:rsidRDefault="00000000">
      <w:pPr>
        <w:widowControl/>
        <w:shd w:val="clear" w:color="auto" w:fill="FFFFFF"/>
        <w:wordWrap w:val="0"/>
        <w:snapToGrid w:val="0"/>
        <w:spacing w:line="520" w:lineRule="atLeast"/>
        <w:ind w:firstLine="656"/>
        <w:jc w:val="left"/>
        <w:rPr>
          <w:rFonts w:ascii="Times New Roman" w:hAnsi="Times New Roman" w:cs="宋体"/>
          <w:spacing w:val="4"/>
          <w:kern w:val="0"/>
          <w:sz w:val="32"/>
          <w:szCs w:val="32"/>
        </w:rPr>
      </w:pPr>
      <w:r>
        <w:rPr>
          <w:rFonts w:ascii="Times New Roman" w:hAnsi="Times New Roman" w:cs="宋体" w:hint="eastAsia"/>
          <w:spacing w:val="4"/>
          <w:kern w:val="0"/>
          <w:sz w:val="32"/>
          <w:szCs w:val="32"/>
        </w:rPr>
        <w:t>2.</w:t>
      </w:r>
      <w:r>
        <w:rPr>
          <w:rFonts w:ascii="Times New Roman" w:hAnsi="Times New Roman" w:cs="宋体" w:hint="eastAsia"/>
          <w:spacing w:val="4"/>
          <w:kern w:val="0"/>
          <w:sz w:val="32"/>
          <w:szCs w:val="32"/>
        </w:rPr>
        <w:t>本《评审报告》可用墨笔或计算机填写，字迹应清楚。</w:t>
      </w:r>
    </w:p>
    <w:p w:rsidR="00722673" w:rsidRDefault="00000000">
      <w:pPr>
        <w:widowControl/>
        <w:shd w:val="clear" w:color="auto" w:fill="FFFFFF"/>
        <w:wordWrap w:val="0"/>
        <w:snapToGrid w:val="0"/>
        <w:spacing w:line="520" w:lineRule="atLeast"/>
        <w:ind w:firstLine="656"/>
        <w:jc w:val="left"/>
        <w:rPr>
          <w:rFonts w:ascii="Times New Roman" w:hAnsi="Times New Roman" w:cs="宋体"/>
          <w:spacing w:val="4"/>
          <w:kern w:val="0"/>
          <w:sz w:val="32"/>
          <w:szCs w:val="32"/>
        </w:rPr>
      </w:pPr>
      <w:r>
        <w:rPr>
          <w:rFonts w:ascii="Times New Roman" w:hAnsi="Times New Roman" w:cs="宋体" w:hint="eastAsia"/>
          <w:spacing w:val="4"/>
          <w:kern w:val="0"/>
          <w:sz w:val="32"/>
          <w:szCs w:val="32"/>
        </w:rPr>
        <w:t>3.</w:t>
      </w:r>
      <w:r>
        <w:rPr>
          <w:rFonts w:ascii="Times New Roman" w:hAnsi="Times New Roman" w:cs="宋体" w:hint="eastAsia"/>
          <w:spacing w:val="4"/>
          <w:kern w:val="0"/>
          <w:sz w:val="32"/>
          <w:szCs w:val="32"/>
        </w:rPr>
        <w:t>本《评审报告》的表格填报页数不够时可附页，但须连同正页编为第　页，共　页。</w:t>
      </w:r>
    </w:p>
    <w:p w:rsidR="00722673" w:rsidRDefault="00000000">
      <w:pPr>
        <w:widowControl/>
        <w:shd w:val="clear" w:color="auto" w:fill="FFFFFF"/>
        <w:wordWrap w:val="0"/>
        <w:snapToGrid w:val="0"/>
        <w:spacing w:line="520" w:lineRule="atLeast"/>
        <w:ind w:firstLine="656"/>
        <w:jc w:val="left"/>
        <w:rPr>
          <w:rFonts w:ascii="Times New Roman" w:hAnsi="Times New Roman" w:cs="宋体"/>
          <w:spacing w:val="4"/>
          <w:kern w:val="0"/>
          <w:sz w:val="32"/>
          <w:szCs w:val="32"/>
        </w:rPr>
      </w:pPr>
      <w:r>
        <w:rPr>
          <w:rFonts w:ascii="Times New Roman" w:hAnsi="Times New Roman" w:cs="宋体" w:hint="eastAsia"/>
          <w:spacing w:val="4"/>
          <w:kern w:val="0"/>
          <w:sz w:val="32"/>
          <w:szCs w:val="32"/>
        </w:rPr>
        <w:t>4.</w:t>
      </w:r>
      <w:r>
        <w:rPr>
          <w:rFonts w:ascii="Times New Roman" w:hAnsi="Times New Roman" w:cs="宋体" w:hint="eastAsia"/>
          <w:spacing w:val="4"/>
          <w:kern w:val="0"/>
          <w:sz w:val="32"/>
          <w:szCs w:val="32"/>
        </w:rPr>
        <w:t>本《评审报告》所选项“□”内划“√”。本《评审报告》的每一项须由评审组如实填写，若出具虚假或者不实的评审结论，将追究评审组人员责任。</w:t>
      </w:r>
    </w:p>
    <w:p w:rsidR="00722673" w:rsidRDefault="00000000">
      <w:pPr>
        <w:widowControl/>
        <w:shd w:val="clear" w:color="auto" w:fill="FFFFFF"/>
        <w:wordWrap w:val="0"/>
        <w:snapToGrid w:val="0"/>
        <w:spacing w:line="520" w:lineRule="atLeast"/>
        <w:ind w:firstLine="656"/>
        <w:jc w:val="left"/>
        <w:rPr>
          <w:rFonts w:ascii="Times New Roman" w:hAnsi="Times New Roman" w:cs="宋体"/>
          <w:spacing w:val="4"/>
          <w:kern w:val="0"/>
          <w:sz w:val="32"/>
          <w:szCs w:val="32"/>
        </w:rPr>
      </w:pPr>
      <w:r>
        <w:rPr>
          <w:rFonts w:ascii="Times New Roman" w:hAnsi="Times New Roman" w:cs="宋体" w:hint="eastAsia"/>
          <w:spacing w:val="4"/>
          <w:kern w:val="0"/>
          <w:sz w:val="32"/>
          <w:szCs w:val="32"/>
        </w:rPr>
        <w:t>5.</w:t>
      </w:r>
      <w:r>
        <w:rPr>
          <w:rFonts w:ascii="Times New Roman" w:hAnsi="Times New Roman" w:cs="宋体" w:hint="eastAsia"/>
          <w:spacing w:val="4"/>
          <w:kern w:val="0"/>
          <w:sz w:val="32"/>
          <w:szCs w:val="32"/>
        </w:rPr>
        <w:t>本《评审报告》须经评审组签字有效。</w:t>
      </w:r>
    </w:p>
    <w:p w:rsidR="00722673" w:rsidRDefault="00000000">
      <w:pPr>
        <w:widowControl/>
        <w:shd w:val="clear" w:color="auto" w:fill="FFFFFF"/>
        <w:wordWrap w:val="0"/>
        <w:snapToGrid w:val="0"/>
        <w:spacing w:line="520" w:lineRule="atLeast"/>
        <w:ind w:firstLineChars="200" w:firstLine="656"/>
        <w:jc w:val="left"/>
        <w:rPr>
          <w:rFonts w:ascii="Times New Roman" w:hAnsi="Times New Roman" w:cs="宋体"/>
          <w:kern w:val="0"/>
          <w:sz w:val="20"/>
          <w:szCs w:val="20"/>
        </w:rPr>
      </w:pPr>
      <w:r>
        <w:rPr>
          <w:rFonts w:ascii="Times New Roman" w:hAnsi="Times New Roman" w:cs="宋体" w:hint="eastAsia"/>
          <w:spacing w:val="4"/>
          <w:kern w:val="0"/>
          <w:sz w:val="32"/>
          <w:szCs w:val="32"/>
        </w:rPr>
        <w:t>6.</w:t>
      </w:r>
      <w:r>
        <w:rPr>
          <w:rFonts w:ascii="Times New Roman" w:hAnsi="Times New Roman" w:cs="宋体" w:hint="eastAsia"/>
          <w:spacing w:val="4"/>
          <w:kern w:val="0"/>
          <w:sz w:val="32"/>
          <w:szCs w:val="32"/>
        </w:rPr>
        <w:t>本《评审报告》适用建设工程质量检测机构申请资质的首次、扩项（参数）、增项、地址</w:t>
      </w:r>
      <w:r>
        <w:rPr>
          <w:rFonts w:ascii="Times New Roman" w:hAnsi="Times New Roman" w:cs="宋体" w:hint="eastAsia"/>
          <w:spacing w:val="14"/>
          <w:kern w:val="0"/>
          <w:sz w:val="32"/>
          <w:szCs w:val="32"/>
        </w:rPr>
        <w:t>变更、资质核定、延期复查和其它评审。</w:t>
      </w:r>
    </w:p>
    <w:p w:rsidR="00722673" w:rsidRDefault="00000000">
      <w:pPr>
        <w:widowControl/>
        <w:shd w:val="clear" w:color="auto" w:fill="FFFFFF"/>
        <w:wordWrap w:val="0"/>
        <w:spacing w:line="264" w:lineRule="auto"/>
        <w:jc w:val="left"/>
        <w:rPr>
          <w:rFonts w:ascii="Times New Roman" w:hAnsi="Times New Roman" w:cs="宋体"/>
          <w:b/>
          <w:bCs/>
          <w:kern w:val="0"/>
          <w:sz w:val="28"/>
          <w:szCs w:val="28"/>
        </w:rPr>
      </w:pPr>
      <w:r>
        <w:rPr>
          <w:rFonts w:ascii="Times New Roman" w:eastAsia="方正仿宋简体" w:hAnsi="Times New Roman" w:cs="宋体" w:hint="eastAsia"/>
          <w:spacing w:val="14"/>
          <w:kern w:val="0"/>
          <w:sz w:val="32"/>
          <w:szCs w:val="32"/>
        </w:rPr>
        <w:br w:type="page"/>
      </w:r>
      <w:r>
        <w:rPr>
          <w:rFonts w:ascii="Times New Roman" w:hAnsi="Times New Roman" w:cs="宋体" w:hint="eastAsia"/>
          <w:b/>
          <w:bCs/>
          <w:kern w:val="0"/>
          <w:sz w:val="28"/>
          <w:szCs w:val="28"/>
        </w:rPr>
        <w:lastRenderedPageBreak/>
        <w:t>1.</w:t>
      </w:r>
      <w:r>
        <w:rPr>
          <w:rFonts w:ascii="Times New Roman" w:hAnsi="Times New Roman" w:cs="宋体" w:hint="eastAsia"/>
          <w:b/>
          <w:bCs/>
          <w:kern w:val="0"/>
          <w:sz w:val="28"/>
          <w:szCs w:val="28"/>
        </w:rPr>
        <w:t>概况</w:t>
      </w:r>
    </w:p>
    <w:p w:rsidR="00722673" w:rsidRDefault="00000000">
      <w:pPr>
        <w:adjustRightInd w:val="0"/>
        <w:snapToGrid w:val="0"/>
        <w:spacing w:line="420" w:lineRule="exact"/>
        <w:rPr>
          <w:rFonts w:ascii="Times New Roman" w:hAnsi="Times New Roman"/>
          <w:spacing w:val="20"/>
          <w:sz w:val="24"/>
          <w:u w:val="single"/>
        </w:rPr>
      </w:pPr>
      <w:r>
        <w:rPr>
          <w:rFonts w:ascii="Times New Roman" w:hAnsi="Times New Roman" w:hint="eastAsia"/>
          <w:spacing w:val="20"/>
          <w:sz w:val="24"/>
        </w:rPr>
        <w:t>1</w:t>
      </w:r>
      <w:r>
        <w:rPr>
          <w:rFonts w:ascii="Times New Roman" w:hAnsi="Times New Roman" w:hint="eastAsia"/>
          <w:b/>
          <w:bCs/>
          <w:spacing w:val="20"/>
          <w:sz w:val="24"/>
        </w:rPr>
        <w:t>.</w:t>
      </w:r>
      <w:r>
        <w:rPr>
          <w:rFonts w:ascii="Times New Roman" w:hAnsi="Times New Roman" w:hint="eastAsia"/>
          <w:spacing w:val="20"/>
          <w:sz w:val="24"/>
        </w:rPr>
        <w:t xml:space="preserve">1 </w:t>
      </w:r>
      <w:r>
        <w:rPr>
          <w:rFonts w:ascii="Times New Roman" w:hAnsi="Times New Roman" w:hint="eastAsia"/>
          <w:spacing w:val="20"/>
          <w:sz w:val="24"/>
        </w:rPr>
        <w:t>检测机构名称：</w:t>
      </w:r>
      <w:r>
        <w:rPr>
          <w:rFonts w:ascii="Times New Roman" w:hAnsi="Times New Roman" w:hint="eastAsia"/>
          <w:spacing w:val="20"/>
          <w:sz w:val="24"/>
          <w:u w:val="single"/>
        </w:rPr>
        <w:t>XXXXXXXXXXXX</w:t>
      </w:r>
      <w:r>
        <w:rPr>
          <w:rFonts w:ascii="Times New Roman" w:hAnsi="Times New Roman" w:cs="宋体"/>
          <w:spacing w:val="20"/>
          <w:kern w:val="0"/>
          <w:sz w:val="24"/>
          <w:szCs w:val="24"/>
          <w:u w:val="single"/>
        </w:rPr>
        <w:t xml:space="preserve">   </w:t>
      </w:r>
      <w:r>
        <w:rPr>
          <w:rFonts w:ascii="Times New Roman" w:hAnsi="Times New Roman"/>
          <w:spacing w:val="20"/>
          <w:sz w:val="24"/>
          <w:u w:val="single"/>
        </w:rPr>
        <w:t xml:space="preserve">                 </w:t>
      </w:r>
      <w:r>
        <w:rPr>
          <w:rFonts w:ascii="Times New Roman" w:hAnsi="Times New Roman" w:hint="eastAsia"/>
          <w:spacing w:val="20"/>
          <w:sz w:val="24"/>
          <w:u w:val="single"/>
        </w:rPr>
        <w:t xml:space="preserve">                          </w:t>
      </w:r>
    </w:p>
    <w:p w:rsidR="00722673" w:rsidRDefault="00000000">
      <w:pPr>
        <w:adjustRightInd w:val="0"/>
        <w:snapToGrid w:val="0"/>
        <w:spacing w:line="420" w:lineRule="exact"/>
        <w:ind w:rightChars="-24" w:right="-50"/>
        <w:rPr>
          <w:rFonts w:ascii="Times New Roman" w:hAnsi="Times New Roman"/>
          <w:spacing w:val="20"/>
          <w:sz w:val="24"/>
          <w:u w:val="single"/>
        </w:rPr>
      </w:pPr>
      <w:r>
        <w:rPr>
          <w:rFonts w:ascii="Times New Roman" w:hAnsi="Times New Roman" w:hint="eastAsia"/>
          <w:spacing w:val="20"/>
          <w:sz w:val="24"/>
        </w:rPr>
        <w:t>机构注册地址：</w:t>
      </w:r>
      <w:r>
        <w:rPr>
          <w:rFonts w:ascii="Times New Roman" w:hAnsi="Times New Roman" w:hint="eastAsia"/>
          <w:spacing w:val="20"/>
          <w:sz w:val="24"/>
        </w:rPr>
        <w:t xml:space="preserve">   </w:t>
      </w:r>
      <w:r>
        <w:rPr>
          <w:rFonts w:ascii="Times New Roman" w:hAnsi="Times New Roman" w:hint="eastAsia"/>
          <w:spacing w:val="20"/>
          <w:sz w:val="24"/>
          <w:u w:val="single"/>
        </w:rPr>
        <w:t>XXXXXXXXXXXXXXXX</w:t>
      </w:r>
      <w:r>
        <w:rPr>
          <w:rFonts w:ascii="Times New Roman" w:hAnsi="Times New Roman"/>
          <w:spacing w:val="20"/>
          <w:sz w:val="24"/>
          <w:u w:val="single"/>
        </w:rPr>
        <w:t xml:space="preserve">          </w:t>
      </w:r>
      <w:r>
        <w:rPr>
          <w:rFonts w:ascii="Times New Roman" w:hAnsi="Times New Roman" w:hint="eastAsia"/>
          <w:spacing w:val="20"/>
          <w:sz w:val="24"/>
          <w:u w:val="single"/>
        </w:rPr>
        <w:t xml:space="preserve">                       </w:t>
      </w:r>
    </w:p>
    <w:p w:rsidR="00722673" w:rsidRDefault="00000000">
      <w:pPr>
        <w:adjustRightInd w:val="0"/>
        <w:snapToGrid w:val="0"/>
        <w:spacing w:line="460" w:lineRule="atLeast"/>
        <w:rPr>
          <w:rFonts w:ascii="Times New Roman" w:hAnsi="Times New Roman" w:cs="宋体"/>
          <w:spacing w:val="20"/>
          <w:sz w:val="24"/>
        </w:rPr>
      </w:pPr>
      <w:r>
        <w:rPr>
          <w:rFonts w:ascii="Times New Roman" w:hAnsi="Times New Roman" w:hint="eastAsia"/>
          <w:spacing w:val="20"/>
          <w:sz w:val="24"/>
        </w:rPr>
        <w:t>实验室地址：</w:t>
      </w:r>
      <w:r>
        <w:rPr>
          <w:rFonts w:ascii="Times New Roman" w:hAnsi="Times New Roman" w:hint="eastAsia"/>
          <w:spacing w:val="20"/>
          <w:sz w:val="24"/>
        </w:rPr>
        <w:t xml:space="preserve">   </w:t>
      </w:r>
      <w:r>
        <w:rPr>
          <w:rFonts w:ascii="Times New Roman" w:hAnsi="Times New Roman" w:hint="eastAsia"/>
          <w:spacing w:val="20"/>
          <w:sz w:val="24"/>
          <w:u w:val="single"/>
        </w:rPr>
        <w:t>XXXXXXXXXXXXXXXX</w:t>
      </w:r>
      <w:r>
        <w:rPr>
          <w:rFonts w:ascii="Times New Roman" w:hAnsi="Times New Roman"/>
          <w:spacing w:val="20"/>
          <w:sz w:val="24"/>
          <w:u w:val="single"/>
        </w:rPr>
        <w:t xml:space="preserve">          </w:t>
      </w:r>
      <w:r>
        <w:rPr>
          <w:rFonts w:ascii="Times New Roman" w:hAnsi="Times New Roman" w:hint="eastAsia"/>
          <w:spacing w:val="20"/>
          <w:sz w:val="24"/>
          <w:u w:val="single"/>
        </w:rPr>
        <w:t xml:space="preserve">                    </w:t>
      </w:r>
    </w:p>
    <w:p w:rsidR="00722673" w:rsidRDefault="00000000">
      <w:pPr>
        <w:adjustRightInd w:val="0"/>
        <w:snapToGrid w:val="0"/>
        <w:spacing w:line="460" w:lineRule="atLeast"/>
        <w:rPr>
          <w:rFonts w:ascii="Times New Roman" w:hAnsi="Times New Roman"/>
          <w:spacing w:val="20"/>
          <w:sz w:val="24"/>
        </w:rPr>
      </w:pPr>
      <w:r>
        <w:rPr>
          <w:rFonts w:ascii="Times New Roman" w:hAnsi="Times New Roman" w:cs="宋体" w:hint="eastAsia"/>
          <w:spacing w:val="20"/>
          <w:sz w:val="24"/>
        </w:rPr>
        <w:t>邮编：</w:t>
      </w:r>
      <w:r>
        <w:rPr>
          <w:rFonts w:ascii="Times New Roman" w:hAnsi="Times New Roman" w:cs="宋体" w:hint="eastAsia"/>
          <w:spacing w:val="20"/>
          <w:sz w:val="24"/>
        </w:rPr>
        <w:t>XXXXXXX</w:t>
      </w:r>
      <w:r>
        <w:rPr>
          <w:rFonts w:ascii="Times New Roman" w:hAnsi="Times New Roman" w:cs="宋体" w:hint="eastAsia"/>
          <w:spacing w:val="20"/>
          <w:sz w:val="24"/>
        </w:rPr>
        <w:t xml:space="preserve">　　传真：</w:t>
      </w:r>
      <w:r>
        <w:rPr>
          <w:rFonts w:ascii="Times New Roman" w:hAnsi="Times New Roman" w:cs="宋体" w:hint="eastAsia"/>
          <w:spacing w:val="20"/>
          <w:sz w:val="24"/>
        </w:rPr>
        <w:t xml:space="preserve">XXXXXXX   </w:t>
      </w:r>
      <w:r>
        <w:rPr>
          <w:rFonts w:ascii="Times New Roman" w:hAnsi="Times New Roman" w:cs="宋体"/>
          <w:spacing w:val="20"/>
          <w:sz w:val="24"/>
        </w:rPr>
        <w:t xml:space="preserve"> E-mail</w:t>
      </w:r>
      <w:r>
        <w:rPr>
          <w:rFonts w:ascii="Times New Roman" w:hAnsi="Times New Roman" w:cs="宋体" w:hint="eastAsia"/>
          <w:spacing w:val="20"/>
          <w:sz w:val="24"/>
        </w:rPr>
        <w:t>:</w:t>
      </w:r>
      <w:r>
        <w:rPr>
          <w:rFonts w:ascii="Times New Roman" w:hAnsi="Times New Roman" w:hint="eastAsia"/>
          <w:sz w:val="24"/>
        </w:rPr>
        <w:t>XXXXXXXXXX</w:t>
      </w:r>
    </w:p>
    <w:p w:rsidR="00722673" w:rsidRDefault="00000000">
      <w:pPr>
        <w:adjustRightInd w:val="0"/>
        <w:snapToGrid w:val="0"/>
        <w:spacing w:line="520" w:lineRule="exact"/>
        <w:jc w:val="left"/>
        <w:rPr>
          <w:rFonts w:ascii="Times New Roman" w:hAnsi="Times New Roman"/>
          <w:spacing w:val="20"/>
          <w:sz w:val="24"/>
        </w:rPr>
      </w:pPr>
      <w:r>
        <w:rPr>
          <w:rFonts w:ascii="Times New Roman" w:hAnsi="Times New Roman" w:cs="宋体" w:hint="eastAsia"/>
          <w:spacing w:val="20"/>
          <w:sz w:val="24"/>
        </w:rPr>
        <w:t>最高管理者：</w:t>
      </w:r>
      <w:r>
        <w:rPr>
          <w:rFonts w:ascii="Times New Roman" w:hAnsi="Times New Roman" w:cs="宋体" w:hint="eastAsia"/>
          <w:sz w:val="24"/>
        </w:rPr>
        <w:t>XXX</w:t>
      </w:r>
      <w:r>
        <w:rPr>
          <w:rFonts w:ascii="Times New Roman" w:hAnsi="Times New Roman" w:cs="宋体"/>
          <w:spacing w:val="20"/>
          <w:sz w:val="24"/>
        </w:rPr>
        <w:t xml:space="preserve"> </w:t>
      </w:r>
      <w:r>
        <w:rPr>
          <w:rFonts w:ascii="Times New Roman" w:hAnsi="Times New Roman" w:cs="宋体" w:hint="eastAsia"/>
          <w:spacing w:val="20"/>
          <w:sz w:val="24"/>
        </w:rPr>
        <w:t>职务：</w:t>
      </w:r>
      <w:r>
        <w:rPr>
          <w:rFonts w:ascii="Times New Roman" w:hAnsi="Times New Roman" w:cs="宋体" w:hint="eastAsia"/>
          <w:sz w:val="24"/>
        </w:rPr>
        <w:t>XXXX</w:t>
      </w:r>
      <w:r>
        <w:rPr>
          <w:rFonts w:ascii="Times New Roman" w:hAnsi="Times New Roman"/>
          <w:spacing w:val="20"/>
          <w:sz w:val="24"/>
        </w:rPr>
        <w:t xml:space="preserve"> </w:t>
      </w:r>
      <w:r>
        <w:rPr>
          <w:rFonts w:ascii="Times New Roman" w:hAnsi="Times New Roman" w:cs="宋体" w:hint="eastAsia"/>
          <w:spacing w:val="20"/>
          <w:sz w:val="24"/>
        </w:rPr>
        <w:t>固定电话：</w:t>
      </w:r>
      <w:r>
        <w:rPr>
          <w:rFonts w:ascii="Times New Roman" w:hAnsi="Times New Roman" w:cs="宋体" w:hint="eastAsia"/>
          <w:sz w:val="24"/>
        </w:rPr>
        <w:t xml:space="preserve"> XXXX</w:t>
      </w:r>
      <w:r>
        <w:rPr>
          <w:rFonts w:ascii="Times New Roman" w:hAnsi="Times New Roman"/>
          <w:spacing w:val="20"/>
          <w:sz w:val="24"/>
        </w:rPr>
        <w:t xml:space="preserve"> </w:t>
      </w:r>
      <w:r>
        <w:rPr>
          <w:rFonts w:ascii="Times New Roman" w:hAnsi="Times New Roman" w:cs="宋体" w:hint="eastAsia"/>
          <w:spacing w:val="20"/>
          <w:sz w:val="24"/>
        </w:rPr>
        <w:t>手机：</w:t>
      </w:r>
      <w:r>
        <w:rPr>
          <w:rFonts w:ascii="Times New Roman" w:hAnsi="Times New Roman" w:cs="宋体" w:hint="eastAsia"/>
          <w:sz w:val="24"/>
        </w:rPr>
        <w:t>XXXXX</w:t>
      </w:r>
    </w:p>
    <w:p w:rsidR="00722673" w:rsidRDefault="00000000">
      <w:pPr>
        <w:adjustRightInd w:val="0"/>
        <w:snapToGrid w:val="0"/>
        <w:spacing w:line="460" w:lineRule="atLeast"/>
        <w:jc w:val="left"/>
        <w:rPr>
          <w:rFonts w:ascii="Times New Roman" w:hAnsi="Times New Roman"/>
          <w:spacing w:val="20"/>
          <w:sz w:val="24"/>
        </w:rPr>
      </w:pPr>
      <w:r>
        <w:rPr>
          <w:rFonts w:ascii="Times New Roman" w:hAnsi="Times New Roman" w:cs="宋体" w:hint="eastAsia"/>
          <w:spacing w:val="20"/>
          <w:sz w:val="24"/>
        </w:rPr>
        <w:t>最高管理者身份证号码：</w:t>
      </w:r>
      <w:r>
        <w:rPr>
          <w:rFonts w:ascii="Times New Roman" w:hAnsi="Times New Roman" w:cs="宋体" w:hint="eastAsia"/>
          <w:kern w:val="0"/>
          <w:sz w:val="24"/>
        </w:rPr>
        <w:t>XXXXXXXXXXXX</w:t>
      </w:r>
      <w:r>
        <w:rPr>
          <w:rFonts w:ascii="Times New Roman" w:hAnsi="Times New Roman"/>
          <w:spacing w:val="20"/>
          <w:sz w:val="24"/>
        </w:rPr>
        <w:t xml:space="preserve"> </w:t>
      </w:r>
    </w:p>
    <w:p w:rsidR="00722673" w:rsidRDefault="00000000">
      <w:pPr>
        <w:adjustRightInd w:val="0"/>
        <w:snapToGrid w:val="0"/>
        <w:spacing w:line="460" w:lineRule="atLeast"/>
        <w:rPr>
          <w:rFonts w:ascii="Times New Roman" w:hAnsi="Times New Roman" w:cs="宋体"/>
          <w:sz w:val="24"/>
        </w:rPr>
      </w:pPr>
      <w:r>
        <w:rPr>
          <w:rFonts w:ascii="Times New Roman" w:hAnsi="Times New Roman" w:hint="eastAsia"/>
          <w:spacing w:val="20"/>
          <w:sz w:val="24"/>
        </w:rPr>
        <w:t>联络人</w:t>
      </w:r>
      <w:r>
        <w:rPr>
          <w:rFonts w:ascii="Times New Roman" w:hAnsi="Times New Roman" w:hint="eastAsia"/>
          <w:spacing w:val="20"/>
          <w:sz w:val="24"/>
        </w:rPr>
        <w:t xml:space="preserve">:XXX </w:t>
      </w:r>
      <w:r>
        <w:rPr>
          <w:rFonts w:ascii="Times New Roman" w:hAnsi="Times New Roman" w:hint="eastAsia"/>
          <w:spacing w:val="20"/>
          <w:sz w:val="24"/>
        </w:rPr>
        <w:t>职务</w:t>
      </w:r>
      <w:r>
        <w:rPr>
          <w:rFonts w:ascii="Times New Roman" w:hAnsi="Times New Roman" w:hint="eastAsia"/>
          <w:spacing w:val="20"/>
          <w:sz w:val="24"/>
        </w:rPr>
        <w:t>:</w:t>
      </w:r>
      <w:r>
        <w:rPr>
          <w:rFonts w:ascii="Times New Roman" w:hAnsi="Times New Roman" w:cs="宋体" w:hint="eastAsia"/>
          <w:sz w:val="24"/>
        </w:rPr>
        <w:t xml:space="preserve">XXXXX </w:t>
      </w:r>
      <w:r>
        <w:rPr>
          <w:rFonts w:ascii="Times New Roman" w:hAnsi="Times New Roman" w:cs="宋体" w:hint="eastAsia"/>
          <w:spacing w:val="20"/>
          <w:sz w:val="24"/>
        </w:rPr>
        <w:t>固定电话</w:t>
      </w:r>
      <w:r>
        <w:rPr>
          <w:rFonts w:ascii="Times New Roman" w:hAnsi="Times New Roman" w:cs="宋体" w:hint="eastAsia"/>
          <w:spacing w:val="20"/>
          <w:sz w:val="24"/>
        </w:rPr>
        <w:t>: XXXXXX</w:t>
      </w:r>
      <w:r>
        <w:rPr>
          <w:rFonts w:ascii="Times New Roman" w:hAnsi="Times New Roman" w:hint="eastAsia"/>
          <w:spacing w:val="20"/>
          <w:sz w:val="24"/>
        </w:rPr>
        <w:t>手机：</w:t>
      </w:r>
      <w:r>
        <w:rPr>
          <w:rFonts w:ascii="Times New Roman" w:hAnsi="Times New Roman" w:cs="宋体" w:hint="eastAsia"/>
          <w:sz w:val="24"/>
        </w:rPr>
        <w:t>XXXXXX</w:t>
      </w:r>
    </w:p>
    <w:p w:rsidR="00722673" w:rsidRDefault="00000000">
      <w:pPr>
        <w:adjustRightInd w:val="0"/>
        <w:snapToGrid w:val="0"/>
        <w:spacing w:line="460" w:lineRule="atLeast"/>
        <w:rPr>
          <w:rFonts w:ascii="Times New Roman" w:hAnsi="Times New Roman"/>
          <w:spacing w:val="20"/>
          <w:sz w:val="24"/>
        </w:rPr>
      </w:pPr>
      <w:r>
        <w:rPr>
          <w:rFonts w:ascii="Times New Roman" w:hAnsi="Times New Roman" w:hint="eastAsia"/>
          <w:spacing w:val="20"/>
          <w:sz w:val="24"/>
        </w:rPr>
        <w:t>社会信用代码</w:t>
      </w:r>
      <w:r>
        <w:rPr>
          <w:rFonts w:ascii="Times New Roman" w:hAnsi="Times New Roman" w:hint="eastAsia"/>
          <w:spacing w:val="20"/>
          <w:sz w:val="24"/>
        </w:rPr>
        <w:t>/</w:t>
      </w:r>
      <w:r>
        <w:rPr>
          <w:rFonts w:ascii="Times New Roman" w:hAnsi="Times New Roman" w:hint="eastAsia"/>
          <w:spacing w:val="20"/>
          <w:sz w:val="24"/>
        </w:rPr>
        <w:t>组织机构代码：</w:t>
      </w:r>
      <w:r>
        <w:rPr>
          <w:rFonts w:ascii="Times New Roman" w:hAnsi="Times New Roman" w:hint="eastAsia"/>
          <w:spacing w:val="20"/>
          <w:sz w:val="24"/>
        </w:rPr>
        <w:t>XXXXXXXXXXXXX</w:t>
      </w:r>
    </w:p>
    <w:p w:rsidR="00722673" w:rsidRDefault="00000000">
      <w:pPr>
        <w:adjustRightInd w:val="0"/>
        <w:snapToGrid w:val="0"/>
        <w:spacing w:line="460" w:lineRule="atLeast"/>
        <w:rPr>
          <w:rFonts w:ascii="Times New Roman" w:hAnsi="Times New Roman"/>
          <w:spacing w:val="20"/>
          <w:sz w:val="24"/>
        </w:rPr>
      </w:pPr>
      <w:r>
        <w:rPr>
          <w:rFonts w:ascii="Times New Roman" w:hAnsi="Times New Roman" w:hint="eastAsia"/>
          <w:spacing w:val="20"/>
          <w:sz w:val="24"/>
        </w:rPr>
        <w:t xml:space="preserve">1.2 </w:t>
      </w:r>
      <w:r>
        <w:rPr>
          <w:rFonts w:ascii="Times New Roman" w:hAnsi="Times New Roman" w:hint="eastAsia"/>
          <w:spacing w:val="20"/>
          <w:sz w:val="24"/>
        </w:rPr>
        <w:t>机构主要人员</w:t>
      </w:r>
    </w:p>
    <w:tbl>
      <w:tblPr>
        <w:tblStyle w:val="ae"/>
        <w:tblW w:w="8858" w:type="dxa"/>
        <w:jc w:val="center"/>
        <w:tblLook w:val="04A0" w:firstRow="1" w:lastRow="0" w:firstColumn="1" w:lastColumn="0" w:noHBand="0" w:noVBand="1"/>
      </w:tblPr>
      <w:tblGrid>
        <w:gridCol w:w="1265"/>
        <w:gridCol w:w="1660"/>
        <w:gridCol w:w="895"/>
        <w:gridCol w:w="1034"/>
        <w:gridCol w:w="1471"/>
        <w:gridCol w:w="1266"/>
        <w:gridCol w:w="1267"/>
      </w:tblGrid>
      <w:tr w:rsidR="00722673">
        <w:trPr>
          <w:jc w:val="center"/>
        </w:trPr>
        <w:tc>
          <w:tcPr>
            <w:tcW w:w="1265" w:type="dxa"/>
            <w:vAlign w:val="center"/>
          </w:tcPr>
          <w:p w:rsidR="00722673" w:rsidRDefault="00000000">
            <w:pPr>
              <w:adjustRightInd w:val="0"/>
              <w:snapToGrid w:val="0"/>
              <w:spacing w:line="460" w:lineRule="atLeast"/>
              <w:jc w:val="center"/>
              <w:rPr>
                <w:rFonts w:ascii="Times New Roman" w:eastAsia="宋体" w:hAnsi="Times New Roman" w:cs="Times New Roman"/>
                <w:spacing w:val="20"/>
                <w:kern w:val="0"/>
                <w:sz w:val="24"/>
                <w:szCs w:val="20"/>
              </w:rPr>
            </w:pPr>
            <w:r>
              <w:rPr>
                <w:rFonts w:ascii="Times New Roman" w:eastAsia="宋体" w:hAnsi="Times New Roman" w:cs="Times New Roman" w:hint="eastAsia"/>
                <w:spacing w:val="20"/>
                <w:kern w:val="0"/>
                <w:sz w:val="24"/>
                <w:szCs w:val="20"/>
              </w:rPr>
              <w:t>姓名</w:t>
            </w:r>
          </w:p>
        </w:tc>
        <w:tc>
          <w:tcPr>
            <w:tcW w:w="1660" w:type="dxa"/>
            <w:vAlign w:val="center"/>
          </w:tcPr>
          <w:p w:rsidR="00722673" w:rsidRDefault="00000000">
            <w:pPr>
              <w:adjustRightInd w:val="0"/>
              <w:snapToGrid w:val="0"/>
              <w:spacing w:line="460" w:lineRule="atLeast"/>
              <w:jc w:val="center"/>
              <w:rPr>
                <w:rFonts w:ascii="Times New Roman" w:eastAsia="宋体" w:hAnsi="Times New Roman" w:cs="Times New Roman"/>
                <w:spacing w:val="20"/>
                <w:kern w:val="0"/>
                <w:sz w:val="24"/>
                <w:szCs w:val="20"/>
              </w:rPr>
            </w:pPr>
            <w:r>
              <w:rPr>
                <w:rFonts w:ascii="Times New Roman" w:eastAsia="宋体" w:hAnsi="Times New Roman" w:cs="Times New Roman" w:hint="eastAsia"/>
                <w:spacing w:val="20"/>
                <w:kern w:val="0"/>
                <w:sz w:val="24"/>
                <w:szCs w:val="20"/>
              </w:rPr>
              <w:t>职务</w:t>
            </w:r>
          </w:p>
        </w:tc>
        <w:tc>
          <w:tcPr>
            <w:tcW w:w="895" w:type="dxa"/>
            <w:vAlign w:val="center"/>
          </w:tcPr>
          <w:p w:rsidR="00722673" w:rsidRDefault="00000000">
            <w:pPr>
              <w:adjustRightInd w:val="0"/>
              <w:snapToGrid w:val="0"/>
              <w:spacing w:line="460" w:lineRule="atLeast"/>
              <w:jc w:val="center"/>
              <w:rPr>
                <w:rFonts w:ascii="Times New Roman" w:eastAsia="宋体" w:hAnsi="Times New Roman" w:cs="Times New Roman"/>
                <w:spacing w:val="20"/>
                <w:kern w:val="0"/>
                <w:sz w:val="24"/>
                <w:szCs w:val="20"/>
              </w:rPr>
            </w:pPr>
            <w:r>
              <w:rPr>
                <w:rFonts w:ascii="Times New Roman" w:eastAsia="宋体" w:hAnsi="Times New Roman" w:cs="Times New Roman" w:hint="eastAsia"/>
                <w:spacing w:val="20"/>
                <w:kern w:val="0"/>
                <w:sz w:val="24"/>
                <w:szCs w:val="20"/>
              </w:rPr>
              <w:t>性别</w:t>
            </w:r>
          </w:p>
        </w:tc>
        <w:tc>
          <w:tcPr>
            <w:tcW w:w="1034" w:type="dxa"/>
            <w:vAlign w:val="center"/>
          </w:tcPr>
          <w:p w:rsidR="00722673" w:rsidRDefault="00000000">
            <w:pPr>
              <w:adjustRightInd w:val="0"/>
              <w:snapToGrid w:val="0"/>
              <w:spacing w:line="460" w:lineRule="atLeast"/>
              <w:jc w:val="center"/>
              <w:rPr>
                <w:rFonts w:ascii="Times New Roman" w:eastAsia="宋体" w:hAnsi="Times New Roman" w:cs="Times New Roman"/>
                <w:spacing w:val="20"/>
                <w:kern w:val="0"/>
                <w:sz w:val="24"/>
                <w:szCs w:val="20"/>
              </w:rPr>
            </w:pPr>
            <w:r>
              <w:rPr>
                <w:rFonts w:ascii="Times New Roman" w:eastAsia="宋体" w:hAnsi="Times New Roman" w:cs="Times New Roman" w:hint="eastAsia"/>
                <w:spacing w:val="20"/>
                <w:kern w:val="0"/>
                <w:sz w:val="24"/>
                <w:szCs w:val="20"/>
              </w:rPr>
              <w:t>职称</w:t>
            </w:r>
          </w:p>
        </w:tc>
        <w:tc>
          <w:tcPr>
            <w:tcW w:w="1471" w:type="dxa"/>
            <w:vAlign w:val="center"/>
          </w:tcPr>
          <w:p w:rsidR="00722673" w:rsidRDefault="00000000">
            <w:pPr>
              <w:adjustRightInd w:val="0"/>
              <w:snapToGrid w:val="0"/>
              <w:spacing w:line="460" w:lineRule="atLeast"/>
              <w:jc w:val="center"/>
              <w:rPr>
                <w:rFonts w:ascii="Times New Roman" w:eastAsia="宋体" w:hAnsi="Times New Roman" w:cs="Times New Roman"/>
                <w:spacing w:val="20"/>
                <w:kern w:val="0"/>
                <w:sz w:val="24"/>
                <w:szCs w:val="20"/>
              </w:rPr>
            </w:pPr>
            <w:r>
              <w:rPr>
                <w:rFonts w:ascii="Times New Roman" w:eastAsia="宋体" w:hAnsi="Times New Roman" w:cs="Times New Roman" w:hint="eastAsia"/>
                <w:spacing w:val="20"/>
                <w:kern w:val="0"/>
                <w:sz w:val="24"/>
                <w:szCs w:val="20"/>
              </w:rPr>
              <w:t>身份证号</w:t>
            </w:r>
          </w:p>
        </w:tc>
        <w:tc>
          <w:tcPr>
            <w:tcW w:w="1266" w:type="dxa"/>
            <w:vAlign w:val="center"/>
          </w:tcPr>
          <w:p w:rsidR="00722673" w:rsidRDefault="00000000">
            <w:pPr>
              <w:adjustRightInd w:val="0"/>
              <w:snapToGrid w:val="0"/>
              <w:spacing w:line="460" w:lineRule="atLeast"/>
              <w:jc w:val="center"/>
              <w:rPr>
                <w:rFonts w:ascii="Times New Roman" w:eastAsia="宋体" w:hAnsi="Times New Roman" w:cs="Times New Roman"/>
                <w:spacing w:val="20"/>
                <w:kern w:val="0"/>
                <w:sz w:val="24"/>
                <w:szCs w:val="20"/>
              </w:rPr>
            </w:pPr>
            <w:r>
              <w:rPr>
                <w:rFonts w:ascii="Times New Roman" w:eastAsia="宋体" w:hAnsi="Times New Roman" w:cs="Times New Roman" w:hint="eastAsia"/>
                <w:spacing w:val="20"/>
                <w:kern w:val="0"/>
                <w:sz w:val="24"/>
                <w:szCs w:val="20"/>
              </w:rPr>
              <w:t>学历</w:t>
            </w:r>
          </w:p>
        </w:tc>
        <w:tc>
          <w:tcPr>
            <w:tcW w:w="1267" w:type="dxa"/>
            <w:vAlign w:val="center"/>
          </w:tcPr>
          <w:p w:rsidR="00722673" w:rsidRDefault="00000000">
            <w:pPr>
              <w:adjustRightInd w:val="0"/>
              <w:snapToGrid w:val="0"/>
              <w:spacing w:line="460" w:lineRule="atLeast"/>
              <w:jc w:val="center"/>
              <w:rPr>
                <w:rFonts w:ascii="Times New Roman" w:eastAsia="宋体" w:hAnsi="Times New Roman" w:cs="Times New Roman"/>
                <w:spacing w:val="20"/>
                <w:kern w:val="0"/>
                <w:sz w:val="24"/>
                <w:szCs w:val="20"/>
              </w:rPr>
            </w:pPr>
            <w:r>
              <w:rPr>
                <w:rFonts w:ascii="Times New Roman" w:eastAsia="宋体" w:hAnsi="Times New Roman" w:cs="Times New Roman" w:hint="eastAsia"/>
                <w:spacing w:val="20"/>
                <w:kern w:val="0"/>
                <w:sz w:val="24"/>
                <w:szCs w:val="20"/>
              </w:rPr>
              <w:t>检测工作年限</w:t>
            </w:r>
          </w:p>
        </w:tc>
      </w:tr>
      <w:tr w:rsidR="00722673">
        <w:trPr>
          <w:jc w:val="center"/>
        </w:trPr>
        <w:tc>
          <w:tcPr>
            <w:tcW w:w="1265" w:type="dxa"/>
          </w:tcPr>
          <w:p w:rsidR="00722673" w:rsidRDefault="00722673">
            <w:pPr>
              <w:adjustRightInd w:val="0"/>
              <w:snapToGrid w:val="0"/>
              <w:spacing w:line="460" w:lineRule="atLeast"/>
              <w:rPr>
                <w:rFonts w:ascii="Times New Roman" w:eastAsia="宋体" w:hAnsi="Times New Roman" w:cs="Times New Roman"/>
                <w:spacing w:val="20"/>
                <w:kern w:val="0"/>
                <w:sz w:val="24"/>
                <w:szCs w:val="20"/>
              </w:rPr>
            </w:pPr>
          </w:p>
        </w:tc>
        <w:tc>
          <w:tcPr>
            <w:tcW w:w="1660" w:type="dxa"/>
          </w:tcPr>
          <w:p w:rsidR="00722673" w:rsidRDefault="00000000">
            <w:pPr>
              <w:adjustRightInd w:val="0"/>
              <w:snapToGrid w:val="0"/>
              <w:spacing w:line="460" w:lineRule="atLeast"/>
              <w:rPr>
                <w:rFonts w:ascii="Times New Roman" w:eastAsia="宋体" w:hAnsi="Times New Roman" w:cs="Times New Roman"/>
                <w:spacing w:val="20"/>
                <w:kern w:val="0"/>
                <w:sz w:val="24"/>
                <w:szCs w:val="20"/>
              </w:rPr>
            </w:pPr>
            <w:r>
              <w:rPr>
                <w:rFonts w:ascii="Times New Roman" w:eastAsia="宋体" w:hAnsi="Times New Roman" w:cs="Times New Roman" w:hint="eastAsia"/>
                <w:spacing w:val="20"/>
                <w:kern w:val="0"/>
                <w:sz w:val="24"/>
                <w:szCs w:val="20"/>
              </w:rPr>
              <w:t>法定代表人</w:t>
            </w:r>
          </w:p>
        </w:tc>
        <w:tc>
          <w:tcPr>
            <w:tcW w:w="895" w:type="dxa"/>
          </w:tcPr>
          <w:p w:rsidR="00722673" w:rsidRDefault="00722673">
            <w:pPr>
              <w:adjustRightInd w:val="0"/>
              <w:snapToGrid w:val="0"/>
              <w:spacing w:line="460" w:lineRule="atLeast"/>
              <w:rPr>
                <w:rFonts w:ascii="Times New Roman" w:eastAsia="宋体" w:hAnsi="Times New Roman" w:cs="Times New Roman"/>
                <w:spacing w:val="20"/>
                <w:kern w:val="0"/>
                <w:sz w:val="24"/>
                <w:szCs w:val="20"/>
              </w:rPr>
            </w:pPr>
          </w:p>
        </w:tc>
        <w:tc>
          <w:tcPr>
            <w:tcW w:w="1034" w:type="dxa"/>
          </w:tcPr>
          <w:p w:rsidR="00722673" w:rsidRDefault="00000000">
            <w:pPr>
              <w:adjustRightInd w:val="0"/>
              <w:snapToGrid w:val="0"/>
              <w:spacing w:line="460" w:lineRule="atLeast"/>
              <w:jc w:val="center"/>
              <w:rPr>
                <w:rFonts w:ascii="Times New Roman" w:eastAsia="宋体" w:hAnsi="Times New Roman" w:cs="Times New Roman"/>
                <w:spacing w:val="20"/>
                <w:kern w:val="0"/>
                <w:sz w:val="24"/>
                <w:szCs w:val="20"/>
              </w:rPr>
            </w:pPr>
            <w:r>
              <w:rPr>
                <w:rFonts w:ascii="Times New Roman" w:eastAsia="宋体" w:hAnsi="Times New Roman" w:cs="Times New Roman" w:hint="eastAsia"/>
                <w:spacing w:val="20"/>
                <w:kern w:val="0"/>
                <w:sz w:val="24"/>
                <w:szCs w:val="20"/>
              </w:rPr>
              <w:t>/</w:t>
            </w:r>
          </w:p>
        </w:tc>
        <w:tc>
          <w:tcPr>
            <w:tcW w:w="1471" w:type="dxa"/>
          </w:tcPr>
          <w:p w:rsidR="00722673" w:rsidRDefault="00722673">
            <w:pPr>
              <w:adjustRightInd w:val="0"/>
              <w:snapToGrid w:val="0"/>
              <w:spacing w:line="460" w:lineRule="atLeast"/>
              <w:rPr>
                <w:rFonts w:ascii="Times New Roman" w:eastAsia="宋体" w:hAnsi="Times New Roman" w:cs="Times New Roman"/>
                <w:spacing w:val="20"/>
                <w:kern w:val="0"/>
                <w:sz w:val="24"/>
                <w:szCs w:val="20"/>
              </w:rPr>
            </w:pPr>
          </w:p>
        </w:tc>
        <w:tc>
          <w:tcPr>
            <w:tcW w:w="1266" w:type="dxa"/>
          </w:tcPr>
          <w:p w:rsidR="00722673" w:rsidRDefault="00000000">
            <w:pPr>
              <w:adjustRightInd w:val="0"/>
              <w:snapToGrid w:val="0"/>
              <w:spacing w:line="460" w:lineRule="atLeast"/>
              <w:jc w:val="center"/>
              <w:rPr>
                <w:rFonts w:ascii="Times New Roman" w:eastAsia="宋体" w:hAnsi="Times New Roman" w:cs="Times New Roman"/>
                <w:spacing w:val="20"/>
                <w:kern w:val="0"/>
                <w:sz w:val="24"/>
                <w:szCs w:val="20"/>
              </w:rPr>
            </w:pPr>
            <w:r>
              <w:rPr>
                <w:rFonts w:ascii="Times New Roman" w:eastAsia="宋体" w:hAnsi="Times New Roman" w:cs="Times New Roman" w:hint="eastAsia"/>
                <w:spacing w:val="20"/>
                <w:kern w:val="0"/>
                <w:sz w:val="24"/>
                <w:szCs w:val="20"/>
              </w:rPr>
              <w:t>/</w:t>
            </w:r>
          </w:p>
        </w:tc>
        <w:tc>
          <w:tcPr>
            <w:tcW w:w="1267" w:type="dxa"/>
          </w:tcPr>
          <w:p w:rsidR="00722673" w:rsidRDefault="00000000">
            <w:pPr>
              <w:adjustRightInd w:val="0"/>
              <w:snapToGrid w:val="0"/>
              <w:spacing w:line="460" w:lineRule="atLeast"/>
              <w:jc w:val="center"/>
              <w:rPr>
                <w:rFonts w:ascii="Times New Roman" w:eastAsia="宋体" w:hAnsi="Times New Roman" w:cs="Times New Roman"/>
                <w:spacing w:val="20"/>
                <w:kern w:val="0"/>
                <w:sz w:val="24"/>
                <w:szCs w:val="20"/>
              </w:rPr>
            </w:pPr>
            <w:r>
              <w:rPr>
                <w:rFonts w:ascii="Times New Roman" w:eastAsia="宋体" w:hAnsi="Times New Roman" w:cs="Times New Roman" w:hint="eastAsia"/>
                <w:spacing w:val="20"/>
                <w:kern w:val="0"/>
                <w:sz w:val="24"/>
                <w:szCs w:val="20"/>
              </w:rPr>
              <w:t>/</w:t>
            </w:r>
          </w:p>
        </w:tc>
      </w:tr>
      <w:tr w:rsidR="00722673">
        <w:trPr>
          <w:jc w:val="center"/>
        </w:trPr>
        <w:tc>
          <w:tcPr>
            <w:tcW w:w="1265" w:type="dxa"/>
          </w:tcPr>
          <w:p w:rsidR="00722673" w:rsidRDefault="00722673">
            <w:pPr>
              <w:adjustRightInd w:val="0"/>
              <w:snapToGrid w:val="0"/>
              <w:spacing w:line="460" w:lineRule="atLeast"/>
              <w:rPr>
                <w:rFonts w:ascii="Times New Roman" w:eastAsia="宋体" w:hAnsi="Times New Roman" w:cs="Times New Roman"/>
                <w:spacing w:val="20"/>
                <w:kern w:val="0"/>
                <w:sz w:val="24"/>
                <w:szCs w:val="20"/>
              </w:rPr>
            </w:pPr>
          </w:p>
        </w:tc>
        <w:tc>
          <w:tcPr>
            <w:tcW w:w="1660" w:type="dxa"/>
          </w:tcPr>
          <w:p w:rsidR="00722673" w:rsidRDefault="00000000">
            <w:pPr>
              <w:adjustRightInd w:val="0"/>
              <w:snapToGrid w:val="0"/>
              <w:spacing w:line="460" w:lineRule="atLeast"/>
              <w:rPr>
                <w:rFonts w:ascii="Times New Roman" w:eastAsia="宋体" w:hAnsi="Times New Roman" w:cs="Times New Roman"/>
                <w:spacing w:val="20"/>
                <w:kern w:val="0"/>
                <w:sz w:val="24"/>
                <w:szCs w:val="20"/>
              </w:rPr>
            </w:pPr>
            <w:r>
              <w:rPr>
                <w:rFonts w:ascii="Times New Roman" w:eastAsia="宋体" w:hAnsi="Times New Roman" w:cs="Times New Roman" w:hint="eastAsia"/>
                <w:spacing w:val="20"/>
                <w:kern w:val="0"/>
                <w:sz w:val="24"/>
                <w:szCs w:val="20"/>
              </w:rPr>
              <w:t>技术负责人</w:t>
            </w:r>
          </w:p>
        </w:tc>
        <w:tc>
          <w:tcPr>
            <w:tcW w:w="895" w:type="dxa"/>
          </w:tcPr>
          <w:p w:rsidR="00722673" w:rsidRDefault="00722673">
            <w:pPr>
              <w:adjustRightInd w:val="0"/>
              <w:snapToGrid w:val="0"/>
              <w:spacing w:line="460" w:lineRule="atLeast"/>
              <w:rPr>
                <w:rFonts w:ascii="Times New Roman" w:eastAsia="宋体" w:hAnsi="Times New Roman" w:cs="Times New Roman"/>
                <w:spacing w:val="20"/>
                <w:kern w:val="0"/>
                <w:sz w:val="24"/>
                <w:szCs w:val="20"/>
              </w:rPr>
            </w:pPr>
          </w:p>
        </w:tc>
        <w:tc>
          <w:tcPr>
            <w:tcW w:w="1034" w:type="dxa"/>
          </w:tcPr>
          <w:p w:rsidR="00722673" w:rsidRDefault="00722673">
            <w:pPr>
              <w:adjustRightInd w:val="0"/>
              <w:snapToGrid w:val="0"/>
              <w:spacing w:line="460" w:lineRule="atLeast"/>
              <w:rPr>
                <w:rFonts w:ascii="Times New Roman" w:eastAsia="宋体" w:hAnsi="Times New Roman" w:cs="Times New Roman"/>
                <w:spacing w:val="20"/>
                <w:kern w:val="0"/>
                <w:sz w:val="24"/>
                <w:szCs w:val="20"/>
              </w:rPr>
            </w:pPr>
          </w:p>
        </w:tc>
        <w:tc>
          <w:tcPr>
            <w:tcW w:w="1471" w:type="dxa"/>
          </w:tcPr>
          <w:p w:rsidR="00722673" w:rsidRDefault="00722673">
            <w:pPr>
              <w:adjustRightInd w:val="0"/>
              <w:snapToGrid w:val="0"/>
              <w:spacing w:line="460" w:lineRule="atLeast"/>
              <w:rPr>
                <w:rFonts w:ascii="Times New Roman" w:eastAsia="宋体" w:hAnsi="Times New Roman" w:cs="Times New Roman"/>
                <w:spacing w:val="20"/>
                <w:kern w:val="0"/>
                <w:sz w:val="24"/>
                <w:szCs w:val="20"/>
              </w:rPr>
            </w:pPr>
          </w:p>
        </w:tc>
        <w:tc>
          <w:tcPr>
            <w:tcW w:w="1266" w:type="dxa"/>
          </w:tcPr>
          <w:p w:rsidR="00722673" w:rsidRDefault="00722673">
            <w:pPr>
              <w:adjustRightInd w:val="0"/>
              <w:snapToGrid w:val="0"/>
              <w:spacing w:line="460" w:lineRule="atLeast"/>
              <w:rPr>
                <w:rFonts w:ascii="Times New Roman" w:eastAsia="宋体" w:hAnsi="Times New Roman" w:cs="Times New Roman"/>
                <w:spacing w:val="20"/>
                <w:kern w:val="0"/>
                <w:sz w:val="24"/>
                <w:szCs w:val="20"/>
              </w:rPr>
            </w:pPr>
          </w:p>
        </w:tc>
        <w:tc>
          <w:tcPr>
            <w:tcW w:w="1267" w:type="dxa"/>
          </w:tcPr>
          <w:p w:rsidR="00722673" w:rsidRDefault="00722673">
            <w:pPr>
              <w:adjustRightInd w:val="0"/>
              <w:snapToGrid w:val="0"/>
              <w:spacing w:line="460" w:lineRule="atLeast"/>
              <w:rPr>
                <w:rFonts w:ascii="Times New Roman" w:eastAsia="宋体" w:hAnsi="Times New Roman" w:cs="Times New Roman"/>
                <w:spacing w:val="20"/>
                <w:kern w:val="0"/>
                <w:sz w:val="24"/>
                <w:szCs w:val="20"/>
              </w:rPr>
            </w:pPr>
          </w:p>
        </w:tc>
      </w:tr>
      <w:tr w:rsidR="00722673">
        <w:trPr>
          <w:jc w:val="center"/>
        </w:trPr>
        <w:tc>
          <w:tcPr>
            <w:tcW w:w="1265" w:type="dxa"/>
          </w:tcPr>
          <w:p w:rsidR="00722673" w:rsidRDefault="00722673">
            <w:pPr>
              <w:adjustRightInd w:val="0"/>
              <w:snapToGrid w:val="0"/>
              <w:spacing w:line="460" w:lineRule="atLeast"/>
              <w:rPr>
                <w:rFonts w:ascii="Times New Roman" w:eastAsia="宋体" w:hAnsi="Times New Roman" w:cs="Times New Roman"/>
                <w:spacing w:val="20"/>
                <w:kern w:val="0"/>
                <w:sz w:val="24"/>
                <w:szCs w:val="20"/>
              </w:rPr>
            </w:pPr>
          </w:p>
        </w:tc>
        <w:tc>
          <w:tcPr>
            <w:tcW w:w="1660" w:type="dxa"/>
          </w:tcPr>
          <w:p w:rsidR="00722673" w:rsidRDefault="00000000">
            <w:pPr>
              <w:adjustRightInd w:val="0"/>
              <w:snapToGrid w:val="0"/>
              <w:spacing w:line="460" w:lineRule="atLeast"/>
              <w:rPr>
                <w:rFonts w:ascii="Times New Roman" w:eastAsia="宋体" w:hAnsi="Times New Roman" w:cs="Times New Roman"/>
                <w:spacing w:val="20"/>
                <w:kern w:val="0"/>
                <w:sz w:val="24"/>
                <w:szCs w:val="20"/>
              </w:rPr>
            </w:pPr>
            <w:r>
              <w:rPr>
                <w:rFonts w:ascii="Times New Roman" w:eastAsia="宋体" w:hAnsi="Times New Roman" w:cs="Times New Roman" w:hint="eastAsia"/>
                <w:spacing w:val="20"/>
                <w:kern w:val="0"/>
                <w:sz w:val="24"/>
                <w:szCs w:val="20"/>
              </w:rPr>
              <w:t>质量负责人</w:t>
            </w:r>
          </w:p>
        </w:tc>
        <w:tc>
          <w:tcPr>
            <w:tcW w:w="895" w:type="dxa"/>
          </w:tcPr>
          <w:p w:rsidR="00722673" w:rsidRDefault="00722673">
            <w:pPr>
              <w:adjustRightInd w:val="0"/>
              <w:snapToGrid w:val="0"/>
              <w:spacing w:line="460" w:lineRule="atLeast"/>
              <w:rPr>
                <w:rFonts w:ascii="Times New Roman" w:eastAsia="宋体" w:hAnsi="Times New Roman" w:cs="Times New Roman"/>
                <w:spacing w:val="20"/>
                <w:kern w:val="0"/>
                <w:sz w:val="24"/>
                <w:szCs w:val="20"/>
              </w:rPr>
            </w:pPr>
          </w:p>
        </w:tc>
        <w:tc>
          <w:tcPr>
            <w:tcW w:w="1034" w:type="dxa"/>
          </w:tcPr>
          <w:p w:rsidR="00722673" w:rsidRDefault="00722673">
            <w:pPr>
              <w:adjustRightInd w:val="0"/>
              <w:snapToGrid w:val="0"/>
              <w:spacing w:line="460" w:lineRule="atLeast"/>
              <w:rPr>
                <w:rFonts w:ascii="Times New Roman" w:eastAsia="宋体" w:hAnsi="Times New Roman" w:cs="Times New Roman"/>
                <w:spacing w:val="20"/>
                <w:kern w:val="0"/>
                <w:sz w:val="24"/>
                <w:szCs w:val="20"/>
              </w:rPr>
            </w:pPr>
          </w:p>
        </w:tc>
        <w:tc>
          <w:tcPr>
            <w:tcW w:w="1471" w:type="dxa"/>
          </w:tcPr>
          <w:p w:rsidR="00722673" w:rsidRDefault="00722673">
            <w:pPr>
              <w:adjustRightInd w:val="0"/>
              <w:snapToGrid w:val="0"/>
              <w:spacing w:line="460" w:lineRule="atLeast"/>
              <w:rPr>
                <w:rFonts w:ascii="Times New Roman" w:eastAsia="宋体" w:hAnsi="Times New Roman" w:cs="Times New Roman"/>
                <w:spacing w:val="20"/>
                <w:kern w:val="0"/>
                <w:sz w:val="24"/>
                <w:szCs w:val="20"/>
              </w:rPr>
            </w:pPr>
          </w:p>
        </w:tc>
        <w:tc>
          <w:tcPr>
            <w:tcW w:w="1266" w:type="dxa"/>
          </w:tcPr>
          <w:p w:rsidR="00722673" w:rsidRDefault="00722673">
            <w:pPr>
              <w:adjustRightInd w:val="0"/>
              <w:snapToGrid w:val="0"/>
              <w:spacing w:line="460" w:lineRule="atLeast"/>
              <w:rPr>
                <w:rFonts w:ascii="Times New Roman" w:eastAsia="宋体" w:hAnsi="Times New Roman" w:cs="Times New Roman"/>
                <w:spacing w:val="20"/>
                <w:kern w:val="0"/>
                <w:sz w:val="24"/>
                <w:szCs w:val="20"/>
              </w:rPr>
            </w:pPr>
          </w:p>
        </w:tc>
        <w:tc>
          <w:tcPr>
            <w:tcW w:w="1267" w:type="dxa"/>
          </w:tcPr>
          <w:p w:rsidR="00722673" w:rsidRDefault="00722673">
            <w:pPr>
              <w:adjustRightInd w:val="0"/>
              <w:snapToGrid w:val="0"/>
              <w:spacing w:line="460" w:lineRule="atLeast"/>
              <w:rPr>
                <w:rFonts w:ascii="Times New Roman" w:eastAsia="宋体" w:hAnsi="Times New Roman" w:cs="Times New Roman"/>
                <w:spacing w:val="20"/>
                <w:kern w:val="0"/>
                <w:sz w:val="24"/>
                <w:szCs w:val="20"/>
              </w:rPr>
            </w:pPr>
          </w:p>
        </w:tc>
      </w:tr>
    </w:tbl>
    <w:p w:rsidR="00722673" w:rsidRDefault="00000000">
      <w:pPr>
        <w:adjustRightInd w:val="0"/>
        <w:snapToGrid w:val="0"/>
        <w:spacing w:line="460" w:lineRule="atLeast"/>
        <w:rPr>
          <w:rFonts w:ascii="Times New Roman" w:hAnsi="Times New Roman"/>
          <w:spacing w:val="20"/>
          <w:sz w:val="24"/>
        </w:rPr>
      </w:pPr>
      <w:r>
        <w:rPr>
          <w:rFonts w:ascii="Times New Roman" w:hAnsi="Times New Roman" w:hint="eastAsia"/>
          <w:spacing w:val="20"/>
          <w:sz w:val="24"/>
        </w:rPr>
        <w:t>1.3</w:t>
      </w:r>
      <w:r>
        <w:rPr>
          <w:rFonts w:ascii="Times New Roman" w:hAnsi="Times New Roman" w:hint="eastAsia"/>
          <w:spacing w:val="20"/>
          <w:sz w:val="24"/>
        </w:rPr>
        <w:t>机构注册人员</w:t>
      </w:r>
    </w:p>
    <w:tbl>
      <w:tblPr>
        <w:tblStyle w:val="ae"/>
        <w:tblW w:w="9635" w:type="dxa"/>
        <w:jc w:val="center"/>
        <w:tblLook w:val="04A0" w:firstRow="1" w:lastRow="0" w:firstColumn="1" w:lastColumn="0" w:noHBand="0" w:noVBand="1"/>
      </w:tblPr>
      <w:tblGrid>
        <w:gridCol w:w="887"/>
        <w:gridCol w:w="825"/>
        <w:gridCol w:w="2312"/>
        <w:gridCol w:w="1438"/>
        <w:gridCol w:w="1137"/>
        <w:gridCol w:w="1100"/>
        <w:gridCol w:w="925"/>
        <w:gridCol w:w="1011"/>
      </w:tblGrid>
      <w:tr w:rsidR="00722673">
        <w:trPr>
          <w:trHeight w:val="924"/>
          <w:jc w:val="center"/>
        </w:trPr>
        <w:tc>
          <w:tcPr>
            <w:tcW w:w="887" w:type="dxa"/>
            <w:vAlign w:val="center"/>
          </w:tcPr>
          <w:p w:rsidR="00722673" w:rsidRDefault="00000000">
            <w:pPr>
              <w:adjustRightInd w:val="0"/>
              <w:snapToGrid w:val="0"/>
              <w:spacing w:line="460" w:lineRule="atLeast"/>
              <w:jc w:val="center"/>
              <w:rPr>
                <w:rFonts w:ascii="Times New Roman" w:eastAsia="宋体" w:hAnsi="Times New Roman" w:cs="Times New Roman"/>
                <w:spacing w:val="20"/>
                <w:kern w:val="0"/>
                <w:sz w:val="24"/>
                <w:szCs w:val="20"/>
              </w:rPr>
            </w:pPr>
            <w:r>
              <w:rPr>
                <w:rFonts w:ascii="Times New Roman" w:eastAsia="宋体" w:hAnsi="Times New Roman" w:cs="Times New Roman" w:hint="eastAsia"/>
                <w:spacing w:val="20"/>
                <w:kern w:val="0"/>
                <w:sz w:val="24"/>
                <w:szCs w:val="20"/>
              </w:rPr>
              <w:t>姓名</w:t>
            </w:r>
          </w:p>
        </w:tc>
        <w:tc>
          <w:tcPr>
            <w:tcW w:w="825" w:type="dxa"/>
            <w:vAlign w:val="center"/>
          </w:tcPr>
          <w:p w:rsidR="00722673" w:rsidRDefault="00000000">
            <w:pPr>
              <w:adjustRightInd w:val="0"/>
              <w:snapToGrid w:val="0"/>
              <w:spacing w:line="460" w:lineRule="atLeast"/>
              <w:jc w:val="center"/>
              <w:rPr>
                <w:rFonts w:ascii="Times New Roman" w:eastAsia="宋体" w:hAnsi="Times New Roman" w:cs="Times New Roman"/>
                <w:spacing w:val="20"/>
                <w:kern w:val="0"/>
                <w:sz w:val="24"/>
                <w:szCs w:val="20"/>
              </w:rPr>
            </w:pPr>
            <w:r>
              <w:rPr>
                <w:rFonts w:ascii="Times New Roman" w:eastAsia="宋体" w:hAnsi="Times New Roman" w:cs="Times New Roman" w:hint="eastAsia"/>
                <w:spacing w:val="20"/>
                <w:kern w:val="0"/>
                <w:sz w:val="24"/>
                <w:szCs w:val="20"/>
              </w:rPr>
              <w:t>性别</w:t>
            </w:r>
          </w:p>
        </w:tc>
        <w:tc>
          <w:tcPr>
            <w:tcW w:w="2312" w:type="dxa"/>
            <w:vAlign w:val="center"/>
          </w:tcPr>
          <w:p w:rsidR="00722673" w:rsidRDefault="00000000">
            <w:pPr>
              <w:adjustRightInd w:val="0"/>
              <w:snapToGrid w:val="0"/>
              <w:spacing w:line="460" w:lineRule="atLeast"/>
              <w:jc w:val="center"/>
              <w:rPr>
                <w:rFonts w:ascii="Times New Roman" w:eastAsia="宋体" w:hAnsi="Times New Roman" w:cs="Times New Roman"/>
                <w:spacing w:val="20"/>
                <w:kern w:val="0"/>
                <w:sz w:val="24"/>
                <w:szCs w:val="20"/>
              </w:rPr>
            </w:pPr>
            <w:r>
              <w:rPr>
                <w:rFonts w:ascii="Times New Roman" w:eastAsia="宋体" w:hAnsi="Times New Roman" w:cs="Times New Roman" w:hint="eastAsia"/>
                <w:spacing w:val="20"/>
                <w:kern w:val="0"/>
                <w:sz w:val="24"/>
                <w:szCs w:val="20"/>
              </w:rPr>
              <w:t>身份证号</w:t>
            </w:r>
          </w:p>
        </w:tc>
        <w:tc>
          <w:tcPr>
            <w:tcW w:w="1438" w:type="dxa"/>
            <w:vAlign w:val="center"/>
          </w:tcPr>
          <w:p w:rsidR="00722673" w:rsidRDefault="00000000">
            <w:pPr>
              <w:adjustRightInd w:val="0"/>
              <w:snapToGrid w:val="0"/>
              <w:spacing w:line="460" w:lineRule="atLeast"/>
              <w:jc w:val="center"/>
              <w:rPr>
                <w:rFonts w:ascii="Times New Roman" w:eastAsia="宋体" w:hAnsi="Times New Roman" w:cs="Times New Roman"/>
                <w:spacing w:val="20"/>
                <w:kern w:val="0"/>
                <w:sz w:val="24"/>
                <w:szCs w:val="20"/>
              </w:rPr>
            </w:pPr>
            <w:r>
              <w:rPr>
                <w:rFonts w:ascii="Times New Roman" w:eastAsia="宋体" w:hAnsi="Times New Roman" w:cs="Times New Roman" w:hint="eastAsia"/>
                <w:spacing w:val="20"/>
                <w:kern w:val="0"/>
                <w:sz w:val="24"/>
                <w:szCs w:val="20"/>
              </w:rPr>
              <w:t>注册</w:t>
            </w:r>
          </w:p>
          <w:p w:rsidR="00722673" w:rsidRDefault="00000000">
            <w:pPr>
              <w:adjustRightInd w:val="0"/>
              <w:snapToGrid w:val="0"/>
              <w:spacing w:line="460" w:lineRule="atLeast"/>
              <w:jc w:val="center"/>
              <w:rPr>
                <w:rFonts w:ascii="Times New Roman" w:eastAsia="宋体" w:hAnsi="Times New Roman" w:cs="Times New Roman"/>
                <w:spacing w:val="20"/>
                <w:kern w:val="0"/>
                <w:sz w:val="24"/>
                <w:szCs w:val="20"/>
              </w:rPr>
            </w:pPr>
            <w:r>
              <w:rPr>
                <w:rFonts w:ascii="Times New Roman" w:eastAsia="宋体" w:hAnsi="Times New Roman" w:cs="Times New Roman" w:hint="eastAsia"/>
                <w:spacing w:val="20"/>
                <w:kern w:val="0"/>
                <w:sz w:val="24"/>
                <w:szCs w:val="20"/>
              </w:rPr>
              <w:t>证书类别</w:t>
            </w:r>
          </w:p>
        </w:tc>
        <w:tc>
          <w:tcPr>
            <w:tcW w:w="1137" w:type="dxa"/>
            <w:vAlign w:val="center"/>
          </w:tcPr>
          <w:p w:rsidR="00722673" w:rsidRDefault="00000000">
            <w:pPr>
              <w:adjustRightInd w:val="0"/>
              <w:snapToGrid w:val="0"/>
              <w:spacing w:line="460" w:lineRule="atLeast"/>
              <w:jc w:val="center"/>
              <w:rPr>
                <w:rFonts w:ascii="Times New Roman" w:eastAsia="宋体" w:hAnsi="Times New Roman" w:cs="Times New Roman"/>
                <w:spacing w:val="20"/>
                <w:kern w:val="0"/>
                <w:sz w:val="24"/>
                <w:szCs w:val="20"/>
              </w:rPr>
            </w:pPr>
            <w:r>
              <w:rPr>
                <w:rFonts w:ascii="Times New Roman" w:eastAsia="宋体" w:hAnsi="Times New Roman" w:cs="Times New Roman" w:hint="eastAsia"/>
                <w:spacing w:val="20"/>
                <w:kern w:val="0"/>
                <w:sz w:val="24"/>
                <w:szCs w:val="20"/>
              </w:rPr>
              <w:t>注册</w:t>
            </w:r>
          </w:p>
          <w:p w:rsidR="00722673" w:rsidRDefault="00000000">
            <w:pPr>
              <w:adjustRightInd w:val="0"/>
              <w:snapToGrid w:val="0"/>
              <w:spacing w:line="460" w:lineRule="atLeast"/>
              <w:jc w:val="center"/>
              <w:rPr>
                <w:rFonts w:ascii="Times New Roman" w:eastAsia="宋体" w:hAnsi="Times New Roman" w:cs="Times New Roman"/>
                <w:spacing w:val="20"/>
                <w:kern w:val="0"/>
                <w:sz w:val="24"/>
                <w:szCs w:val="20"/>
              </w:rPr>
            </w:pPr>
            <w:r>
              <w:rPr>
                <w:rFonts w:ascii="Times New Roman" w:eastAsia="宋体" w:hAnsi="Times New Roman" w:cs="Times New Roman" w:hint="eastAsia"/>
                <w:spacing w:val="20"/>
                <w:kern w:val="0"/>
                <w:sz w:val="24"/>
                <w:szCs w:val="20"/>
              </w:rPr>
              <w:t>证书</w:t>
            </w:r>
          </w:p>
          <w:p w:rsidR="00722673" w:rsidRDefault="00000000">
            <w:pPr>
              <w:adjustRightInd w:val="0"/>
              <w:snapToGrid w:val="0"/>
              <w:spacing w:line="460" w:lineRule="atLeast"/>
              <w:jc w:val="center"/>
              <w:rPr>
                <w:rFonts w:ascii="Times New Roman" w:eastAsia="宋体" w:hAnsi="Times New Roman" w:cs="Times New Roman"/>
                <w:spacing w:val="20"/>
                <w:kern w:val="0"/>
                <w:sz w:val="24"/>
                <w:szCs w:val="20"/>
              </w:rPr>
            </w:pPr>
            <w:r>
              <w:rPr>
                <w:rFonts w:ascii="Times New Roman" w:eastAsia="宋体" w:hAnsi="Times New Roman" w:cs="Times New Roman" w:hint="eastAsia"/>
                <w:spacing w:val="20"/>
                <w:kern w:val="0"/>
                <w:sz w:val="24"/>
                <w:szCs w:val="20"/>
              </w:rPr>
              <w:t>编号</w:t>
            </w:r>
          </w:p>
        </w:tc>
        <w:tc>
          <w:tcPr>
            <w:tcW w:w="1100" w:type="dxa"/>
            <w:vAlign w:val="center"/>
          </w:tcPr>
          <w:p w:rsidR="00722673" w:rsidRDefault="00000000">
            <w:pPr>
              <w:adjustRightInd w:val="0"/>
              <w:snapToGrid w:val="0"/>
              <w:spacing w:line="460" w:lineRule="atLeast"/>
              <w:jc w:val="center"/>
              <w:rPr>
                <w:rFonts w:ascii="Times New Roman" w:eastAsia="宋体" w:hAnsi="Times New Roman" w:cs="Times New Roman"/>
                <w:spacing w:val="20"/>
                <w:kern w:val="0"/>
                <w:sz w:val="24"/>
                <w:szCs w:val="20"/>
              </w:rPr>
            </w:pPr>
            <w:r>
              <w:rPr>
                <w:rFonts w:ascii="Times New Roman" w:eastAsia="宋体" w:hAnsi="Times New Roman" w:cs="Times New Roman" w:hint="eastAsia"/>
                <w:spacing w:val="20"/>
                <w:kern w:val="0"/>
                <w:sz w:val="24"/>
                <w:szCs w:val="20"/>
              </w:rPr>
              <w:t>职称</w:t>
            </w:r>
          </w:p>
        </w:tc>
        <w:tc>
          <w:tcPr>
            <w:tcW w:w="925" w:type="dxa"/>
            <w:vAlign w:val="center"/>
          </w:tcPr>
          <w:p w:rsidR="00722673" w:rsidRDefault="00000000">
            <w:pPr>
              <w:adjustRightInd w:val="0"/>
              <w:snapToGrid w:val="0"/>
              <w:spacing w:line="460" w:lineRule="atLeast"/>
              <w:jc w:val="center"/>
              <w:rPr>
                <w:rFonts w:ascii="Times New Roman" w:eastAsia="宋体" w:hAnsi="Times New Roman" w:cs="Times New Roman"/>
                <w:spacing w:val="20"/>
                <w:kern w:val="0"/>
                <w:sz w:val="24"/>
                <w:szCs w:val="20"/>
              </w:rPr>
            </w:pPr>
            <w:r>
              <w:rPr>
                <w:rFonts w:ascii="Times New Roman" w:eastAsia="宋体" w:hAnsi="Times New Roman" w:cs="Times New Roman" w:hint="eastAsia"/>
                <w:spacing w:val="20"/>
                <w:kern w:val="0"/>
                <w:sz w:val="24"/>
                <w:szCs w:val="20"/>
              </w:rPr>
              <w:t>学历</w:t>
            </w:r>
          </w:p>
        </w:tc>
        <w:tc>
          <w:tcPr>
            <w:tcW w:w="1011" w:type="dxa"/>
            <w:vAlign w:val="center"/>
          </w:tcPr>
          <w:p w:rsidR="00722673" w:rsidRDefault="00000000">
            <w:pPr>
              <w:adjustRightInd w:val="0"/>
              <w:snapToGrid w:val="0"/>
              <w:spacing w:line="460" w:lineRule="atLeast"/>
              <w:jc w:val="center"/>
              <w:rPr>
                <w:rFonts w:ascii="Times New Roman" w:eastAsia="宋体" w:hAnsi="Times New Roman" w:cs="Times New Roman"/>
                <w:spacing w:val="20"/>
                <w:kern w:val="0"/>
                <w:sz w:val="24"/>
                <w:szCs w:val="20"/>
              </w:rPr>
            </w:pPr>
            <w:r>
              <w:rPr>
                <w:rFonts w:ascii="Times New Roman" w:eastAsia="宋体" w:hAnsi="Times New Roman" w:cs="Times New Roman" w:hint="eastAsia"/>
                <w:spacing w:val="20"/>
                <w:kern w:val="0"/>
                <w:sz w:val="24"/>
                <w:szCs w:val="20"/>
              </w:rPr>
              <w:t>检测工作年限</w:t>
            </w:r>
          </w:p>
        </w:tc>
      </w:tr>
      <w:tr w:rsidR="00722673">
        <w:trPr>
          <w:trHeight w:val="468"/>
          <w:jc w:val="center"/>
        </w:trPr>
        <w:tc>
          <w:tcPr>
            <w:tcW w:w="887" w:type="dxa"/>
          </w:tcPr>
          <w:p w:rsidR="00722673" w:rsidRDefault="00722673">
            <w:pPr>
              <w:adjustRightInd w:val="0"/>
              <w:snapToGrid w:val="0"/>
              <w:spacing w:line="460" w:lineRule="atLeast"/>
              <w:rPr>
                <w:rFonts w:ascii="Times New Roman" w:eastAsia="宋体" w:hAnsi="Times New Roman" w:cs="Times New Roman"/>
                <w:spacing w:val="20"/>
                <w:kern w:val="0"/>
                <w:sz w:val="24"/>
                <w:szCs w:val="20"/>
              </w:rPr>
            </w:pPr>
          </w:p>
        </w:tc>
        <w:tc>
          <w:tcPr>
            <w:tcW w:w="825" w:type="dxa"/>
          </w:tcPr>
          <w:p w:rsidR="00722673" w:rsidRDefault="00722673">
            <w:pPr>
              <w:adjustRightInd w:val="0"/>
              <w:snapToGrid w:val="0"/>
              <w:spacing w:line="460" w:lineRule="atLeast"/>
              <w:rPr>
                <w:rFonts w:ascii="Times New Roman" w:eastAsia="宋体" w:hAnsi="Times New Roman" w:cs="Times New Roman"/>
                <w:spacing w:val="20"/>
                <w:kern w:val="0"/>
                <w:sz w:val="24"/>
                <w:szCs w:val="20"/>
              </w:rPr>
            </w:pPr>
          </w:p>
        </w:tc>
        <w:tc>
          <w:tcPr>
            <w:tcW w:w="2312" w:type="dxa"/>
          </w:tcPr>
          <w:p w:rsidR="00722673" w:rsidRDefault="00722673">
            <w:pPr>
              <w:adjustRightInd w:val="0"/>
              <w:snapToGrid w:val="0"/>
              <w:spacing w:line="460" w:lineRule="atLeast"/>
              <w:rPr>
                <w:rFonts w:ascii="Times New Roman" w:eastAsia="宋体" w:hAnsi="Times New Roman" w:cs="Times New Roman"/>
                <w:spacing w:val="20"/>
                <w:kern w:val="0"/>
                <w:sz w:val="24"/>
                <w:szCs w:val="20"/>
              </w:rPr>
            </w:pPr>
          </w:p>
        </w:tc>
        <w:tc>
          <w:tcPr>
            <w:tcW w:w="1438" w:type="dxa"/>
          </w:tcPr>
          <w:p w:rsidR="00722673" w:rsidRDefault="00722673">
            <w:pPr>
              <w:adjustRightInd w:val="0"/>
              <w:snapToGrid w:val="0"/>
              <w:spacing w:line="460" w:lineRule="atLeast"/>
              <w:rPr>
                <w:rFonts w:ascii="Times New Roman" w:eastAsia="宋体" w:hAnsi="Times New Roman" w:cs="Times New Roman"/>
                <w:spacing w:val="20"/>
                <w:kern w:val="0"/>
                <w:sz w:val="24"/>
                <w:szCs w:val="20"/>
              </w:rPr>
            </w:pPr>
          </w:p>
        </w:tc>
        <w:tc>
          <w:tcPr>
            <w:tcW w:w="1137" w:type="dxa"/>
          </w:tcPr>
          <w:p w:rsidR="00722673" w:rsidRDefault="00722673">
            <w:pPr>
              <w:adjustRightInd w:val="0"/>
              <w:snapToGrid w:val="0"/>
              <w:spacing w:line="460" w:lineRule="atLeast"/>
              <w:rPr>
                <w:rFonts w:ascii="Times New Roman" w:eastAsia="宋体" w:hAnsi="Times New Roman" w:cs="Times New Roman"/>
                <w:spacing w:val="20"/>
                <w:kern w:val="0"/>
                <w:sz w:val="24"/>
                <w:szCs w:val="20"/>
              </w:rPr>
            </w:pPr>
          </w:p>
        </w:tc>
        <w:tc>
          <w:tcPr>
            <w:tcW w:w="1100" w:type="dxa"/>
          </w:tcPr>
          <w:p w:rsidR="00722673" w:rsidRDefault="00722673">
            <w:pPr>
              <w:adjustRightInd w:val="0"/>
              <w:snapToGrid w:val="0"/>
              <w:spacing w:line="460" w:lineRule="atLeast"/>
              <w:rPr>
                <w:rFonts w:ascii="Times New Roman" w:eastAsia="宋体" w:hAnsi="Times New Roman" w:cs="Times New Roman"/>
                <w:spacing w:val="20"/>
                <w:kern w:val="0"/>
                <w:sz w:val="24"/>
                <w:szCs w:val="20"/>
              </w:rPr>
            </w:pPr>
          </w:p>
        </w:tc>
        <w:tc>
          <w:tcPr>
            <w:tcW w:w="925" w:type="dxa"/>
          </w:tcPr>
          <w:p w:rsidR="00722673" w:rsidRDefault="00722673">
            <w:pPr>
              <w:adjustRightInd w:val="0"/>
              <w:snapToGrid w:val="0"/>
              <w:spacing w:line="460" w:lineRule="atLeast"/>
              <w:rPr>
                <w:rFonts w:ascii="Times New Roman" w:eastAsia="宋体" w:hAnsi="Times New Roman" w:cs="Times New Roman"/>
                <w:spacing w:val="20"/>
                <w:kern w:val="0"/>
                <w:sz w:val="24"/>
                <w:szCs w:val="20"/>
              </w:rPr>
            </w:pPr>
          </w:p>
        </w:tc>
        <w:tc>
          <w:tcPr>
            <w:tcW w:w="1011" w:type="dxa"/>
          </w:tcPr>
          <w:p w:rsidR="00722673" w:rsidRDefault="00722673">
            <w:pPr>
              <w:adjustRightInd w:val="0"/>
              <w:snapToGrid w:val="0"/>
              <w:spacing w:line="460" w:lineRule="atLeast"/>
              <w:rPr>
                <w:rFonts w:ascii="Times New Roman" w:eastAsia="宋体" w:hAnsi="Times New Roman" w:cs="Times New Roman"/>
                <w:spacing w:val="20"/>
                <w:kern w:val="0"/>
                <w:sz w:val="24"/>
                <w:szCs w:val="20"/>
              </w:rPr>
            </w:pPr>
          </w:p>
        </w:tc>
      </w:tr>
      <w:tr w:rsidR="00722673">
        <w:trPr>
          <w:trHeight w:val="468"/>
          <w:jc w:val="center"/>
        </w:trPr>
        <w:tc>
          <w:tcPr>
            <w:tcW w:w="887" w:type="dxa"/>
          </w:tcPr>
          <w:p w:rsidR="00722673" w:rsidRDefault="00722673">
            <w:pPr>
              <w:adjustRightInd w:val="0"/>
              <w:snapToGrid w:val="0"/>
              <w:spacing w:line="460" w:lineRule="atLeast"/>
              <w:rPr>
                <w:rFonts w:ascii="Times New Roman" w:eastAsia="宋体" w:hAnsi="Times New Roman" w:cs="Times New Roman"/>
                <w:spacing w:val="20"/>
                <w:kern w:val="0"/>
                <w:sz w:val="24"/>
                <w:szCs w:val="20"/>
              </w:rPr>
            </w:pPr>
          </w:p>
        </w:tc>
        <w:tc>
          <w:tcPr>
            <w:tcW w:w="825" w:type="dxa"/>
          </w:tcPr>
          <w:p w:rsidR="00722673" w:rsidRDefault="00722673">
            <w:pPr>
              <w:adjustRightInd w:val="0"/>
              <w:snapToGrid w:val="0"/>
              <w:spacing w:line="460" w:lineRule="atLeast"/>
              <w:rPr>
                <w:rFonts w:ascii="Times New Roman" w:eastAsia="宋体" w:hAnsi="Times New Roman" w:cs="Times New Roman"/>
                <w:spacing w:val="20"/>
                <w:kern w:val="0"/>
                <w:sz w:val="24"/>
                <w:szCs w:val="20"/>
              </w:rPr>
            </w:pPr>
          </w:p>
        </w:tc>
        <w:tc>
          <w:tcPr>
            <w:tcW w:w="2312" w:type="dxa"/>
          </w:tcPr>
          <w:p w:rsidR="00722673" w:rsidRDefault="00722673">
            <w:pPr>
              <w:adjustRightInd w:val="0"/>
              <w:snapToGrid w:val="0"/>
              <w:spacing w:line="460" w:lineRule="atLeast"/>
              <w:rPr>
                <w:rFonts w:ascii="Times New Roman" w:eastAsia="宋体" w:hAnsi="Times New Roman" w:cs="Times New Roman"/>
                <w:spacing w:val="20"/>
                <w:kern w:val="0"/>
                <w:sz w:val="24"/>
                <w:szCs w:val="20"/>
              </w:rPr>
            </w:pPr>
          </w:p>
        </w:tc>
        <w:tc>
          <w:tcPr>
            <w:tcW w:w="1438" w:type="dxa"/>
          </w:tcPr>
          <w:p w:rsidR="00722673" w:rsidRDefault="00722673">
            <w:pPr>
              <w:adjustRightInd w:val="0"/>
              <w:snapToGrid w:val="0"/>
              <w:spacing w:line="460" w:lineRule="atLeast"/>
              <w:rPr>
                <w:rFonts w:ascii="Times New Roman" w:eastAsia="宋体" w:hAnsi="Times New Roman" w:cs="Times New Roman"/>
                <w:spacing w:val="20"/>
                <w:kern w:val="0"/>
                <w:sz w:val="24"/>
                <w:szCs w:val="20"/>
              </w:rPr>
            </w:pPr>
          </w:p>
        </w:tc>
        <w:tc>
          <w:tcPr>
            <w:tcW w:w="1137" w:type="dxa"/>
          </w:tcPr>
          <w:p w:rsidR="00722673" w:rsidRDefault="00722673">
            <w:pPr>
              <w:adjustRightInd w:val="0"/>
              <w:snapToGrid w:val="0"/>
              <w:spacing w:line="460" w:lineRule="atLeast"/>
              <w:rPr>
                <w:rFonts w:ascii="Times New Roman" w:eastAsia="宋体" w:hAnsi="Times New Roman" w:cs="Times New Roman"/>
                <w:spacing w:val="20"/>
                <w:kern w:val="0"/>
                <w:sz w:val="24"/>
                <w:szCs w:val="20"/>
              </w:rPr>
            </w:pPr>
          </w:p>
        </w:tc>
        <w:tc>
          <w:tcPr>
            <w:tcW w:w="1100" w:type="dxa"/>
          </w:tcPr>
          <w:p w:rsidR="00722673" w:rsidRDefault="00722673">
            <w:pPr>
              <w:adjustRightInd w:val="0"/>
              <w:snapToGrid w:val="0"/>
              <w:spacing w:line="460" w:lineRule="atLeast"/>
              <w:rPr>
                <w:rFonts w:ascii="Times New Roman" w:eastAsia="宋体" w:hAnsi="Times New Roman" w:cs="Times New Roman"/>
                <w:spacing w:val="20"/>
                <w:kern w:val="0"/>
                <w:sz w:val="24"/>
                <w:szCs w:val="20"/>
              </w:rPr>
            </w:pPr>
          </w:p>
        </w:tc>
        <w:tc>
          <w:tcPr>
            <w:tcW w:w="925" w:type="dxa"/>
          </w:tcPr>
          <w:p w:rsidR="00722673" w:rsidRDefault="00722673">
            <w:pPr>
              <w:adjustRightInd w:val="0"/>
              <w:snapToGrid w:val="0"/>
              <w:spacing w:line="460" w:lineRule="atLeast"/>
              <w:rPr>
                <w:rFonts w:ascii="Times New Roman" w:eastAsia="宋体" w:hAnsi="Times New Roman" w:cs="Times New Roman"/>
                <w:spacing w:val="20"/>
                <w:kern w:val="0"/>
                <w:sz w:val="24"/>
                <w:szCs w:val="20"/>
              </w:rPr>
            </w:pPr>
          </w:p>
        </w:tc>
        <w:tc>
          <w:tcPr>
            <w:tcW w:w="1011" w:type="dxa"/>
          </w:tcPr>
          <w:p w:rsidR="00722673" w:rsidRDefault="00722673">
            <w:pPr>
              <w:adjustRightInd w:val="0"/>
              <w:snapToGrid w:val="0"/>
              <w:spacing w:line="460" w:lineRule="atLeast"/>
              <w:rPr>
                <w:rFonts w:ascii="Times New Roman" w:eastAsia="宋体" w:hAnsi="Times New Roman" w:cs="Times New Roman"/>
                <w:spacing w:val="20"/>
                <w:kern w:val="0"/>
                <w:sz w:val="24"/>
                <w:szCs w:val="20"/>
              </w:rPr>
            </w:pPr>
          </w:p>
        </w:tc>
      </w:tr>
      <w:tr w:rsidR="00722673">
        <w:trPr>
          <w:trHeight w:val="468"/>
          <w:jc w:val="center"/>
        </w:trPr>
        <w:tc>
          <w:tcPr>
            <w:tcW w:w="887" w:type="dxa"/>
          </w:tcPr>
          <w:p w:rsidR="00722673" w:rsidRDefault="00722673">
            <w:pPr>
              <w:adjustRightInd w:val="0"/>
              <w:snapToGrid w:val="0"/>
              <w:spacing w:line="460" w:lineRule="atLeast"/>
              <w:rPr>
                <w:rFonts w:ascii="Times New Roman" w:eastAsia="宋体" w:hAnsi="Times New Roman" w:cs="Times New Roman"/>
                <w:spacing w:val="20"/>
                <w:kern w:val="0"/>
                <w:sz w:val="24"/>
                <w:szCs w:val="20"/>
              </w:rPr>
            </w:pPr>
          </w:p>
        </w:tc>
        <w:tc>
          <w:tcPr>
            <w:tcW w:w="825" w:type="dxa"/>
          </w:tcPr>
          <w:p w:rsidR="00722673" w:rsidRDefault="00722673">
            <w:pPr>
              <w:adjustRightInd w:val="0"/>
              <w:snapToGrid w:val="0"/>
              <w:spacing w:line="460" w:lineRule="atLeast"/>
              <w:rPr>
                <w:rFonts w:ascii="Times New Roman" w:eastAsia="宋体" w:hAnsi="Times New Roman" w:cs="Times New Roman"/>
                <w:spacing w:val="20"/>
                <w:kern w:val="0"/>
                <w:sz w:val="24"/>
                <w:szCs w:val="20"/>
              </w:rPr>
            </w:pPr>
          </w:p>
        </w:tc>
        <w:tc>
          <w:tcPr>
            <w:tcW w:w="2312" w:type="dxa"/>
          </w:tcPr>
          <w:p w:rsidR="00722673" w:rsidRDefault="00722673">
            <w:pPr>
              <w:adjustRightInd w:val="0"/>
              <w:snapToGrid w:val="0"/>
              <w:spacing w:line="460" w:lineRule="atLeast"/>
              <w:rPr>
                <w:rFonts w:ascii="Times New Roman" w:eastAsia="宋体" w:hAnsi="Times New Roman" w:cs="Times New Roman"/>
                <w:spacing w:val="20"/>
                <w:kern w:val="0"/>
                <w:sz w:val="24"/>
                <w:szCs w:val="20"/>
              </w:rPr>
            </w:pPr>
          </w:p>
        </w:tc>
        <w:tc>
          <w:tcPr>
            <w:tcW w:w="1438" w:type="dxa"/>
          </w:tcPr>
          <w:p w:rsidR="00722673" w:rsidRDefault="00722673">
            <w:pPr>
              <w:adjustRightInd w:val="0"/>
              <w:snapToGrid w:val="0"/>
              <w:spacing w:line="460" w:lineRule="atLeast"/>
              <w:rPr>
                <w:rFonts w:ascii="Times New Roman" w:eastAsia="宋体" w:hAnsi="Times New Roman" w:cs="Times New Roman"/>
                <w:spacing w:val="20"/>
                <w:kern w:val="0"/>
                <w:sz w:val="24"/>
                <w:szCs w:val="20"/>
              </w:rPr>
            </w:pPr>
          </w:p>
        </w:tc>
        <w:tc>
          <w:tcPr>
            <w:tcW w:w="1137" w:type="dxa"/>
          </w:tcPr>
          <w:p w:rsidR="00722673" w:rsidRDefault="00722673">
            <w:pPr>
              <w:adjustRightInd w:val="0"/>
              <w:snapToGrid w:val="0"/>
              <w:spacing w:line="460" w:lineRule="atLeast"/>
              <w:rPr>
                <w:rFonts w:ascii="Times New Roman" w:eastAsia="宋体" w:hAnsi="Times New Roman" w:cs="Times New Roman"/>
                <w:spacing w:val="20"/>
                <w:kern w:val="0"/>
                <w:sz w:val="24"/>
                <w:szCs w:val="20"/>
              </w:rPr>
            </w:pPr>
          </w:p>
        </w:tc>
        <w:tc>
          <w:tcPr>
            <w:tcW w:w="1100" w:type="dxa"/>
          </w:tcPr>
          <w:p w:rsidR="00722673" w:rsidRDefault="00722673">
            <w:pPr>
              <w:adjustRightInd w:val="0"/>
              <w:snapToGrid w:val="0"/>
              <w:spacing w:line="460" w:lineRule="atLeast"/>
              <w:rPr>
                <w:rFonts w:ascii="Times New Roman" w:eastAsia="宋体" w:hAnsi="Times New Roman" w:cs="Times New Roman"/>
                <w:spacing w:val="20"/>
                <w:kern w:val="0"/>
                <w:sz w:val="24"/>
                <w:szCs w:val="20"/>
              </w:rPr>
            </w:pPr>
          </w:p>
        </w:tc>
        <w:tc>
          <w:tcPr>
            <w:tcW w:w="925" w:type="dxa"/>
          </w:tcPr>
          <w:p w:rsidR="00722673" w:rsidRDefault="00722673">
            <w:pPr>
              <w:adjustRightInd w:val="0"/>
              <w:snapToGrid w:val="0"/>
              <w:spacing w:line="460" w:lineRule="atLeast"/>
              <w:rPr>
                <w:rFonts w:ascii="Times New Roman" w:eastAsia="宋体" w:hAnsi="Times New Roman" w:cs="Times New Roman"/>
                <w:spacing w:val="20"/>
                <w:kern w:val="0"/>
                <w:sz w:val="24"/>
                <w:szCs w:val="20"/>
              </w:rPr>
            </w:pPr>
          </w:p>
        </w:tc>
        <w:tc>
          <w:tcPr>
            <w:tcW w:w="1011" w:type="dxa"/>
          </w:tcPr>
          <w:p w:rsidR="00722673" w:rsidRDefault="00722673">
            <w:pPr>
              <w:adjustRightInd w:val="0"/>
              <w:snapToGrid w:val="0"/>
              <w:spacing w:line="460" w:lineRule="atLeast"/>
              <w:rPr>
                <w:rFonts w:ascii="Times New Roman" w:eastAsia="宋体" w:hAnsi="Times New Roman" w:cs="Times New Roman"/>
                <w:spacing w:val="20"/>
                <w:kern w:val="0"/>
                <w:sz w:val="24"/>
                <w:szCs w:val="20"/>
              </w:rPr>
            </w:pPr>
          </w:p>
        </w:tc>
      </w:tr>
      <w:tr w:rsidR="00722673">
        <w:trPr>
          <w:trHeight w:val="478"/>
          <w:jc w:val="center"/>
        </w:trPr>
        <w:tc>
          <w:tcPr>
            <w:tcW w:w="887" w:type="dxa"/>
          </w:tcPr>
          <w:p w:rsidR="00722673" w:rsidRDefault="00722673">
            <w:pPr>
              <w:adjustRightInd w:val="0"/>
              <w:snapToGrid w:val="0"/>
              <w:spacing w:line="460" w:lineRule="atLeast"/>
              <w:rPr>
                <w:rFonts w:ascii="Times New Roman" w:eastAsia="宋体" w:hAnsi="Times New Roman" w:cs="Times New Roman"/>
                <w:spacing w:val="20"/>
                <w:kern w:val="0"/>
                <w:sz w:val="24"/>
                <w:szCs w:val="20"/>
              </w:rPr>
            </w:pPr>
          </w:p>
        </w:tc>
        <w:tc>
          <w:tcPr>
            <w:tcW w:w="825" w:type="dxa"/>
          </w:tcPr>
          <w:p w:rsidR="00722673" w:rsidRDefault="00722673">
            <w:pPr>
              <w:adjustRightInd w:val="0"/>
              <w:snapToGrid w:val="0"/>
              <w:spacing w:line="460" w:lineRule="atLeast"/>
              <w:rPr>
                <w:rFonts w:ascii="Times New Roman" w:eastAsia="宋体" w:hAnsi="Times New Roman" w:cs="Times New Roman"/>
                <w:spacing w:val="20"/>
                <w:kern w:val="0"/>
                <w:sz w:val="24"/>
                <w:szCs w:val="20"/>
              </w:rPr>
            </w:pPr>
          </w:p>
        </w:tc>
        <w:tc>
          <w:tcPr>
            <w:tcW w:w="2312" w:type="dxa"/>
          </w:tcPr>
          <w:p w:rsidR="00722673" w:rsidRDefault="00722673">
            <w:pPr>
              <w:adjustRightInd w:val="0"/>
              <w:snapToGrid w:val="0"/>
              <w:spacing w:line="460" w:lineRule="atLeast"/>
              <w:rPr>
                <w:rFonts w:ascii="Times New Roman" w:eastAsia="宋体" w:hAnsi="Times New Roman" w:cs="Times New Roman"/>
                <w:spacing w:val="20"/>
                <w:kern w:val="0"/>
                <w:sz w:val="24"/>
                <w:szCs w:val="20"/>
              </w:rPr>
            </w:pPr>
          </w:p>
        </w:tc>
        <w:tc>
          <w:tcPr>
            <w:tcW w:w="1438" w:type="dxa"/>
          </w:tcPr>
          <w:p w:rsidR="00722673" w:rsidRDefault="00722673">
            <w:pPr>
              <w:adjustRightInd w:val="0"/>
              <w:snapToGrid w:val="0"/>
              <w:spacing w:line="460" w:lineRule="atLeast"/>
              <w:rPr>
                <w:rFonts w:ascii="Times New Roman" w:eastAsia="宋体" w:hAnsi="Times New Roman" w:cs="Times New Roman"/>
                <w:spacing w:val="20"/>
                <w:kern w:val="0"/>
                <w:sz w:val="24"/>
                <w:szCs w:val="20"/>
              </w:rPr>
            </w:pPr>
          </w:p>
        </w:tc>
        <w:tc>
          <w:tcPr>
            <w:tcW w:w="1137" w:type="dxa"/>
          </w:tcPr>
          <w:p w:rsidR="00722673" w:rsidRDefault="00722673">
            <w:pPr>
              <w:adjustRightInd w:val="0"/>
              <w:snapToGrid w:val="0"/>
              <w:spacing w:line="460" w:lineRule="atLeast"/>
              <w:rPr>
                <w:rFonts w:ascii="Times New Roman" w:eastAsia="宋体" w:hAnsi="Times New Roman" w:cs="Times New Roman"/>
                <w:spacing w:val="20"/>
                <w:kern w:val="0"/>
                <w:sz w:val="24"/>
                <w:szCs w:val="20"/>
              </w:rPr>
            </w:pPr>
          </w:p>
        </w:tc>
        <w:tc>
          <w:tcPr>
            <w:tcW w:w="1100" w:type="dxa"/>
          </w:tcPr>
          <w:p w:rsidR="00722673" w:rsidRDefault="00722673">
            <w:pPr>
              <w:adjustRightInd w:val="0"/>
              <w:snapToGrid w:val="0"/>
              <w:spacing w:line="460" w:lineRule="atLeast"/>
              <w:rPr>
                <w:rFonts w:ascii="Times New Roman" w:eastAsia="宋体" w:hAnsi="Times New Roman" w:cs="Times New Roman"/>
                <w:spacing w:val="20"/>
                <w:kern w:val="0"/>
                <w:sz w:val="24"/>
                <w:szCs w:val="20"/>
              </w:rPr>
            </w:pPr>
          </w:p>
        </w:tc>
        <w:tc>
          <w:tcPr>
            <w:tcW w:w="925" w:type="dxa"/>
          </w:tcPr>
          <w:p w:rsidR="00722673" w:rsidRDefault="00722673">
            <w:pPr>
              <w:adjustRightInd w:val="0"/>
              <w:snapToGrid w:val="0"/>
              <w:spacing w:line="460" w:lineRule="atLeast"/>
              <w:rPr>
                <w:rFonts w:ascii="Times New Roman" w:eastAsia="宋体" w:hAnsi="Times New Roman" w:cs="Times New Roman"/>
                <w:spacing w:val="20"/>
                <w:kern w:val="0"/>
                <w:sz w:val="24"/>
                <w:szCs w:val="20"/>
              </w:rPr>
            </w:pPr>
          </w:p>
        </w:tc>
        <w:tc>
          <w:tcPr>
            <w:tcW w:w="1011" w:type="dxa"/>
          </w:tcPr>
          <w:p w:rsidR="00722673" w:rsidRDefault="00722673">
            <w:pPr>
              <w:adjustRightInd w:val="0"/>
              <w:snapToGrid w:val="0"/>
              <w:spacing w:line="460" w:lineRule="atLeast"/>
              <w:rPr>
                <w:rFonts w:ascii="Times New Roman" w:eastAsia="宋体" w:hAnsi="Times New Roman" w:cs="Times New Roman"/>
                <w:spacing w:val="20"/>
                <w:kern w:val="0"/>
                <w:sz w:val="24"/>
                <w:szCs w:val="20"/>
              </w:rPr>
            </w:pPr>
          </w:p>
        </w:tc>
      </w:tr>
      <w:tr w:rsidR="00722673">
        <w:trPr>
          <w:trHeight w:val="478"/>
          <w:jc w:val="center"/>
        </w:trPr>
        <w:tc>
          <w:tcPr>
            <w:tcW w:w="887" w:type="dxa"/>
          </w:tcPr>
          <w:p w:rsidR="00722673" w:rsidRDefault="00722673">
            <w:pPr>
              <w:adjustRightInd w:val="0"/>
              <w:snapToGrid w:val="0"/>
              <w:spacing w:line="460" w:lineRule="atLeast"/>
              <w:rPr>
                <w:rFonts w:ascii="Times New Roman" w:eastAsia="宋体" w:hAnsi="Times New Roman" w:cs="Times New Roman"/>
                <w:spacing w:val="20"/>
                <w:kern w:val="0"/>
                <w:sz w:val="24"/>
                <w:szCs w:val="20"/>
              </w:rPr>
            </w:pPr>
          </w:p>
        </w:tc>
        <w:tc>
          <w:tcPr>
            <w:tcW w:w="825" w:type="dxa"/>
          </w:tcPr>
          <w:p w:rsidR="00722673" w:rsidRDefault="00722673">
            <w:pPr>
              <w:adjustRightInd w:val="0"/>
              <w:snapToGrid w:val="0"/>
              <w:spacing w:line="460" w:lineRule="atLeast"/>
              <w:rPr>
                <w:rFonts w:ascii="Times New Roman" w:eastAsia="宋体" w:hAnsi="Times New Roman" w:cs="Times New Roman"/>
                <w:spacing w:val="20"/>
                <w:kern w:val="0"/>
                <w:sz w:val="24"/>
                <w:szCs w:val="20"/>
              </w:rPr>
            </w:pPr>
          </w:p>
        </w:tc>
        <w:tc>
          <w:tcPr>
            <w:tcW w:w="2312" w:type="dxa"/>
          </w:tcPr>
          <w:p w:rsidR="00722673" w:rsidRDefault="00722673">
            <w:pPr>
              <w:adjustRightInd w:val="0"/>
              <w:snapToGrid w:val="0"/>
              <w:spacing w:line="460" w:lineRule="atLeast"/>
              <w:rPr>
                <w:rFonts w:ascii="Times New Roman" w:eastAsia="宋体" w:hAnsi="Times New Roman" w:cs="Times New Roman"/>
                <w:spacing w:val="20"/>
                <w:kern w:val="0"/>
                <w:sz w:val="24"/>
                <w:szCs w:val="20"/>
              </w:rPr>
            </w:pPr>
          </w:p>
        </w:tc>
        <w:tc>
          <w:tcPr>
            <w:tcW w:w="1438" w:type="dxa"/>
          </w:tcPr>
          <w:p w:rsidR="00722673" w:rsidRDefault="00722673">
            <w:pPr>
              <w:adjustRightInd w:val="0"/>
              <w:snapToGrid w:val="0"/>
              <w:spacing w:line="460" w:lineRule="atLeast"/>
              <w:rPr>
                <w:rFonts w:ascii="Times New Roman" w:eastAsia="宋体" w:hAnsi="Times New Roman" w:cs="Times New Roman"/>
                <w:spacing w:val="20"/>
                <w:kern w:val="0"/>
                <w:sz w:val="24"/>
                <w:szCs w:val="20"/>
              </w:rPr>
            </w:pPr>
          </w:p>
        </w:tc>
        <w:tc>
          <w:tcPr>
            <w:tcW w:w="1137" w:type="dxa"/>
          </w:tcPr>
          <w:p w:rsidR="00722673" w:rsidRDefault="00722673">
            <w:pPr>
              <w:adjustRightInd w:val="0"/>
              <w:snapToGrid w:val="0"/>
              <w:spacing w:line="460" w:lineRule="atLeast"/>
              <w:rPr>
                <w:rFonts w:ascii="Times New Roman" w:eastAsia="宋体" w:hAnsi="Times New Roman" w:cs="Times New Roman"/>
                <w:spacing w:val="20"/>
                <w:kern w:val="0"/>
                <w:sz w:val="24"/>
                <w:szCs w:val="20"/>
              </w:rPr>
            </w:pPr>
          </w:p>
        </w:tc>
        <w:tc>
          <w:tcPr>
            <w:tcW w:w="1100" w:type="dxa"/>
          </w:tcPr>
          <w:p w:rsidR="00722673" w:rsidRDefault="00722673">
            <w:pPr>
              <w:adjustRightInd w:val="0"/>
              <w:snapToGrid w:val="0"/>
              <w:spacing w:line="460" w:lineRule="atLeast"/>
              <w:rPr>
                <w:rFonts w:ascii="Times New Roman" w:eastAsia="宋体" w:hAnsi="Times New Roman" w:cs="Times New Roman"/>
                <w:spacing w:val="20"/>
                <w:kern w:val="0"/>
                <w:sz w:val="24"/>
                <w:szCs w:val="20"/>
              </w:rPr>
            </w:pPr>
          </w:p>
        </w:tc>
        <w:tc>
          <w:tcPr>
            <w:tcW w:w="925" w:type="dxa"/>
          </w:tcPr>
          <w:p w:rsidR="00722673" w:rsidRDefault="00722673">
            <w:pPr>
              <w:adjustRightInd w:val="0"/>
              <w:snapToGrid w:val="0"/>
              <w:spacing w:line="460" w:lineRule="atLeast"/>
              <w:rPr>
                <w:rFonts w:ascii="Times New Roman" w:eastAsia="宋体" w:hAnsi="Times New Roman" w:cs="Times New Roman"/>
                <w:spacing w:val="20"/>
                <w:kern w:val="0"/>
                <w:sz w:val="24"/>
                <w:szCs w:val="20"/>
              </w:rPr>
            </w:pPr>
          </w:p>
        </w:tc>
        <w:tc>
          <w:tcPr>
            <w:tcW w:w="1011" w:type="dxa"/>
          </w:tcPr>
          <w:p w:rsidR="00722673" w:rsidRDefault="00722673">
            <w:pPr>
              <w:adjustRightInd w:val="0"/>
              <w:snapToGrid w:val="0"/>
              <w:spacing w:line="460" w:lineRule="atLeast"/>
              <w:rPr>
                <w:rFonts w:ascii="Times New Roman" w:eastAsia="宋体" w:hAnsi="Times New Roman" w:cs="Times New Roman"/>
                <w:spacing w:val="20"/>
                <w:kern w:val="0"/>
                <w:sz w:val="24"/>
                <w:szCs w:val="20"/>
              </w:rPr>
            </w:pPr>
          </w:p>
        </w:tc>
      </w:tr>
    </w:tbl>
    <w:p w:rsidR="00722673" w:rsidRDefault="00000000">
      <w:pPr>
        <w:adjustRightInd w:val="0"/>
        <w:snapToGrid w:val="0"/>
        <w:spacing w:line="420" w:lineRule="exact"/>
        <w:rPr>
          <w:rFonts w:ascii="Times New Roman" w:hAnsi="Times New Roman"/>
          <w:spacing w:val="20"/>
          <w:sz w:val="24"/>
        </w:rPr>
      </w:pPr>
      <w:r>
        <w:rPr>
          <w:rFonts w:ascii="Times New Roman" w:hAnsi="Times New Roman" w:hint="eastAsia"/>
          <w:spacing w:val="20"/>
          <w:sz w:val="24"/>
        </w:rPr>
        <w:t>1</w:t>
      </w:r>
      <w:r>
        <w:rPr>
          <w:rFonts w:ascii="Times New Roman" w:hAnsi="Times New Roman" w:hint="eastAsia"/>
          <w:b/>
          <w:bCs/>
          <w:spacing w:val="20"/>
          <w:sz w:val="24"/>
        </w:rPr>
        <w:t>.</w:t>
      </w:r>
      <w:r>
        <w:rPr>
          <w:rFonts w:ascii="Times New Roman" w:hAnsi="Times New Roman" w:hint="eastAsia"/>
          <w:spacing w:val="20"/>
          <w:sz w:val="24"/>
        </w:rPr>
        <w:t xml:space="preserve">4 </w:t>
      </w:r>
      <w:r>
        <w:rPr>
          <w:rFonts w:ascii="Times New Roman" w:hAnsi="Times New Roman" w:hint="eastAsia"/>
          <w:b/>
          <w:bCs/>
          <w:spacing w:val="20"/>
          <w:sz w:val="24"/>
        </w:rPr>
        <w:t>检测</w:t>
      </w:r>
      <w:r>
        <w:rPr>
          <w:rFonts w:ascii="Times New Roman" w:hAnsi="Times New Roman" w:hint="eastAsia"/>
          <w:spacing w:val="20"/>
          <w:sz w:val="24"/>
        </w:rPr>
        <w:t>机构设施特点：</w:t>
      </w:r>
    </w:p>
    <w:p w:rsidR="00722673" w:rsidRDefault="00000000">
      <w:pPr>
        <w:adjustRightInd w:val="0"/>
        <w:snapToGrid w:val="0"/>
        <w:spacing w:line="420" w:lineRule="exact"/>
        <w:ind w:firstLineChars="200" w:firstLine="560"/>
        <w:jc w:val="left"/>
        <w:rPr>
          <w:rFonts w:ascii="Times New Roman" w:hAnsi="Times New Roman"/>
          <w:spacing w:val="20"/>
          <w:sz w:val="24"/>
        </w:rPr>
      </w:pPr>
      <w:r>
        <w:rPr>
          <w:rFonts w:ascii="Times New Roman" w:hAnsi="Times New Roman" w:hint="eastAsia"/>
          <w:spacing w:val="20"/>
          <w:sz w:val="24"/>
        </w:rPr>
        <w:t>固定□</w:t>
      </w:r>
      <w:r>
        <w:rPr>
          <w:rFonts w:ascii="Times New Roman" w:hAnsi="Times New Roman" w:hint="eastAsia"/>
          <w:spacing w:val="20"/>
          <w:sz w:val="24"/>
        </w:rPr>
        <w:sym w:font="方正小标宋简体" w:char="F0FE"/>
      </w:r>
      <w:r>
        <w:rPr>
          <w:rFonts w:ascii="Times New Roman" w:hAnsi="Times New Roman" w:hint="eastAsia"/>
          <w:spacing w:val="20"/>
          <w:sz w:val="24"/>
        </w:rPr>
        <w:t xml:space="preserve">       </w:t>
      </w:r>
      <w:r>
        <w:rPr>
          <w:rFonts w:ascii="Times New Roman" w:hAnsi="Times New Roman" w:hint="eastAsia"/>
          <w:spacing w:val="20"/>
          <w:sz w:val="24"/>
        </w:rPr>
        <w:t>多场所□</w:t>
      </w:r>
      <w:r>
        <w:rPr>
          <w:rFonts w:ascii="Times New Roman" w:hAnsi="Times New Roman" w:hint="eastAsia"/>
          <w:spacing w:val="20"/>
          <w:sz w:val="24"/>
        </w:rPr>
        <w:sym w:font="方正小标宋简体" w:char="F0FE"/>
      </w:r>
    </w:p>
    <w:p w:rsidR="00722673" w:rsidRDefault="00000000">
      <w:pPr>
        <w:adjustRightInd w:val="0"/>
        <w:snapToGrid w:val="0"/>
        <w:spacing w:line="420" w:lineRule="exact"/>
        <w:rPr>
          <w:rFonts w:ascii="Times New Roman" w:hAnsi="Times New Roman"/>
          <w:spacing w:val="20"/>
          <w:sz w:val="24"/>
        </w:rPr>
      </w:pPr>
      <w:r>
        <w:rPr>
          <w:rFonts w:ascii="Times New Roman" w:hAnsi="Times New Roman" w:hint="eastAsia"/>
          <w:spacing w:val="20"/>
          <w:sz w:val="24"/>
        </w:rPr>
        <w:t>1</w:t>
      </w:r>
      <w:r>
        <w:rPr>
          <w:rFonts w:ascii="Times New Roman" w:hAnsi="Times New Roman" w:hint="eastAsia"/>
          <w:b/>
          <w:bCs/>
          <w:spacing w:val="20"/>
          <w:sz w:val="24"/>
        </w:rPr>
        <w:t>.</w:t>
      </w:r>
      <w:r>
        <w:rPr>
          <w:rFonts w:ascii="Times New Roman" w:hAnsi="Times New Roman" w:hint="eastAsia"/>
          <w:spacing w:val="20"/>
          <w:sz w:val="24"/>
        </w:rPr>
        <w:t xml:space="preserve">5 </w:t>
      </w:r>
      <w:r>
        <w:rPr>
          <w:rFonts w:ascii="Times New Roman" w:hAnsi="Times New Roman" w:hint="eastAsia"/>
          <w:spacing w:val="20"/>
          <w:sz w:val="24"/>
        </w:rPr>
        <w:t>法人类别：</w:t>
      </w:r>
    </w:p>
    <w:p w:rsidR="00722673" w:rsidRDefault="00000000">
      <w:pPr>
        <w:adjustRightInd w:val="0"/>
        <w:snapToGrid w:val="0"/>
        <w:spacing w:line="420" w:lineRule="exact"/>
        <w:rPr>
          <w:rFonts w:ascii="Times New Roman" w:hAnsi="Times New Roman"/>
          <w:spacing w:val="20"/>
          <w:sz w:val="24"/>
        </w:rPr>
      </w:pPr>
      <w:r>
        <w:rPr>
          <w:rFonts w:ascii="Times New Roman" w:hAnsi="Times New Roman" w:hint="eastAsia"/>
          <w:spacing w:val="20"/>
          <w:sz w:val="24"/>
        </w:rPr>
        <w:t>企业法人□</w:t>
      </w:r>
      <w:r>
        <w:rPr>
          <w:rFonts w:ascii="Times New Roman" w:hAnsi="Times New Roman" w:hint="eastAsia"/>
          <w:spacing w:val="20"/>
          <w:sz w:val="24"/>
        </w:rPr>
        <w:t xml:space="preserve">      </w:t>
      </w:r>
      <w:r>
        <w:rPr>
          <w:rFonts w:ascii="Times New Roman" w:hAnsi="Times New Roman" w:hint="eastAsia"/>
          <w:spacing w:val="20"/>
          <w:sz w:val="24"/>
        </w:rPr>
        <w:t>事业法人□</w:t>
      </w:r>
      <w:r>
        <w:rPr>
          <w:rFonts w:ascii="Times New Roman" w:hAnsi="Times New Roman" w:hint="eastAsia"/>
          <w:spacing w:val="20"/>
          <w:sz w:val="24"/>
        </w:rPr>
        <w:t xml:space="preserve">     </w:t>
      </w:r>
      <w:r>
        <w:rPr>
          <w:rFonts w:ascii="Times New Roman" w:hAnsi="Times New Roman" w:hint="eastAsia"/>
          <w:spacing w:val="20"/>
          <w:sz w:val="24"/>
        </w:rPr>
        <w:t>合伙人企业□</w:t>
      </w:r>
      <w:r>
        <w:rPr>
          <w:rFonts w:ascii="Times New Roman" w:hAnsi="Times New Roman" w:hint="eastAsia"/>
          <w:spacing w:val="20"/>
          <w:sz w:val="24"/>
        </w:rPr>
        <w:t xml:space="preserve">       </w:t>
      </w:r>
      <w:r>
        <w:rPr>
          <w:rFonts w:ascii="Times New Roman" w:hAnsi="Times New Roman" w:hint="eastAsia"/>
          <w:spacing w:val="20"/>
          <w:sz w:val="24"/>
        </w:rPr>
        <w:t>其它□</w:t>
      </w:r>
    </w:p>
    <w:p w:rsidR="00722673" w:rsidRDefault="00000000">
      <w:pPr>
        <w:adjustRightInd w:val="0"/>
        <w:snapToGrid w:val="0"/>
        <w:spacing w:line="420" w:lineRule="exact"/>
        <w:rPr>
          <w:rFonts w:ascii="Times New Roman" w:hAnsi="Times New Roman"/>
          <w:spacing w:val="20"/>
          <w:sz w:val="24"/>
        </w:rPr>
      </w:pPr>
      <w:r>
        <w:rPr>
          <w:rFonts w:ascii="Times New Roman" w:hAnsi="Times New Roman" w:hint="eastAsia"/>
          <w:spacing w:val="20"/>
          <w:sz w:val="24"/>
        </w:rPr>
        <w:t xml:space="preserve">1.6 </w:t>
      </w:r>
      <w:r>
        <w:rPr>
          <w:rFonts w:ascii="Times New Roman" w:hAnsi="Times New Roman" w:hint="eastAsia"/>
          <w:spacing w:val="20"/>
          <w:sz w:val="24"/>
        </w:rPr>
        <w:t>评审类型</w:t>
      </w:r>
    </w:p>
    <w:p w:rsidR="00722673" w:rsidRDefault="00000000">
      <w:pPr>
        <w:adjustRightInd w:val="0"/>
        <w:snapToGrid w:val="0"/>
        <w:spacing w:line="420" w:lineRule="exact"/>
        <w:rPr>
          <w:rFonts w:ascii="Times New Roman" w:hAnsi="Times New Roman" w:cs="宋体"/>
          <w:spacing w:val="20"/>
          <w:kern w:val="0"/>
          <w:sz w:val="24"/>
          <w:szCs w:val="24"/>
        </w:rPr>
      </w:pPr>
      <w:r>
        <w:rPr>
          <w:rFonts w:ascii="Times New Roman" w:hAnsi="Times New Roman" w:hint="eastAsia"/>
          <w:spacing w:val="20"/>
          <w:sz w:val="24"/>
        </w:rPr>
        <w:t>首次□</w:t>
      </w:r>
      <w:r>
        <w:rPr>
          <w:rFonts w:ascii="Times New Roman" w:hAnsi="Times New Roman" w:hint="eastAsia"/>
          <w:spacing w:val="20"/>
          <w:sz w:val="24"/>
        </w:rPr>
        <w:t xml:space="preserve">  </w:t>
      </w:r>
      <w:r>
        <w:rPr>
          <w:rFonts w:ascii="Times New Roman" w:hAnsi="Times New Roman" w:hint="eastAsia"/>
          <w:spacing w:val="20"/>
          <w:sz w:val="24"/>
        </w:rPr>
        <w:t>扩项</w:t>
      </w:r>
      <w:r>
        <w:rPr>
          <w:rFonts w:ascii="Times New Roman" w:hAnsi="Times New Roman" w:hint="eastAsia"/>
          <w:spacing w:val="20"/>
          <w:sz w:val="24"/>
        </w:rPr>
        <w:t>(</w:t>
      </w:r>
      <w:r>
        <w:rPr>
          <w:rFonts w:ascii="Times New Roman" w:hAnsi="Times New Roman" w:hint="eastAsia"/>
          <w:spacing w:val="20"/>
          <w:sz w:val="24"/>
        </w:rPr>
        <w:t>参数</w:t>
      </w:r>
      <w:r>
        <w:rPr>
          <w:rFonts w:ascii="Times New Roman" w:hAnsi="Times New Roman" w:hint="eastAsia"/>
          <w:spacing w:val="20"/>
          <w:sz w:val="24"/>
        </w:rPr>
        <w:t>)</w:t>
      </w:r>
      <w:r>
        <w:rPr>
          <w:rFonts w:ascii="Times New Roman" w:hAnsi="Times New Roman" w:hint="eastAsia"/>
          <w:spacing w:val="20"/>
          <w:sz w:val="24"/>
        </w:rPr>
        <w:t>□</w:t>
      </w:r>
      <w:r>
        <w:rPr>
          <w:rFonts w:ascii="Times New Roman" w:hAnsi="Times New Roman" w:hint="eastAsia"/>
          <w:spacing w:val="20"/>
          <w:sz w:val="24"/>
        </w:rPr>
        <w:t xml:space="preserve">  </w:t>
      </w:r>
      <w:r>
        <w:rPr>
          <w:rFonts w:ascii="Times New Roman" w:hAnsi="Times New Roman" w:hint="eastAsia"/>
          <w:spacing w:val="20"/>
          <w:sz w:val="24"/>
        </w:rPr>
        <w:t>增项□</w:t>
      </w:r>
      <w:r>
        <w:rPr>
          <w:rFonts w:ascii="Times New Roman" w:hAnsi="Times New Roman" w:hint="eastAsia"/>
          <w:spacing w:val="20"/>
          <w:sz w:val="24"/>
        </w:rPr>
        <w:t xml:space="preserve">  </w:t>
      </w:r>
      <w:r>
        <w:rPr>
          <w:rFonts w:ascii="Times New Roman" w:hAnsi="Times New Roman" w:hint="eastAsia"/>
          <w:spacing w:val="20"/>
          <w:sz w:val="24"/>
        </w:rPr>
        <w:t>地</w:t>
      </w:r>
      <w:r>
        <w:rPr>
          <w:rFonts w:ascii="Times New Roman" w:hAnsi="Times New Roman" w:cs="宋体" w:hint="eastAsia"/>
          <w:spacing w:val="20"/>
          <w:kern w:val="0"/>
          <w:sz w:val="24"/>
          <w:szCs w:val="24"/>
        </w:rPr>
        <w:t>址变更□</w:t>
      </w:r>
      <w:r>
        <w:rPr>
          <w:rFonts w:ascii="Times New Roman" w:hAnsi="Times New Roman" w:cs="宋体"/>
          <w:spacing w:val="20"/>
          <w:kern w:val="0"/>
          <w:sz w:val="24"/>
          <w:szCs w:val="24"/>
        </w:rPr>
        <w:t> </w:t>
      </w:r>
      <w:r>
        <w:rPr>
          <w:rFonts w:ascii="Times New Roman" w:hAnsi="Times New Roman" w:cs="宋体" w:hint="eastAsia"/>
          <w:spacing w:val="20"/>
          <w:kern w:val="0"/>
          <w:sz w:val="24"/>
          <w:szCs w:val="24"/>
        </w:rPr>
        <w:t>延期复查□</w:t>
      </w:r>
      <w:r>
        <w:rPr>
          <w:rFonts w:ascii="Times New Roman" w:hAnsi="Times New Roman" w:cs="宋体" w:hint="eastAsia"/>
          <w:spacing w:val="20"/>
          <w:kern w:val="0"/>
          <w:sz w:val="24"/>
          <w:szCs w:val="24"/>
        </w:rPr>
        <w:t xml:space="preserve">  </w:t>
      </w:r>
    </w:p>
    <w:p w:rsidR="00722673" w:rsidRDefault="00000000">
      <w:pPr>
        <w:adjustRightInd w:val="0"/>
        <w:snapToGrid w:val="0"/>
        <w:spacing w:line="420" w:lineRule="exact"/>
        <w:rPr>
          <w:rFonts w:ascii="Times New Roman" w:hAnsi="Times New Roman" w:cs="宋体"/>
          <w:spacing w:val="20"/>
          <w:kern w:val="0"/>
          <w:sz w:val="24"/>
          <w:szCs w:val="24"/>
        </w:rPr>
      </w:pPr>
      <w:r>
        <w:rPr>
          <w:rFonts w:ascii="Times New Roman" w:hAnsi="Times New Roman" w:cs="宋体" w:hint="eastAsia"/>
          <w:spacing w:val="20"/>
          <w:kern w:val="0"/>
          <w:sz w:val="24"/>
          <w:szCs w:val="24"/>
        </w:rPr>
        <w:lastRenderedPageBreak/>
        <w:t>资质核定□</w:t>
      </w:r>
      <w:r>
        <w:rPr>
          <w:rFonts w:ascii="Times New Roman" w:hAnsi="Times New Roman" w:cs="宋体"/>
          <w:spacing w:val="20"/>
          <w:kern w:val="0"/>
          <w:sz w:val="24"/>
          <w:szCs w:val="24"/>
        </w:rPr>
        <w:t> </w:t>
      </w:r>
      <w:r>
        <w:rPr>
          <w:rFonts w:ascii="Times New Roman" w:hAnsi="Times New Roman" w:cs="宋体" w:hint="eastAsia"/>
          <w:spacing w:val="20"/>
          <w:kern w:val="0"/>
          <w:sz w:val="24"/>
          <w:szCs w:val="24"/>
        </w:rPr>
        <w:t xml:space="preserve"> </w:t>
      </w:r>
      <w:r>
        <w:rPr>
          <w:rFonts w:ascii="Times New Roman" w:hAnsi="Times New Roman" w:cs="宋体" w:hint="eastAsia"/>
          <w:spacing w:val="20"/>
          <w:kern w:val="0"/>
          <w:sz w:val="24"/>
          <w:szCs w:val="24"/>
        </w:rPr>
        <w:t>其它□</w:t>
      </w:r>
    </w:p>
    <w:p w:rsidR="00722673" w:rsidRDefault="00000000">
      <w:pPr>
        <w:widowControl/>
        <w:shd w:val="clear" w:color="auto" w:fill="FFFFFF"/>
        <w:wordWrap w:val="0"/>
        <w:snapToGrid w:val="0"/>
        <w:spacing w:line="420" w:lineRule="atLeast"/>
        <w:jc w:val="left"/>
        <w:rPr>
          <w:rFonts w:ascii="Times New Roman" w:hAnsi="Times New Roman" w:cs="宋体"/>
          <w:kern w:val="0"/>
          <w:sz w:val="20"/>
          <w:szCs w:val="20"/>
        </w:rPr>
      </w:pPr>
      <w:r>
        <w:rPr>
          <w:rFonts w:ascii="Times New Roman" w:hAnsi="Times New Roman" w:cs="宋体"/>
          <w:spacing w:val="20"/>
          <w:kern w:val="0"/>
          <w:sz w:val="24"/>
          <w:szCs w:val="24"/>
        </w:rPr>
        <w:t>1.</w:t>
      </w:r>
      <w:r>
        <w:rPr>
          <w:rFonts w:ascii="Times New Roman" w:hAnsi="Times New Roman" w:cs="宋体" w:hint="eastAsia"/>
          <w:spacing w:val="20"/>
          <w:kern w:val="0"/>
          <w:sz w:val="24"/>
          <w:szCs w:val="24"/>
        </w:rPr>
        <w:t>7</w:t>
      </w:r>
      <w:r>
        <w:rPr>
          <w:rFonts w:ascii="Times New Roman" w:hAnsi="Times New Roman" w:cs="宋体"/>
          <w:spacing w:val="20"/>
          <w:kern w:val="0"/>
          <w:sz w:val="24"/>
          <w:szCs w:val="24"/>
        </w:rPr>
        <w:t xml:space="preserve"> </w:t>
      </w:r>
      <w:r>
        <w:rPr>
          <w:rFonts w:ascii="Times New Roman" w:hAnsi="Times New Roman" w:cs="宋体" w:hint="eastAsia"/>
          <w:spacing w:val="20"/>
          <w:kern w:val="0"/>
          <w:sz w:val="24"/>
          <w:szCs w:val="24"/>
        </w:rPr>
        <w:t>已获资质情况</w:t>
      </w:r>
    </w:p>
    <w:p w:rsidR="00722673" w:rsidRDefault="00000000">
      <w:pPr>
        <w:spacing w:line="440" w:lineRule="exact"/>
        <w:rPr>
          <w:rFonts w:ascii="Times New Roman" w:hAnsi="Times New Roman"/>
          <w:sz w:val="24"/>
        </w:rPr>
      </w:pPr>
      <w:r>
        <w:rPr>
          <w:rFonts w:ascii="Times New Roman" w:hAnsi="Times New Roman" w:hint="eastAsia"/>
          <w:spacing w:val="20"/>
          <w:sz w:val="24"/>
        </w:rPr>
        <w:t>建设工程质量检测机构资质</w:t>
      </w:r>
      <w:r>
        <w:rPr>
          <w:rFonts w:ascii="Times New Roman" w:hAnsi="Times New Roman" w:hint="eastAsia"/>
          <w:sz w:val="24"/>
        </w:rPr>
        <w:t>证书编号：</w:t>
      </w:r>
      <w:r>
        <w:rPr>
          <w:rFonts w:ascii="Times New Roman" w:hAnsi="Times New Roman" w:cs="宋体" w:hint="eastAsia"/>
          <w:color w:val="000000"/>
          <w:sz w:val="24"/>
        </w:rPr>
        <w:t>XXXXXXXXXX</w:t>
      </w:r>
      <w:r>
        <w:rPr>
          <w:rFonts w:ascii="Times New Roman" w:hAnsi="Times New Roman" w:hint="eastAsia"/>
          <w:sz w:val="24"/>
        </w:rPr>
        <w:t xml:space="preserve">        </w:t>
      </w:r>
    </w:p>
    <w:p w:rsidR="00722673" w:rsidRDefault="00000000">
      <w:pPr>
        <w:spacing w:line="440" w:lineRule="exact"/>
        <w:rPr>
          <w:rFonts w:ascii="Times New Roman" w:hAnsi="Times New Roman"/>
          <w:sz w:val="24"/>
        </w:rPr>
      </w:pPr>
      <w:r>
        <w:rPr>
          <w:rFonts w:ascii="Times New Roman" w:hAnsi="Times New Roman" w:cs="宋体" w:hint="eastAsia"/>
          <w:color w:val="000000"/>
          <w:sz w:val="24"/>
        </w:rPr>
        <w:t>首次获得</w:t>
      </w:r>
      <w:r>
        <w:rPr>
          <w:rFonts w:ascii="Times New Roman" w:hAnsi="Times New Roman" w:hint="eastAsia"/>
          <w:color w:val="000000" w:themeColor="text1"/>
          <w:spacing w:val="20"/>
          <w:sz w:val="24"/>
        </w:rPr>
        <w:t>建设工程质量检测机构</w:t>
      </w:r>
      <w:r>
        <w:rPr>
          <w:rFonts w:ascii="Times New Roman" w:hAnsi="Times New Roman" w:cs="宋体" w:hint="eastAsia"/>
          <w:color w:val="000000" w:themeColor="text1"/>
          <w:sz w:val="24"/>
        </w:rPr>
        <w:t>资质</w:t>
      </w:r>
      <w:r>
        <w:rPr>
          <w:rFonts w:ascii="Times New Roman" w:hAnsi="Times New Roman" w:cs="宋体" w:hint="eastAsia"/>
          <w:color w:val="000000"/>
          <w:sz w:val="24"/>
        </w:rPr>
        <w:t>时间：</w:t>
      </w:r>
      <w:r>
        <w:rPr>
          <w:rFonts w:ascii="Times New Roman" w:hAnsi="Times New Roman" w:cs="宋体" w:hint="eastAsia"/>
          <w:color w:val="000000"/>
          <w:sz w:val="24"/>
        </w:rPr>
        <w:t xml:space="preserve"> XXXX</w:t>
      </w:r>
      <w:r>
        <w:rPr>
          <w:rFonts w:ascii="Times New Roman" w:hAnsi="Times New Roman" w:cs="宋体" w:hint="eastAsia"/>
          <w:color w:val="000000"/>
          <w:sz w:val="24"/>
        </w:rPr>
        <w:t>年</w:t>
      </w:r>
      <w:r>
        <w:rPr>
          <w:rFonts w:ascii="Times New Roman" w:hAnsi="Times New Roman" w:cs="宋体" w:hint="eastAsia"/>
          <w:color w:val="000000"/>
          <w:sz w:val="24"/>
        </w:rPr>
        <w:t>XX</w:t>
      </w:r>
      <w:r>
        <w:rPr>
          <w:rFonts w:ascii="Times New Roman" w:hAnsi="Times New Roman" w:cs="宋体" w:hint="eastAsia"/>
          <w:color w:val="000000"/>
          <w:sz w:val="24"/>
        </w:rPr>
        <w:t>月</w:t>
      </w:r>
      <w:r>
        <w:rPr>
          <w:rFonts w:ascii="Times New Roman" w:hAnsi="Times New Roman" w:cs="宋体" w:hint="eastAsia"/>
          <w:color w:val="000000"/>
          <w:sz w:val="24"/>
        </w:rPr>
        <w:t>XX</w:t>
      </w:r>
      <w:r>
        <w:rPr>
          <w:rFonts w:ascii="Times New Roman" w:hAnsi="Times New Roman" w:cs="宋体" w:hint="eastAsia"/>
          <w:color w:val="000000"/>
          <w:sz w:val="24"/>
        </w:rPr>
        <w:t>日</w:t>
      </w:r>
    </w:p>
    <w:p w:rsidR="00722673" w:rsidRDefault="00000000">
      <w:pPr>
        <w:spacing w:line="440" w:lineRule="exact"/>
        <w:rPr>
          <w:rFonts w:ascii="Times New Roman" w:hAnsi="Times New Roman" w:cs="宋体"/>
          <w:color w:val="000000"/>
          <w:sz w:val="24"/>
        </w:rPr>
      </w:pPr>
      <w:r>
        <w:rPr>
          <w:rFonts w:ascii="Times New Roman" w:hAnsi="Times New Roman" w:hint="eastAsia"/>
          <w:sz w:val="24"/>
        </w:rPr>
        <w:t>证书有效期至：</w:t>
      </w:r>
      <w:r>
        <w:rPr>
          <w:rFonts w:ascii="Times New Roman" w:hAnsi="Times New Roman" w:cs="宋体" w:hint="eastAsia"/>
          <w:color w:val="000000"/>
          <w:sz w:val="24"/>
        </w:rPr>
        <w:t>XXXX</w:t>
      </w:r>
      <w:r>
        <w:rPr>
          <w:rFonts w:ascii="Times New Roman" w:hAnsi="Times New Roman" w:cs="宋体" w:hint="eastAsia"/>
          <w:color w:val="000000"/>
          <w:sz w:val="24"/>
        </w:rPr>
        <w:t>年</w:t>
      </w:r>
      <w:r>
        <w:rPr>
          <w:rFonts w:ascii="Times New Roman" w:hAnsi="Times New Roman" w:cs="宋体" w:hint="eastAsia"/>
          <w:color w:val="000000"/>
          <w:sz w:val="24"/>
        </w:rPr>
        <w:t>XX</w:t>
      </w:r>
      <w:r>
        <w:rPr>
          <w:rFonts w:ascii="Times New Roman" w:hAnsi="Times New Roman" w:cs="宋体" w:hint="eastAsia"/>
          <w:color w:val="000000"/>
          <w:sz w:val="24"/>
        </w:rPr>
        <w:t>月</w:t>
      </w:r>
      <w:r>
        <w:rPr>
          <w:rFonts w:ascii="Times New Roman" w:hAnsi="Times New Roman" w:cs="宋体" w:hint="eastAsia"/>
          <w:color w:val="000000"/>
          <w:sz w:val="24"/>
        </w:rPr>
        <w:t>XX</w:t>
      </w:r>
      <w:r>
        <w:rPr>
          <w:rFonts w:ascii="Times New Roman" w:hAnsi="Times New Roman" w:cs="宋体" w:hint="eastAsia"/>
          <w:color w:val="000000"/>
          <w:sz w:val="24"/>
        </w:rPr>
        <w:t>日</w:t>
      </w:r>
    </w:p>
    <w:p w:rsidR="00722673" w:rsidRDefault="00000000">
      <w:pPr>
        <w:rPr>
          <w:rFonts w:ascii="Times New Roman" w:hAnsi="Times New Roman"/>
          <w:b/>
          <w:bCs/>
          <w:kern w:val="0"/>
          <w:sz w:val="28"/>
        </w:rPr>
      </w:pPr>
      <w:r>
        <w:rPr>
          <w:rFonts w:ascii="Times New Roman" w:hAnsi="Times New Roman" w:hint="eastAsia"/>
          <w:b/>
          <w:bCs/>
          <w:kern w:val="0"/>
          <w:sz w:val="28"/>
        </w:rPr>
        <w:t>2</w:t>
      </w:r>
      <w:r>
        <w:rPr>
          <w:rFonts w:ascii="Times New Roman" w:hAnsi="Times New Roman" w:hint="eastAsia"/>
          <w:b/>
          <w:bCs/>
          <w:kern w:val="0"/>
          <w:sz w:val="28"/>
        </w:rPr>
        <w:t>、评审地点（多场所的另附页）：</w:t>
      </w:r>
    </w:p>
    <w:p w:rsidR="00722673" w:rsidRDefault="00722673">
      <w:pPr>
        <w:rPr>
          <w:rFonts w:ascii="Times New Roman" w:hAnsi="Times New Roman"/>
          <w:sz w:val="24"/>
        </w:rPr>
      </w:pPr>
    </w:p>
    <w:p w:rsidR="00722673" w:rsidRDefault="00722673">
      <w:pPr>
        <w:widowControl/>
        <w:shd w:val="clear" w:color="auto" w:fill="FFFFFF"/>
        <w:wordWrap w:val="0"/>
        <w:spacing w:line="264" w:lineRule="auto"/>
        <w:jc w:val="left"/>
        <w:rPr>
          <w:rFonts w:ascii="Times New Roman" w:hAnsi="Times New Roman" w:cs="宋体"/>
          <w:b/>
          <w:bCs/>
          <w:kern w:val="0"/>
          <w:sz w:val="28"/>
          <w:szCs w:val="28"/>
        </w:rPr>
      </w:pPr>
    </w:p>
    <w:p w:rsidR="00722673" w:rsidRDefault="00722673">
      <w:pPr>
        <w:widowControl/>
        <w:shd w:val="clear" w:color="auto" w:fill="FFFFFF"/>
        <w:wordWrap w:val="0"/>
        <w:spacing w:line="264" w:lineRule="auto"/>
        <w:jc w:val="left"/>
        <w:rPr>
          <w:rFonts w:ascii="Times New Roman" w:hAnsi="Times New Roman" w:cs="宋体"/>
          <w:b/>
          <w:bCs/>
          <w:kern w:val="0"/>
          <w:sz w:val="28"/>
          <w:szCs w:val="28"/>
        </w:rPr>
      </w:pPr>
    </w:p>
    <w:p w:rsidR="00722673" w:rsidRDefault="00722673">
      <w:pPr>
        <w:widowControl/>
        <w:shd w:val="clear" w:color="auto" w:fill="FFFFFF"/>
        <w:wordWrap w:val="0"/>
        <w:spacing w:line="264" w:lineRule="auto"/>
        <w:jc w:val="left"/>
        <w:rPr>
          <w:rFonts w:ascii="Times New Roman" w:hAnsi="Times New Roman" w:cs="宋体"/>
          <w:b/>
          <w:bCs/>
          <w:kern w:val="0"/>
          <w:sz w:val="28"/>
          <w:szCs w:val="28"/>
        </w:rPr>
      </w:pPr>
    </w:p>
    <w:p w:rsidR="00722673" w:rsidRDefault="00722673">
      <w:pPr>
        <w:widowControl/>
        <w:shd w:val="clear" w:color="auto" w:fill="FFFFFF"/>
        <w:wordWrap w:val="0"/>
        <w:spacing w:line="264" w:lineRule="auto"/>
        <w:jc w:val="left"/>
        <w:rPr>
          <w:rFonts w:ascii="Times New Roman" w:hAnsi="Times New Roman" w:cs="宋体"/>
          <w:b/>
          <w:bCs/>
          <w:kern w:val="0"/>
          <w:sz w:val="28"/>
          <w:szCs w:val="28"/>
        </w:rPr>
      </w:pPr>
    </w:p>
    <w:p w:rsidR="00722673" w:rsidRDefault="00722673">
      <w:pPr>
        <w:widowControl/>
        <w:shd w:val="clear" w:color="auto" w:fill="FFFFFF"/>
        <w:wordWrap w:val="0"/>
        <w:spacing w:line="264" w:lineRule="auto"/>
        <w:jc w:val="left"/>
        <w:rPr>
          <w:rFonts w:ascii="Times New Roman" w:hAnsi="Times New Roman" w:cs="宋体"/>
          <w:b/>
          <w:bCs/>
          <w:kern w:val="0"/>
          <w:sz w:val="28"/>
          <w:szCs w:val="28"/>
        </w:rPr>
      </w:pPr>
    </w:p>
    <w:p w:rsidR="00722673" w:rsidRDefault="00722673">
      <w:pPr>
        <w:widowControl/>
        <w:shd w:val="clear" w:color="auto" w:fill="FFFFFF"/>
        <w:wordWrap w:val="0"/>
        <w:spacing w:line="264" w:lineRule="auto"/>
        <w:jc w:val="left"/>
        <w:rPr>
          <w:rFonts w:ascii="Times New Roman" w:hAnsi="Times New Roman" w:cs="宋体"/>
          <w:b/>
          <w:bCs/>
          <w:kern w:val="0"/>
          <w:sz w:val="28"/>
          <w:szCs w:val="28"/>
        </w:rPr>
      </w:pPr>
    </w:p>
    <w:p w:rsidR="00722673" w:rsidRDefault="00722673">
      <w:pPr>
        <w:widowControl/>
        <w:shd w:val="clear" w:color="auto" w:fill="FFFFFF"/>
        <w:wordWrap w:val="0"/>
        <w:spacing w:line="264" w:lineRule="auto"/>
        <w:jc w:val="left"/>
        <w:rPr>
          <w:rFonts w:ascii="Times New Roman" w:hAnsi="Times New Roman" w:cs="宋体"/>
          <w:b/>
          <w:bCs/>
          <w:kern w:val="0"/>
          <w:sz w:val="28"/>
          <w:szCs w:val="28"/>
        </w:rPr>
      </w:pPr>
    </w:p>
    <w:p w:rsidR="00722673" w:rsidRDefault="00722673">
      <w:pPr>
        <w:widowControl/>
        <w:shd w:val="clear" w:color="auto" w:fill="FFFFFF"/>
        <w:wordWrap w:val="0"/>
        <w:spacing w:line="264" w:lineRule="auto"/>
        <w:jc w:val="left"/>
        <w:rPr>
          <w:rFonts w:ascii="Times New Roman" w:hAnsi="Times New Roman" w:cs="宋体"/>
          <w:b/>
          <w:bCs/>
          <w:kern w:val="0"/>
          <w:sz w:val="28"/>
          <w:szCs w:val="28"/>
        </w:rPr>
      </w:pPr>
    </w:p>
    <w:p w:rsidR="00722673" w:rsidRDefault="00722673">
      <w:pPr>
        <w:widowControl/>
        <w:shd w:val="clear" w:color="auto" w:fill="FFFFFF"/>
        <w:wordWrap w:val="0"/>
        <w:spacing w:line="264" w:lineRule="auto"/>
        <w:jc w:val="left"/>
        <w:rPr>
          <w:rFonts w:ascii="Times New Roman" w:hAnsi="Times New Roman" w:cs="宋体"/>
          <w:b/>
          <w:bCs/>
          <w:kern w:val="0"/>
          <w:sz w:val="28"/>
          <w:szCs w:val="28"/>
        </w:rPr>
      </w:pPr>
    </w:p>
    <w:p w:rsidR="00722673" w:rsidRDefault="00722673">
      <w:pPr>
        <w:widowControl/>
        <w:shd w:val="clear" w:color="auto" w:fill="FFFFFF"/>
        <w:wordWrap w:val="0"/>
        <w:spacing w:line="264" w:lineRule="auto"/>
        <w:jc w:val="left"/>
        <w:rPr>
          <w:rFonts w:ascii="Times New Roman" w:hAnsi="Times New Roman" w:cs="宋体"/>
          <w:b/>
          <w:bCs/>
          <w:kern w:val="0"/>
          <w:sz w:val="28"/>
          <w:szCs w:val="28"/>
        </w:rPr>
      </w:pPr>
    </w:p>
    <w:p w:rsidR="00722673" w:rsidRDefault="00722673">
      <w:pPr>
        <w:widowControl/>
        <w:shd w:val="clear" w:color="auto" w:fill="FFFFFF"/>
        <w:wordWrap w:val="0"/>
        <w:spacing w:line="264" w:lineRule="auto"/>
        <w:jc w:val="left"/>
        <w:rPr>
          <w:rFonts w:ascii="Times New Roman" w:hAnsi="Times New Roman" w:cs="宋体"/>
          <w:b/>
          <w:bCs/>
          <w:kern w:val="0"/>
          <w:sz w:val="28"/>
          <w:szCs w:val="28"/>
        </w:rPr>
      </w:pPr>
    </w:p>
    <w:p w:rsidR="00722673" w:rsidRDefault="00722673">
      <w:pPr>
        <w:widowControl/>
        <w:shd w:val="clear" w:color="auto" w:fill="FFFFFF"/>
        <w:wordWrap w:val="0"/>
        <w:spacing w:line="264" w:lineRule="auto"/>
        <w:jc w:val="left"/>
        <w:rPr>
          <w:rFonts w:ascii="Times New Roman" w:hAnsi="Times New Roman" w:cs="宋体"/>
          <w:b/>
          <w:bCs/>
          <w:kern w:val="0"/>
          <w:sz w:val="28"/>
          <w:szCs w:val="28"/>
        </w:rPr>
      </w:pPr>
    </w:p>
    <w:p w:rsidR="00722673" w:rsidRDefault="00722673">
      <w:pPr>
        <w:widowControl/>
        <w:shd w:val="clear" w:color="auto" w:fill="FFFFFF"/>
        <w:wordWrap w:val="0"/>
        <w:spacing w:line="264" w:lineRule="auto"/>
        <w:jc w:val="left"/>
        <w:rPr>
          <w:rFonts w:ascii="Times New Roman" w:hAnsi="Times New Roman" w:cs="宋体"/>
          <w:b/>
          <w:bCs/>
          <w:kern w:val="0"/>
          <w:sz w:val="28"/>
          <w:szCs w:val="28"/>
        </w:rPr>
      </w:pPr>
    </w:p>
    <w:p w:rsidR="00722673" w:rsidRDefault="00722673">
      <w:pPr>
        <w:widowControl/>
        <w:shd w:val="clear" w:color="auto" w:fill="FFFFFF"/>
        <w:wordWrap w:val="0"/>
        <w:spacing w:line="264" w:lineRule="auto"/>
        <w:jc w:val="left"/>
        <w:rPr>
          <w:rFonts w:ascii="Times New Roman" w:hAnsi="Times New Roman" w:cs="宋体"/>
          <w:b/>
          <w:bCs/>
          <w:kern w:val="0"/>
          <w:sz w:val="28"/>
          <w:szCs w:val="28"/>
        </w:rPr>
      </w:pPr>
    </w:p>
    <w:p w:rsidR="00722673" w:rsidRDefault="00722673">
      <w:pPr>
        <w:widowControl/>
        <w:shd w:val="clear" w:color="auto" w:fill="FFFFFF"/>
        <w:wordWrap w:val="0"/>
        <w:spacing w:line="264" w:lineRule="auto"/>
        <w:jc w:val="left"/>
        <w:rPr>
          <w:rFonts w:ascii="Times New Roman" w:hAnsi="Times New Roman" w:cs="宋体"/>
          <w:b/>
          <w:bCs/>
          <w:kern w:val="0"/>
          <w:sz w:val="28"/>
          <w:szCs w:val="28"/>
        </w:rPr>
      </w:pPr>
    </w:p>
    <w:p w:rsidR="00722673" w:rsidRDefault="00722673">
      <w:pPr>
        <w:widowControl/>
        <w:shd w:val="clear" w:color="auto" w:fill="FFFFFF"/>
        <w:wordWrap w:val="0"/>
        <w:spacing w:line="264" w:lineRule="auto"/>
        <w:jc w:val="left"/>
        <w:rPr>
          <w:rFonts w:ascii="Times New Roman" w:hAnsi="Times New Roman" w:cs="宋体"/>
          <w:b/>
          <w:bCs/>
          <w:kern w:val="0"/>
          <w:sz w:val="28"/>
          <w:szCs w:val="28"/>
        </w:rPr>
      </w:pPr>
    </w:p>
    <w:p w:rsidR="00722673" w:rsidRDefault="00722673">
      <w:pPr>
        <w:widowControl/>
        <w:shd w:val="clear" w:color="auto" w:fill="FFFFFF"/>
        <w:wordWrap w:val="0"/>
        <w:spacing w:line="264" w:lineRule="auto"/>
        <w:jc w:val="left"/>
        <w:rPr>
          <w:rFonts w:ascii="Times New Roman" w:hAnsi="Times New Roman" w:cs="宋体"/>
          <w:b/>
          <w:bCs/>
          <w:kern w:val="0"/>
          <w:sz w:val="28"/>
          <w:szCs w:val="28"/>
        </w:rPr>
      </w:pPr>
    </w:p>
    <w:p w:rsidR="00722673" w:rsidRDefault="00000000">
      <w:pPr>
        <w:widowControl/>
        <w:shd w:val="clear" w:color="auto" w:fill="FFFFFF"/>
        <w:wordWrap w:val="0"/>
        <w:spacing w:line="264" w:lineRule="auto"/>
        <w:jc w:val="left"/>
        <w:rPr>
          <w:rFonts w:ascii="Times New Roman" w:hAnsi="Times New Roman" w:cs="宋体"/>
          <w:kern w:val="0"/>
          <w:sz w:val="20"/>
          <w:szCs w:val="20"/>
        </w:rPr>
      </w:pPr>
      <w:r>
        <w:rPr>
          <w:rFonts w:ascii="Times New Roman" w:hAnsi="Times New Roman" w:cs="宋体" w:hint="eastAsia"/>
          <w:b/>
          <w:bCs/>
          <w:kern w:val="0"/>
          <w:sz w:val="28"/>
          <w:szCs w:val="28"/>
        </w:rPr>
        <w:lastRenderedPageBreak/>
        <w:t>3.</w:t>
      </w:r>
      <w:r>
        <w:rPr>
          <w:rFonts w:ascii="Times New Roman" w:hAnsi="Times New Roman" w:cs="宋体" w:hint="eastAsia"/>
          <w:b/>
          <w:bCs/>
          <w:kern w:val="0"/>
          <w:sz w:val="28"/>
          <w:szCs w:val="28"/>
        </w:rPr>
        <w:t>评审组意见：</w:t>
      </w:r>
    </w:p>
    <w:p w:rsidR="00722673" w:rsidRDefault="00722673">
      <w:pPr>
        <w:spacing w:line="360" w:lineRule="exact"/>
        <w:ind w:firstLine="482"/>
        <w:rPr>
          <w:rFonts w:ascii="Times New Roman" w:hAnsi="Times New Roman"/>
          <w:sz w:val="24"/>
          <w:szCs w:val="24"/>
        </w:rPr>
      </w:pPr>
    </w:p>
    <w:p w:rsidR="00722673" w:rsidRDefault="00722673">
      <w:pPr>
        <w:spacing w:line="360" w:lineRule="exact"/>
        <w:ind w:firstLine="482"/>
        <w:rPr>
          <w:rFonts w:ascii="Times New Roman" w:hAnsi="Times New Roman"/>
          <w:sz w:val="24"/>
          <w:szCs w:val="24"/>
        </w:rPr>
      </w:pPr>
    </w:p>
    <w:p w:rsidR="00722673" w:rsidRDefault="00722673">
      <w:pPr>
        <w:spacing w:line="360" w:lineRule="exact"/>
        <w:ind w:firstLine="482"/>
        <w:rPr>
          <w:rFonts w:ascii="Times New Roman" w:hAnsi="Times New Roman"/>
          <w:sz w:val="24"/>
          <w:szCs w:val="24"/>
        </w:rPr>
      </w:pPr>
    </w:p>
    <w:p w:rsidR="00722673" w:rsidRDefault="00722673">
      <w:pPr>
        <w:spacing w:line="360" w:lineRule="exact"/>
        <w:ind w:firstLine="482"/>
        <w:rPr>
          <w:rFonts w:ascii="Times New Roman" w:hAnsi="Times New Roman"/>
          <w:sz w:val="24"/>
          <w:szCs w:val="24"/>
        </w:rPr>
      </w:pPr>
    </w:p>
    <w:p w:rsidR="00722673" w:rsidRDefault="00722673">
      <w:pPr>
        <w:spacing w:line="360" w:lineRule="exact"/>
        <w:ind w:firstLine="482"/>
        <w:rPr>
          <w:rFonts w:ascii="Times New Roman" w:hAnsi="Times New Roman"/>
          <w:sz w:val="24"/>
          <w:szCs w:val="24"/>
        </w:rPr>
      </w:pPr>
    </w:p>
    <w:p w:rsidR="00722673" w:rsidRDefault="00722673">
      <w:pPr>
        <w:spacing w:line="360" w:lineRule="exact"/>
        <w:ind w:firstLine="482"/>
        <w:rPr>
          <w:rFonts w:ascii="Times New Roman" w:hAnsi="Times New Roman"/>
          <w:sz w:val="24"/>
          <w:szCs w:val="24"/>
        </w:rPr>
      </w:pPr>
    </w:p>
    <w:p w:rsidR="00722673" w:rsidRDefault="00722673">
      <w:pPr>
        <w:spacing w:line="360" w:lineRule="exact"/>
        <w:ind w:firstLine="482"/>
        <w:rPr>
          <w:rFonts w:ascii="Times New Roman" w:hAnsi="Times New Roman"/>
          <w:sz w:val="24"/>
          <w:szCs w:val="24"/>
        </w:rPr>
      </w:pPr>
    </w:p>
    <w:p w:rsidR="00722673" w:rsidRDefault="00722673">
      <w:pPr>
        <w:spacing w:line="360" w:lineRule="exact"/>
        <w:ind w:firstLine="482"/>
        <w:rPr>
          <w:rFonts w:ascii="Times New Roman" w:hAnsi="Times New Roman"/>
          <w:sz w:val="24"/>
          <w:szCs w:val="24"/>
        </w:rPr>
      </w:pPr>
    </w:p>
    <w:p w:rsidR="00722673" w:rsidRDefault="00722673">
      <w:pPr>
        <w:spacing w:line="360" w:lineRule="exact"/>
        <w:ind w:firstLine="482"/>
        <w:rPr>
          <w:rFonts w:ascii="Times New Roman" w:hAnsi="Times New Roman"/>
          <w:sz w:val="24"/>
          <w:szCs w:val="24"/>
        </w:rPr>
      </w:pPr>
    </w:p>
    <w:p w:rsidR="00722673" w:rsidRDefault="00722673">
      <w:pPr>
        <w:spacing w:line="360" w:lineRule="exact"/>
        <w:ind w:firstLine="482"/>
        <w:rPr>
          <w:rFonts w:ascii="Times New Roman" w:hAnsi="Times New Roman"/>
          <w:sz w:val="24"/>
          <w:szCs w:val="24"/>
        </w:rPr>
      </w:pPr>
    </w:p>
    <w:p w:rsidR="00722673" w:rsidRDefault="00722673">
      <w:pPr>
        <w:spacing w:line="360" w:lineRule="exact"/>
        <w:ind w:firstLine="482"/>
        <w:rPr>
          <w:rFonts w:ascii="Times New Roman" w:hAnsi="Times New Roman"/>
          <w:sz w:val="24"/>
          <w:szCs w:val="24"/>
        </w:rPr>
      </w:pPr>
    </w:p>
    <w:p w:rsidR="00722673" w:rsidRDefault="00722673">
      <w:pPr>
        <w:spacing w:line="360" w:lineRule="exact"/>
        <w:ind w:firstLine="482"/>
        <w:rPr>
          <w:rFonts w:ascii="Times New Roman" w:hAnsi="Times New Roman"/>
          <w:sz w:val="24"/>
          <w:szCs w:val="24"/>
        </w:rPr>
      </w:pPr>
    </w:p>
    <w:p w:rsidR="00722673" w:rsidRDefault="00722673">
      <w:pPr>
        <w:spacing w:line="360" w:lineRule="exact"/>
        <w:ind w:firstLine="482"/>
        <w:rPr>
          <w:rFonts w:ascii="Times New Roman" w:hAnsi="Times New Roman"/>
          <w:sz w:val="24"/>
          <w:szCs w:val="24"/>
        </w:rPr>
      </w:pPr>
    </w:p>
    <w:p w:rsidR="00722673" w:rsidRDefault="00722673">
      <w:pPr>
        <w:spacing w:line="360" w:lineRule="exact"/>
        <w:ind w:firstLine="482"/>
        <w:rPr>
          <w:rFonts w:ascii="Times New Roman" w:hAnsi="Times New Roman"/>
          <w:sz w:val="24"/>
          <w:szCs w:val="24"/>
        </w:rPr>
      </w:pPr>
    </w:p>
    <w:p w:rsidR="00722673" w:rsidRDefault="00722673">
      <w:pPr>
        <w:spacing w:line="360" w:lineRule="exact"/>
        <w:ind w:firstLine="482"/>
        <w:rPr>
          <w:rFonts w:ascii="Times New Roman" w:hAnsi="Times New Roman"/>
          <w:sz w:val="24"/>
          <w:szCs w:val="24"/>
        </w:rPr>
      </w:pPr>
    </w:p>
    <w:p w:rsidR="00722673" w:rsidRDefault="00722673">
      <w:pPr>
        <w:spacing w:line="360" w:lineRule="exact"/>
        <w:ind w:firstLine="482"/>
        <w:rPr>
          <w:rFonts w:ascii="Times New Roman" w:hAnsi="Times New Roman"/>
          <w:sz w:val="24"/>
          <w:szCs w:val="24"/>
        </w:rPr>
      </w:pPr>
    </w:p>
    <w:p w:rsidR="00722673" w:rsidRDefault="00722673">
      <w:pPr>
        <w:spacing w:line="360" w:lineRule="exact"/>
        <w:ind w:firstLine="482"/>
        <w:rPr>
          <w:rFonts w:ascii="Times New Roman" w:hAnsi="Times New Roman"/>
          <w:sz w:val="24"/>
          <w:szCs w:val="24"/>
        </w:rPr>
      </w:pPr>
    </w:p>
    <w:p w:rsidR="00722673" w:rsidRDefault="00722673">
      <w:pPr>
        <w:spacing w:line="360" w:lineRule="exact"/>
        <w:ind w:firstLine="482"/>
        <w:rPr>
          <w:rFonts w:ascii="Times New Roman" w:hAnsi="Times New Roman"/>
          <w:sz w:val="24"/>
          <w:szCs w:val="24"/>
        </w:rPr>
      </w:pPr>
    </w:p>
    <w:p w:rsidR="00722673" w:rsidRDefault="00722673">
      <w:pPr>
        <w:spacing w:line="360" w:lineRule="exact"/>
        <w:ind w:firstLine="482"/>
        <w:rPr>
          <w:rFonts w:ascii="Times New Roman" w:hAnsi="Times New Roman"/>
          <w:sz w:val="24"/>
          <w:szCs w:val="24"/>
        </w:rPr>
      </w:pPr>
    </w:p>
    <w:p w:rsidR="00722673" w:rsidRDefault="00722673">
      <w:pPr>
        <w:spacing w:line="360" w:lineRule="exact"/>
        <w:ind w:firstLine="482"/>
        <w:rPr>
          <w:rFonts w:ascii="Times New Roman" w:hAnsi="Times New Roman"/>
          <w:sz w:val="24"/>
          <w:szCs w:val="24"/>
        </w:rPr>
      </w:pPr>
    </w:p>
    <w:p w:rsidR="00722673" w:rsidRDefault="00722673">
      <w:pPr>
        <w:spacing w:line="360" w:lineRule="exact"/>
        <w:ind w:firstLine="482"/>
        <w:rPr>
          <w:rFonts w:ascii="Times New Roman" w:hAnsi="Times New Roman"/>
          <w:sz w:val="24"/>
          <w:szCs w:val="24"/>
        </w:rPr>
      </w:pPr>
    </w:p>
    <w:p w:rsidR="00722673" w:rsidRDefault="00722673">
      <w:pPr>
        <w:spacing w:line="360" w:lineRule="exact"/>
        <w:ind w:firstLine="482"/>
        <w:rPr>
          <w:rFonts w:ascii="Times New Roman" w:hAnsi="Times New Roman"/>
          <w:sz w:val="24"/>
          <w:szCs w:val="24"/>
        </w:rPr>
      </w:pPr>
    </w:p>
    <w:p w:rsidR="00722673" w:rsidRDefault="00722673">
      <w:pPr>
        <w:spacing w:line="360" w:lineRule="exact"/>
        <w:ind w:firstLine="482"/>
        <w:rPr>
          <w:rFonts w:ascii="Times New Roman" w:hAnsi="Times New Roman"/>
          <w:sz w:val="24"/>
          <w:szCs w:val="24"/>
        </w:rPr>
      </w:pPr>
    </w:p>
    <w:p w:rsidR="00722673" w:rsidRDefault="00722673">
      <w:pPr>
        <w:spacing w:line="360" w:lineRule="exact"/>
        <w:ind w:firstLine="482"/>
        <w:rPr>
          <w:rFonts w:ascii="Times New Roman" w:hAnsi="Times New Roman"/>
          <w:sz w:val="24"/>
          <w:szCs w:val="24"/>
        </w:rPr>
      </w:pPr>
    </w:p>
    <w:p w:rsidR="00722673" w:rsidRDefault="00722673">
      <w:pPr>
        <w:spacing w:line="360" w:lineRule="exact"/>
        <w:ind w:firstLine="482"/>
        <w:rPr>
          <w:rFonts w:ascii="Times New Roman" w:hAnsi="Times New Roman"/>
          <w:sz w:val="24"/>
          <w:szCs w:val="24"/>
        </w:rPr>
      </w:pPr>
    </w:p>
    <w:p w:rsidR="00722673" w:rsidRDefault="00722673">
      <w:pPr>
        <w:spacing w:line="320" w:lineRule="exact"/>
        <w:rPr>
          <w:rFonts w:ascii="Times New Roman" w:hAnsi="Times New Roman" w:cs="宋体"/>
          <w:b/>
          <w:bCs/>
          <w:kern w:val="0"/>
          <w:sz w:val="28"/>
          <w:szCs w:val="28"/>
        </w:rPr>
      </w:pPr>
    </w:p>
    <w:p w:rsidR="00722673" w:rsidRDefault="00000000">
      <w:pPr>
        <w:spacing w:line="320" w:lineRule="exact"/>
        <w:rPr>
          <w:rFonts w:ascii="Times New Roman" w:hAnsi="Times New Roman" w:cs="宋体"/>
          <w:b/>
          <w:bCs/>
          <w:kern w:val="0"/>
          <w:sz w:val="28"/>
          <w:szCs w:val="28"/>
        </w:rPr>
      </w:pPr>
      <w:r>
        <w:rPr>
          <w:rFonts w:ascii="Times New Roman" w:hAnsi="Times New Roman" w:cs="宋体" w:hint="eastAsia"/>
          <w:b/>
          <w:bCs/>
          <w:kern w:val="0"/>
          <w:sz w:val="28"/>
          <w:szCs w:val="28"/>
        </w:rPr>
        <w:t>评审结论</w:t>
      </w:r>
    </w:p>
    <w:p w:rsidR="00722673" w:rsidRDefault="00722673">
      <w:pPr>
        <w:spacing w:line="320" w:lineRule="exact"/>
        <w:rPr>
          <w:rFonts w:ascii="Times New Roman" w:hAnsi="Times New Roman" w:cs="宋体"/>
          <w:spacing w:val="20"/>
          <w:kern w:val="0"/>
          <w:sz w:val="24"/>
          <w:szCs w:val="24"/>
        </w:rPr>
      </w:pPr>
    </w:p>
    <w:p w:rsidR="00722673" w:rsidRDefault="00000000">
      <w:pPr>
        <w:spacing w:line="320" w:lineRule="exact"/>
        <w:rPr>
          <w:rFonts w:ascii="Times New Roman" w:hAnsi="Times New Roman" w:cs="宋体"/>
          <w:kern w:val="0"/>
          <w:sz w:val="20"/>
          <w:szCs w:val="20"/>
        </w:rPr>
      </w:pPr>
      <w:r>
        <w:rPr>
          <w:rFonts w:ascii="Times New Roman" w:hAnsi="Times New Roman" w:cs="宋体" w:hint="eastAsia"/>
          <w:spacing w:val="20"/>
          <w:kern w:val="0"/>
          <w:sz w:val="24"/>
          <w:szCs w:val="24"/>
        </w:rPr>
        <w:t>符合□</w:t>
      </w:r>
      <w:r>
        <w:rPr>
          <w:rFonts w:ascii="Times New Roman" w:hAnsi="Times New Roman" w:cs="宋体"/>
          <w:spacing w:val="20"/>
          <w:kern w:val="0"/>
          <w:sz w:val="24"/>
          <w:szCs w:val="24"/>
        </w:rPr>
        <w:t xml:space="preserve">   </w:t>
      </w:r>
      <w:r>
        <w:rPr>
          <w:rFonts w:ascii="Times New Roman" w:hAnsi="Times New Roman" w:cs="宋体" w:hint="eastAsia"/>
          <w:spacing w:val="20"/>
          <w:kern w:val="0"/>
          <w:sz w:val="24"/>
          <w:szCs w:val="24"/>
        </w:rPr>
        <w:t>基本符合□</w:t>
      </w:r>
      <w:r>
        <w:rPr>
          <w:rFonts w:ascii="Times New Roman" w:hAnsi="Times New Roman" w:cs="宋体"/>
          <w:spacing w:val="20"/>
          <w:kern w:val="0"/>
          <w:sz w:val="24"/>
          <w:szCs w:val="24"/>
        </w:rPr>
        <w:t xml:space="preserve">     </w:t>
      </w:r>
      <w:r>
        <w:rPr>
          <w:rFonts w:ascii="Times New Roman" w:hAnsi="Times New Roman" w:cs="宋体" w:hint="eastAsia"/>
          <w:spacing w:val="20"/>
          <w:kern w:val="0"/>
          <w:sz w:val="24"/>
          <w:szCs w:val="24"/>
        </w:rPr>
        <w:t>不符合□</w:t>
      </w:r>
    </w:p>
    <w:p w:rsidR="00722673" w:rsidRDefault="00722673">
      <w:pPr>
        <w:widowControl/>
        <w:shd w:val="clear" w:color="auto" w:fill="FFFFFF"/>
        <w:wordWrap w:val="0"/>
        <w:spacing w:line="300" w:lineRule="auto"/>
        <w:jc w:val="left"/>
        <w:rPr>
          <w:rFonts w:ascii="Times New Roman" w:hAnsi="Times New Roman" w:cs="宋体"/>
          <w:kern w:val="0"/>
          <w:sz w:val="24"/>
          <w:szCs w:val="24"/>
        </w:rPr>
      </w:pPr>
    </w:p>
    <w:p w:rsidR="00722673" w:rsidRDefault="00000000">
      <w:pPr>
        <w:widowControl/>
        <w:shd w:val="clear" w:color="auto" w:fill="FFFFFF"/>
        <w:wordWrap w:val="0"/>
        <w:spacing w:line="300" w:lineRule="auto"/>
        <w:jc w:val="left"/>
        <w:rPr>
          <w:rFonts w:ascii="Times New Roman" w:hAnsi="Times New Roman" w:cs="宋体"/>
          <w:kern w:val="0"/>
          <w:sz w:val="24"/>
          <w:szCs w:val="24"/>
        </w:rPr>
      </w:pPr>
      <w:r>
        <w:rPr>
          <w:rFonts w:ascii="Times New Roman" w:hAnsi="Times New Roman" w:cs="宋体" w:hint="eastAsia"/>
          <w:kern w:val="0"/>
          <w:sz w:val="24"/>
          <w:szCs w:val="24"/>
        </w:rPr>
        <w:t>评审组长签名：</w:t>
      </w:r>
    </w:p>
    <w:p w:rsidR="00722673" w:rsidRDefault="00000000">
      <w:pPr>
        <w:widowControl/>
        <w:shd w:val="clear" w:color="auto" w:fill="FFFFFF"/>
        <w:wordWrap w:val="0"/>
        <w:spacing w:line="300" w:lineRule="auto"/>
        <w:jc w:val="left"/>
        <w:rPr>
          <w:rFonts w:ascii="Times New Roman" w:hAnsi="Times New Roman" w:cs="宋体"/>
          <w:kern w:val="0"/>
          <w:sz w:val="20"/>
          <w:szCs w:val="20"/>
        </w:rPr>
      </w:pPr>
      <w:r>
        <w:rPr>
          <w:rFonts w:ascii="Times New Roman" w:hAnsi="Times New Roman" w:cs="宋体" w:hint="eastAsia"/>
          <w:kern w:val="0"/>
          <w:sz w:val="24"/>
          <w:szCs w:val="24"/>
        </w:rPr>
        <w:t>               </w:t>
      </w:r>
    </w:p>
    <w:p w:rsidR="00722673" w:rsidRDefault="00000000">
      <w:pPr>
        <w:widowControl/>
        <w:shd w:val="clear" w:color="auto" w:fill="FFFFFF"/>
        <w:tabs>
          <w:tab w:val="left" w:pos="85"/>
        </w:tabs>
        <w:wordWrap w:val="0"/>
        <w:spacing w:line="120" w:lineRule="auto"/>
        <w:jc w:val="left"/>
        <w:rPr>
          <w:rFonts w:ascii="Times New Roman" w:hAnsi="Times New Roman" w:cs="宋体"/>
          <w:b/>
          <w:bCs/>
          <w:kern w:val="0"/>
          <w:sz w:val="28"/>
          <w:szCs w:val="28"/>
        </w:rPr>
      </w:pPr>
      <w:r>
        <w:rPr>
          <w:rFonts w:ascii="Times New Roman" w:hAnsi="Times New Roman" w:cs="宋体"/>
          <w:kern w:val="0"/>
          <w:sz w:val="24"/>
          <w:szCs w:val="24"/>
        </w:rPr>
        <w:tab/>
      </w:r>
      <w:r>
        <w:rPr>
          <w:rFonts w:ascii="Times New Roman" w:hAnsi="Times New Roman" w:cs="宋体" w:hint="eastAsia"/>
          <w:kern w:val="0"/>
          <w:sz w:val="24"/>
          <w:szCs w:val="24"/>
        </w:rPr>
        <w:t>评审组成员：</w:t>
      </w:r>
    </w:p>
    <w:p w:rsidR="00722673" w:rsidRDefault="00722673">
      <w:pPr>
        <w:widowControl/>
        <w:shd w:val="clear" w:color="auto" w:fill="FFFFFF"/>
        <w:tabs>
          <w:tab w:val="left" w:pos="625"/>
        </w:tabs>
        <w:wordWrap w:val="0"/>
        <w:spacing w:line="120" w:lineRule="auto"/>
        <w:jc w:val="left"/>
        <w:rPr>
          <w:rFonts w:ascii="Times New Roman" w:hAnsi="Times New Roman" w:cs="宋体"/>
          <w:b/>
          <w:bCs/>
          <w:kern w:val="0"/>
          <w:sz w:val="28"/>
          <w:szCs w:val="28"/>
        </w:rPr>
      </w:pPr>
    </w:p>
    <w:p w:rsidR="00722673" w:rsidRDefault="00000000">
      <w:pPr>
        <w:widowControl/>
        <w:shd w:val="clear" w:color="auto" w:fill="FFFFFF"/>
        <w:wordWrap w:val="0"/>
        <w:spacing w:line="300" w:lineRule="auto"/>
        <w:jc w:val="left"/>
        <w:rPr>
          <w:rFonts w:ascii="Times New Roman" w:hAnsi="Times New Roman" w:cs="宋体"/>
          <w:kern w:val="0"/>
          <w:sz w:val="20"/>
          <w:szCs w:val="20"/>
        </w:rPr>
      </w:pPr>
      <w:r>
        <w:rPr>
          <w:rFonts w:ascii="Times New Roman" w:hAnsi="Times New Roman" w:hint="eastAsia"/>
          <w:color w:val="000000"/>
          <w:sz w:val="32"/>
          <w:szCs w:val="32"/>
        </w:rPr>
        <w:t xml:space="preserve">                          </w:t>
      </w:r>
      <w:r>
        <w:rPr>
          <w:rFonts w:ascii="Times New Roman" w:hAnsi="Times New Roman" w:cs="宋体" w:hint="eastAsia"/>
          <w:kern w:val="0"/>
          <w:sz w:val="24"/>
          <w:szCs w:val="24"/>
        </w:rPr>
        <w:t>日期：</w:t>
      </w:r>
      <w:r>
        <w:rPr>
          <w:rFonts w:ascii="Times New Roman" w:hAnsi="Times New Roman" w:cs="宋体" w:hint="eastAsia"/>
          <w:kern w:val="0"/>
          <w:sz w:val="24"/>
          <w:szCs w:val="24"/>
        </w:rPr>
        <w:t>XXXX</w:t>
      </w:r>
      <w:r>
        <w:rPr>
          <w:rFonts w:ascii="Times New Roman" w:hAnsi="Times New Roman" w:cs="宋体" w:hint="eastAsia"/>
          <w:kern w:val="0"/>
          <w:sz w:val="24"/>
          <w:szCs w:val="24"/>
        </w:rPr>
        <w:t>年</w:t>
      </w:r>
      <w:r>
        <w:rPr>
          <w:rFonts w:ascii="Times New Roman" w:hAnsi="Times New Roman" w:cs="宋体" w:hint="eastAsia"/>
          <w:kern w:val="0"/>
          <w:sz w:val="24"/>
          <w:szCs w:val="24"/>
        </w:rPr>
        <w:t>XX</w:t>
      </w:r>
      <w:r>
        <w:rPr>
          <w:rFonts w:ascii="Times New Roman" w:hAnsi="Times New Roman" w:cs="宋体" w:hint="eastAsia"/>
          <w:kern w:val="0"/>
          <w:sz w:val="24"/>
          <w:szCs w:val="24"/>
        </w:rPr>
        <w:t>月</w:t>
      </w:r>
      <w:r>
        <w:rPr>
          <w:rFonts w:ascii="Times New Roman" w:hAnsi="Times New Roman" w:cs="宋体" w:hint="eastAsia"/>
          <w:kern w:val="0"/>
          <w:sz w:val="24"/>
          <w:szCs w:val="24"/>
        </w:rPr>
        <w:t>XX</w:t>
      </w:r>
      <w:r>
        <w:rPr>
          <w:rFonts w:ascii="Times New Roman" w:hAnsi="Times New Roman" w:cs="宋体" w:hint="eastAsia"/>
          <w:kern w:val="0"/>
          <w:sz w:val="24"/>
          <w:szCs w:val="24"/>
        </w:rPr>
        <w:t>日</w:t>
      </w:r>
    </w:p>
    <w:p w:rsidR="00722673" w:rsidRDefault="00722673">
      <w:pPr>
        <w:spacing w:line="440" w:lineRule="exact"/>
        <w:rPr>
          <w:rFonts w:ascii="Times New Roman" w:hAnsi="Times New Roman"/>
          <w:color w:val="000000"/>
          <w:sz w:val="32"/>
          <w:szCs w:val="32"/>
        </w:rPr>
      </w:pPr>
    </w:p>
    <w:p w:rsidR="00722673" w:rsidRDefault="00000000">
      <w:pPr>
        <w:widowControl/>
        <w:shd w:val="clear" w:color="auto" w:fill="FFFFFF"/>
        <w:wordWrap w:val="0"/>
        <w:spacing w:line="264" w:lineRule="auto"/>
        <w:ind w:leftChars="-270" w:left="-567" w:firstLineChars="201" w:firstLine="643"/>
        <w:jc w:val="left"/>
        <w:rPr>
          <w:rFonts w:ascii="Times New Roman" w:eastAsia="宋体" w:hAnsi="Times New Roman" w:cs="宋体"/>
          <w:kern w:val="0"/>
          <w:sz w:val="20"/>
          <w:szCs w:val="20"/>
        </w:rPr>
      </w:pPr>
      <w:r>
        <w:rPr>
          <w:rFonts w:ascii="黑体" w:eastAsia="黑体" w:hAnsi="黑体" w:hint="eastAsia"/>
          <w:sz w:val="32"/>
          <w:szCs w:val="32"/>
        </w:rPr>
        <w:lastRenderedPageBreak/>
        <w:t>附表</w:t>
      </w:r>
      <w:r>
        <w:rPr>
          <w:rFonts w:ascii="Times New Roman" w:eastAsia="黑体" w:hAnsi="Times New Roman" w:cs="Times New Roman" w:hint="eastAsia"/>
          <w:sz w:val="32"/>
          <w:szCs w:val="32"/>
        </w:rPr>
        <w:t>1</w:t>
      </w:r>
    </w:p>
    <w:p w:rsidR="00722673" w:rsidRDefault="00000000">
      <w:pPr>
        <w:widowControl/>
        <w:numPr>
          <w:ilvl w:val="0"/>
          <w:numId w:val="1"/>
        </w:numPr>
        <w:shd w:val="clear" w:color="auto" w:fill="FFFFFF"/>
        <w:wordWrap w:val="0"/>
        <w:spacing w:line="440" w:lineRule="atLeast"/>
        <w:ind w:left="594" w:hanging="594"/>
        <w:jc w:val="center"/>
        <w:rPr>
          <w:rFonts w:ascii="Times New Roman" w:eastAsia="宋体" w:hAnsi="Times New Roman" w:cs="宋体"/>
          <w:b/>
          <w:kern w:val="0"/>
          <w:sz w:val="28"/>
          <w:szCs w:val="28"/>
        </w:rPr>
      </w:pPr>
      <w:r>
        <w:rPr>
          <w:rFonts w:ascii="Times New Roman" w:eastAsia="宋体" w:hAnsi="Times New Roman" w:cs="宋体" w:hint="eastAsia"/>
          <w:b/>
          <w:kern w:val="0"/>
          <w:sz w:val="28"/>
          <w:szCs w:val="28"/>
        </w:rPr>
        <w:t>建筑材料及构配件检测项目</w:t>
      </w:r>
      <w:r>
        <w:rPr>
          <w:rFonts w:ascii="Times New Roman" w:eastAsia="宋体" w:hAnsi="Times New Roman" w:cs="宋体" w:hint="eastAsia"/>
          <w:b/>
          <w:kern w:val="0"/>
          <w:sz w:val="28"/>
          <w:szCs w:val="28"/>
        </w:rPr>
        <w:t>/</w:t>
      </w:r>
      <w:r>
        <w:rPr>
          <w:rFonts w:ascii="Times New Roman" w:eastAsia="宋体" w:hAnsi="Times New Roman" w:cs="宋体" w:hint="eastAsia"/>
          <w:b/>
          <w:kern w:val="0"/>
          <w:sz w:val="28"/>
          <w:szCs w:val="28"/>
        </w:rPr>
        <w:t>参数能力表（必选）</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4"/>
        <w:gridCol w:w="388"/>
        <w:gridCol w:w="365"/>
        <w:gridCol w:w="986"/>
        <w:gridCol w:w="969"/>
        <w:gridCol w:w="4047"/>
        <w:gridCol w:w="777"/>
        <w:gridCol w:w="994"/>
        <w:gridCol w:w="561"/>
      </w:tblGrid>
      <w:tr w:rsidR="00722673">
        <w:trPr>
          <w:trHeight w:val="334"/>
          <w:tblHeader/>
          <w:jc w:val="center"/>
        </w:trPr>
        <w:tc>
          <w:tcPr>
            <w:tcW w:w="9571" w:type="dxa"/>
            <w:gridSpan w:val="9"/>
            <w:tcBorders>
              <w:top w:val="nil"/>
              <w:left w:val="nil"/>
              <w:bottom w:val="single" w:sz="4" w:space="0" w:color="auto"/>
              <w:right w:val="nil"/>
              <w:tl2br w:val="nil"/>
              <w:tr2bl w:val="nil"/>
            </w:tcBorders>
            <w:shd w:val="clear" w:color="auto" w:fill="auto"/>
            <w:vAlign w:val="center"/>
          </w:tcPr>
          <w:p w:rsidR="00722673" w:rsidRDefault="00000000">
            <w:pPr>
              <w:widowControl/>
              <w:shd w:val="clear" w:color="auto" w:fill="FFFFFF"/>
              <w:wordWrap w:val="0"/>
              <w:snapToGrid w:val="0"/>
              <w:spacing w:before="120" w:line="300" w:lineRule="atLeast"/>
              <w:ind w:right="-336" w:firstLineChars="100" w:firstLine="240"/>
              <w:jc w:val="left"/>
              <w:rPr>
                <w:rFonts w:ascii="Times New Roman" w:hAnsi="Times New Roman" w:cstheme="minorEastAsia"/>
                <w:color w:val="000000"/>
                <w:kern w:val="0"/>
                <w:sz w:val="20"/>
                <w:szCs w:val="20"/>
              </w:rPr>
            </w:pPr>
            <w:r>
              <w:rPr>
                <w:rFonts w:ascii="Times New Roman" w:eastAsia="宋体" w:hAnsi="Times New Roman" w:cs="宋体" w:hint="eastAsia"/>
                <w:kern w:val="0"/>
                <w:sz w:val="24"/>
                <w:szCs w:val="24"/>
              </w:rPr>
              <w:t>检测机构地址：</w:t>
            </w:r>
            <w:r>
              <w:rPr>
                <w:rFonts w:ascii="Times New Roman" w:eastAsia="宋体" w:hAnsi="Times New Roman" w:cs="宋体" w:hint="eastAsia"/>
                <w:kern w:val="0"/>
                <w:sz w:val="24"/>
                <w:szCs w:val="24"/>
              </w:rPr>
              <w:t xml:space="preserve">                            </w:t>
            </w:r>
            <w:r>
              <w:rPr>
                <w:rFonts w:ascii="Times New Roman" w:eastAsia="宋体" w:hAnsi="Times New Roman" w:cs="宋体" w:hint="eastAsia"/>
                <w:kern w:val="0"/>
                <w:sz w:val="24"/>
                <w:szCs w:val="24"/>
              </w:rPr>
              <w:t>第</w:t>
            </w:r>
            <w:r>
              <w:rPr>
                <w:rFonts w:ascii="Times New Roman" w:eastAsia="宋体" w:hAnsi="Times New Roman" w:cs="宋体" w:hint="eastAsia"/>
                <w:kern w:val="0"/>
                <w:sz w:val="24"/>
                <w:szCs w:val="24"/>
              </w:rPr>
              <w:t>X</w:t>
            </w:r>
            <w:r>
              <w:rPr>
                <w:rFonts w:ascii="Times New Roman" w:eastAsia="宋体" w:hAnsi="Times New Roman" w:cs="宋体" w:hint="eastAsia"/>
                <w:kern w:val="0"/>
                <w:sz w:val="24"/>
                <w:szCs w:val="24"/>
              </w:rPr>
              <w:t>页，共</w:t>
            </w:r>
            <w:r>
              <w:rPr>
                <w:rFonts w:ascii="Times New Roman" w:eastAsia="宋体" w:hAnsi="Times New Roman" w:cs="宋体" w:hint="eastAsia"/>
                <w:kern w:val="0"/>
                <w:sz w:val="24"/>
                <w:szCs w:val="24"/>
              </w:rPr>
              <w:t xml:space="preserve">X </w:t>
            </w:r>
            <w:r>
              <w:rPr>
                <w:rFonts w:ascii="Times New Roman" w:eastAsia="宋体" w:hAnsi="Times New Roman" w:cs="宋体" w:hint="eastAsia"/>
                <w:kern w:val="0"/>
                <w:sz w:val="24"/>
                <w:szCs w:val="24"/>
              </w:rPr>
              <w:t>页</w:t>
            </w:r>
          </w:p>
        </w:tc>
      </w:tr>
      <w:tr w:rsidR="00722673">
        <w:trPr>
          <w:trHeight w:val="272"/>
          <w:tblHeader/>
          <w:jc w:val="center"/>
        </w:trPr>
        <w:tc>
          <w:tcPr>
            <w:tcW w:w="484" w:type="dxa"/>
            <w:vMerge w:val="restart"/>
            <w:tcBorders>
              <w:top w:val="single" w:sz="4" w:space="0" w:color="auto"/>
              <w:bottom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序号</w:t>
            </w:r>
          </w:p>
        </w:tc>
        <w:tc>
          <w:tcPr>
            <w:tcW w:w="753" w:type="dxa"/>
            <w:gridSpan w:val="2"/>
            <w:vMerge w:val="restart"/>
            <w:tcBorders>
              <w:top w:val="single" w:sz="4" w:space="0" w:color="auto"/>
              <w:bottom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检测项目</w:t>
            </w:r>
          </w:p>
        </w:tc>
        <w:tc>
          <w:tcPr>
            <w:tcW w:w="1955" w:type="dxa"/>
            <w:gridSpan w:val="2"/>
            <w:tcBorders>
              <w:top w:val="single" w:sz="4" w:space="0" w:color="auto"/>
              <w:bottom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检测参数</w:t>
            </w:r>
          </w:p>
        </w:tc>
        <w:tc>
          <w:tcPr>
            <w:tcW w:w="4047" w:type="dxa"/>
            <w:vMerge w:val="restart"/>
            <w:tcBorders>
              <w:top w:val="single" w:sz="4" w:space="0" w:color="auto"/>
              <w:bottom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检测标准</w:t>
            </w:r>
          </w:p>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（方法）</w:t>
            </w:r>
          </w:p>
        </w:tc>
        <w:tc>
          <w:tcPr>
            <w:tcW w:w="1771" w:type="dxa"/>
            <w:gridSpan w:val="2"/>
            <w:tcBorders>
              <w:top w:val="single" w:sz="4" w:space="0" w:color="auto"/>
              <w:bottom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确认结果</w:t>
            </w:r>
          </w:p>
        </w:tc>
        <w:tc>
          <w:tcPr>
            <w:tcW w:w="561" w:type="dxa"/>
            <w:vMerge w:val="restart"/>
            <w:tcBorders>
              <w:top w:val="single" w:sz="4" w:space="0" w:color="auto"/>
              <w:bottom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说明</w:t>
            </w:r>
          </w:p>
        </w:tc>
      </w:tr>
      <w:tr w:rsidR="00722673">
        <w:trPr>
          <w:trHeight w:val="272"/>
          <w:tblHeader/>
          <w:jc w:val="center"/>
        </w:trPr>
        <w:tc>
          <w:tcPr>
            <w:tcW w:w="484" w:type="dxa"/>
            <w:vMerge/>
            <w:tcBorders>
              <w:top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op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tcBorders>
              <w:top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序号</w:t>
            </w:r>
          </w:p>
        </w:tc>
        <w:tc>
          <w:tcPr>
            <w:tcW w:w="969" w:type="dxa"/>
            <w:tcBorders>
              <w:top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名称</w:t>
            </w:r>
          </w:p>
        </w:tc>
        <w:tc>
          <w:tcPr>
            <w:tcW w:w="4047" w:type="dxa"/>
            <w:vMerge/>
            <w:tcBorders>
              <w:top w:val="single" w:sz="4" w:space="0" w:color="auto"/>
              <w:tl2br w:val="nil"/>
              <w:tr2bl w:val="nil"/>
            </w:tcBorders>
            <w:shd w:val="clear" w:color="auto" w:fill="auto"/>
            <w:vAlign w:val="center"/>
          </w:tcPr>
          <w:p w:rsidR="00722673" w:rsidRDefault="00722673">
            <w:pPr>
              <w:widowControl/>
              <w:jc w:val="center"/>
              <w:textAlignment w:val="center"/>
              <w:rPr>
                <w:rFonts w:ascii="Times New Roman" w:hAnsi="Times New Roman" w:cstheme="minorEastAsia"/>
                <w:color w:val="000000"/>
                <w:sz w:val="20"/>
                <w:szCs w:val="20"/>
              </w:rPr>
            </w:pPr>
          </w:p>
        </w:tc>
        <w:tc>
          <w:tcPr>
            <w:tcW w:w="777" w:type="dxa"/>
            <w:tcBorders>
              <w:top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通过</w:t>
            </w:r>
          </w:p>
        </w:tc>
        <w:tc>
          <w:tcPr>
            <w:tcW w:w="994" w:type="dxa"/>
            <w:tcBorders>
              <w:top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不通过</w:t>
            </w:r>
          </w:p>
        </w:tc>
        <w:tc>
          <w:tcPr>
            <w:tcW w:w="561" w:type="dxa"/>
            <w:vMerge/>
            <w:tcBorders>
              <w:top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10"/>
          <w:jc w:val="center"/>
        </w:trPr>
        <w:tc>
          <w:tcPr>
            <w:tcW w:w="484"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w:t>
            </w:r>
          </w:p>
        </w:tc>
        <w:tc>
          <w:tcPr>
            <w:tcW w:w="753" w:type="dxa"/>
            <w:gridSpan w:val="2"/>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水泥</w:t>
            </w:r>
          </w:p>
        </w:tc>
        <w:tc>
          <w:tcPr>
            <w:tcW w:w="986"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1.1</w:t>
            </w:r>
          </w:p>
        </w:tc>
        <w:tc>
          <w:tcPr>
            <w:tcW w:w="96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凝结</w:t>
            </w:r>
          </w:p>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时间</w:t>
            </w: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《水泥标准稠度用水量、凝结时间、安定性检验方法》</w:t>
            </w:r>
            <w:r>
              <w:rPr>
                <w:rFonts w:ascii="Times New Roman" w:hAnsi="Times New Roman" w:cstheme="minorEastAsia" w:hint="eastAsia"/>
                <w:color w:val="000000"/>
                <w:kern w:val="0"/>
                <w:sz w:val="20"/>
                <w:szCs w:val="20"/>
              </w:rPr>
              <w:t>GB/T 1346-2011</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10"/>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1.2</w:t>
            </w:r>
          </w:p>
        </w:tc>
        <w:tc>
          <w:tcPr>
            <w:tcW w:w="96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安定性</w:t>
            </w: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《水泥标准稠度用水量、凝结时间、安定性检验方法》</w:t>
            </w:r>
            <w:r>
              <w:rPr>
                <w:rFonts w:ascii="Times New Roman" w:hAnsi="Times New Roman" w:cstheme="minorEastAsia" w:hint="eastAsia"/>
                <w:color w:val="000000"/>
                <w:kern w:val="0"/>
                <w:sz w:val="20"/>
                <w:szCs w:val="20"/>
              </w:rPr>
              <w:t>GB/T 1346-2011</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10"/>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1.3</w:t>
            </w:r>
          </w:p>
        </w:tc>
        <w:tc>
          <w:tcPr>
            <w:tcW w:w="96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胶砂</w:t>
            </w:r>
          </w:p>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强度</w:t>
            </w: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《水泥胶砂强度检验方法（</w:t>
            </w:r>
            <w:r>
              <w:rPr>
                <w:rFonts w:ascii="Times New Roman" w:hAnsi="Times New Roman" w:cstheme="minorEastAsia" w:hint="eastAsia"/>
                <w:color w:val="000000"/>
                <w:kern w:val="0"/>
                <w:sz w:val="20"/>
                <w:szCs w:val="20"/>
              </w:rPr>
              <w:t>ISO</w:t>
            </w:r>
            <w:r>
              <w:rPr>
                <w:rFonts w:ascii="Times New Roman" w:hAnsi="Times New Roman" w:cstheme="minorEastAsia" w:hint="eastAsia"/>
                <w:color w:val="000000"/>
                <w:kern w:val="0"/>
                <w:sz w:val="20"/>
                <w:szCs w:val="20"/>
              </w:rPr>
              <w:t>法）》</w:t>
            </w:r>
          </w:p>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GB/T 17671-2021</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10"/>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1.4</w:t>
            </w:r>
          </w:p>
        </w:tc>
        <w:tc>
          <w:tcPr>
            <w:tcW w:w="96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氯离子含量</w:t>
            </w: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《水泥化学分析方法》</w:t>
            </w:r>
            <w:r>
              <w:rPr>
                <w:rFonts w:ascii="Times New Roman" w:hAnsi="Times New Roman" w:cstheme="minorEastAsia" w:hint="eastAsia"/>
                <w:color w:val="000000"/>
                <w:kern w:val="0"/>
                <w:sz w:val="20"/>
                <w:szCs w:val="20"/>
              </w:rPr>
              <w:t>GB/T 176-2017</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10"/>
          <w:jc w:val="center"/>
        </w:trPr>
        <w:tc>
          <w:tcPr>
            <w:tcW w:w="484"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2</w:t>
            </w:r>
          </w:p>
        </w:tc>
        <w:tc>
          <w:tcPr>
            <w:tcW w:w="753" w:type="dxa"/>
            <w:gridSpan w:val="2"/>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钢筋（含焊接与机械连接）</w:t>
            </w:r>
          </w:p>
        </w:tc>
        <w:tc>
          <w:tcPr>
            <w:tcW w:w="986"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2.1</w:t>
            </w:r>
          </w:p>
        </w:tc>
        <w:tc>
          <w:tcPr>
            <w:tcW w:w="969"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屈服</w:t>
            </w:r>
          </w:p>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强度</w:t>
            </w:r>
          </w:p>
        </w:tc>
        <w:tc>
          <w:tcPr>
            <w:tcW w:w="4047" w:type="dxa"/>
            <w:tcBorders>
              <w:tl2br w:val="nil"/>
              <w:tr2bl w:val="nil"/>
            </w:tcBorders>
            <w:shd w:val="clear" w:color="auto" w:fill="auto"/>
            <w:vAlign w:val="center"/>
          </w:tcPr>
          <w:p w:rsidR="00722673" w:rsidRDefault="00000000">
            <w:pPr>
              <w:widowControl/>
              <w:wordWrap w:val="0"/>
              <w:adjustRightInd w:val="0"/>
              <w:snapToGrid w:val="0"/>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kern w:val="0"/>
                <w:sz w:val="20"/>
                <w:szCs w:val="20"/>
              </w:rPr>
              <w:t>《金属材料</w:t>
            </w:r>
            <w:r>
              <w:rPr>
                <w:rFonts w:ascii="Times New Roman" w:hAnsi="Times New Roman" w:cstheme="minorEastAsia" w:hint="eastAsia"/>
                <w:color w:val="000000" w:themeColor="text1"/>
                <w:kern w:val="0"/>
                <w:sz w:val="20"/>
                <w:szCs w:val="20"/>
              </w:rPr>
              <w:t xml:space="preserve"> </w:t>
            </w:r>
            <w:r>
              <w:rPr>
                <w:rFonts w:ascii="Times New Roman" w:hAnsi="Times New Roman" w:cstheme="minorEastAsia" w:hint="eastAsia"/>
                <w:color w:val="000000" w:themeColor="text1"/>
                <w:kern w:val="0"/>
                <w:sz w:val="20"/>
                <w:szCs w:val="20"/>
              </w:rPr>
              <w:t>拉伸试验第</w:t>
            </w:r>
            <w:r>
              <w:rPr>
                <w:rFonts w:ascii="Times New Roman" w:hAnsi="Times New Roman" w:cstheme="minorEastAsia" w:hint="eastAsia"/>
                <w:color w:val="000000" w:themeColor="text1"/>
                <w:kern w:val="0"/>
                <w:sz w:val="20"/>
                <w:szCs w:val="20"/>
              </w:rPr>
              <w:t>1</w:t>
            </w:r>
            <w:r>
              <w:rPr>
                <w:rFonts w:ascii="Times New Roman" w:hAnsi="Times New Roman" w:cstheme="minorEastAsia" w:hint="eastAsia"/>
                <w:color w:val="000000" w:themeColor="text1"/>
                <w:kern w:val="0"/>
                <w:sz w:val="20"/>
                <w:szCs w:val="20"/>
              </w:rPr>
              <w:t>部分：室温试验方法》</w:t>
            </w:r>
            <w:r>
              <w:rPr>
                <w:rFonts w:ascii="Times New Roman" w:hAnsi="Times New Roman" w:cstheme="minorEastAsia" w:hint="eastAsia"/>
                <w:color w:val="000000" w:themeColor="text1"/>
                <w:kern w:val="0"/>
                <w:sz w:val="20"/>
                <w:szCs w:val="20"/>
              </w:rPr>
              <w:t>GB/T 228.1-2021</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10"/>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6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047" w:type="dxa"/>
            <w:tcBorders>
              <w:tl2br w:val="nil"/>
              <w:tr2bl w:val="nil"/>
            </w:tcBorders>
            <w:shd w:val="clear" w:color="auto" w:fill="auto"/>
            <w:vAlign w:val="center"/>
          </w:tcPr>
          <w:p w:rsidR="00722673" w:rsidRDefault="00000000">
            <w:pPr>
              <w:widowControl/>
              <w:wordWrap w:val="0"/>
              <w:adjustRightInd w:val="0"/>
              <w:snapToGrid w:val="0"/>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《钢筋混凝土用钢材试验方法》</w:t>
            </w:r>
          </w:p>
          <w:p w:rsidR="00722673" w:rsidRDefault="00000000">
            <w:pPr>
              <w:widowControl/>
              <w:wordWrap w:val="0"/>
              <w:adjustRightInd w:val="0"/>
              <w:snapToGrid w:val="0"/>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kern w:val="0"/>
                <w:sz w:val="20"/>
                <w:szCs w:val="20"/>
              </w:rPr>
              <w:t>GB/T 28900-2022</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10"/>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6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047" w:type="dxa"/>
            <w:tcBorders>
              <w:tl2br w:val="nil"/>
              <w:tr2bl w:val="nil"/>
            </w:tcBorders>
            <w:shd w:val="clear" w:color="auto" w:fill="auto"/>
            <w:vAlign w:val="center"/>
          </w:tcPr>
          <w:p w:rsidR="00722673" w:rsidRDefault="00000000">
            <w:pPr>
              <w:widowControl/>
              <w:wordWrap w:val="0"/>
              <w:adjustRightInd w:val="0"/>
              <w:snapToGrid w:val="0"/>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kern w:val="0"/>
                <w:sz w:val="20"/>
                <w:szCs w:val="20"/>
              </w:rPr>
              <w:t>《金属材料焊缝破坏性试验融化焊接头焊及熔敷金属纵向拉伸试验》</w:t>
            </w:r>
            <w:r>
              <w:rPr>
                <w:rFonts w:ascii="Times New Roman" w:hAnsi="Times New Roman" w:cstheme="minorEastAsia" w:hint="eastAsia"/>
                <w:color w:val="000000" w:themeColor="text1"/>
                <w:kern w:val="0"/>
                <w:sz w:val="20"/>
                <w:szCs w:val="20"/>
              </w:rPr>
              <w:t>GB/T 2652-2022</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10"/>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6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047" w:type="dxa"/>
            <w:tcBorders>
              <w:tl2br w:val="nil"/>
              <w:tr2bl w:val="nil"/>
            </w:tcBorders>
            <w:shd w:val="clear" w:color="auto" w:fill="auto"/>
            <w:vAlign w:val="center"/>
          </w:tcPr>
          <w:p w:rsidR="00722673" w:rsidRDefault="00000000">
            <w:pPr>
              <w:widowControl/>
              <w:wordWrap w:val="0"/>
              <w:adjustRightInd w:val="0"/>
              <w:snapToGrid w:val="0"/>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《预应力混凝土用钢材试验方法》</w:t>
            </w:r>
          </w:p>
          <w:p w:rsidR="00722673" w:rsidRDefault="00000000">
            <w:pPr>
              <w:widowControl/>
              <w:wordWrap w:val="0"/>
              <w:adjustRightInd w:val="0"/>
              <w:snapToGrid w:val="0"/>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kern w:val="0"/>
                <w:sz w:val="20"/>
                <w:szCs w:val="20"/>
              </w:rPr>
              <w:t>GB/T 21839-2019</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10"/>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2.2</w:t>
            </w:r>
          </w:p>
        </w:tc>
        <w:tc>
          <w:tcPr>
            <w:tcW w:w="969"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抗拉</w:t>
            </w:r>
          </w:p>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强度</w:t>
            </w:r>
          </w:p>
        </w:tc>
        <w:tc>
          <w:tcPr>
            <w:tcW w:w="4047" w:type="dxa"/>
            <w:tcBorders>
              <w:tl2br w:val="nil"/>
              <w:tr2bl w:val="nil"/>
            </w:tcBorders>
            <w:shd w:val="clear" w:color="auto" w:fill="auto"/>
            <w:vAlign w:val="center"/>
          </w:tcPr>
          <w:p w:rsidR="00722673" w:rsidRDefault="00000000">
            <w:pPr>
              <w:widowControl/>
              <w:wordWrap w:val="0"/>
              <w:adjustRightInd w:val="0"/>
              <w:snapToGrid w:val="0"/>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kern w:val="0"/>
                <w:sz w:val="20"/>
                <w:szCs w:val="20"/>
              </w:rPr>
              <w:t>《金属材料</w:t>
            </w:r>
            <w:r>
              <w:rPr>
                <w:rFonts w:ascii="Times New Roman" w:hAnsi="Times New Roman" w:cstheme="minorEastAsia" w:hint="eastAsia"/>
                <w:color w:val="000000" w:themeColor="text1"/>
                <w:kern w:val="0"/>
                <w:sz w:val="20"/>
                <w:szCs w:val="20"/>
              </w:rPr>
              <w:t xml:space="preserve"> </w:t>
            </w:r>
            <w:r>
              <w:rPr>
                <w:rFonts w:ascii="Times New Roman" w:hAnsi="Times New Roman" w:cstheme="minorEastAsia" w:hint="eastAsia"/>
                <w:color w:val="000000" w:themeColor="text1"/>
                <w:kern w:val="0"/>
                <w:sz w:val="20"/>
                <w:szCs w:val="20"/>
              </w:rPr>
              <w:t>拉伸试验第</w:t>
            </w:r>
            <w:r>
              <w:rPr>
                <w:rFonts w:ascii="Times New Roman" w:hAnsi="Times New Roman" w:cstheme="minorEastAsia" w:hint="eastAsia"/>
                <w:color w:val="000000" w:themeColor="text1"/>
                <w:kern w:val="0"/>
                <w:sz w:val="20"/>
                <w:szCs w:val="20"/>
              </w:rPr>
              <w:t>1</w:t>
            </w:r>
            <w:r>
              <w:rPr>
                <w:rFonts w:ascii="Times New Roman" w:hAnsi="Times New Roman" w:cstheme="minorEastAsia" w:hint="eastAsia"/>
                <w:color w:val="000000" w:themeColor="text1"/>
                <w:kern w:val="0"/>
                <w:sz w:val="20"/>
                <w:szCs w:val="20"/>
              </w:rPr>
              <w:t>部分：室温试验方法》</w:t>
            </w:r>
            <w:r>
              <w:rPr>
                <w:rFonts w:ascii="Times New Roman" w:hAnsi="Times New Roman" w:cstheme="minorEastAsia" w:hint="eastAsia"/>
                <w:color w:val="000000" w:themeColor="text1"/>
                <w:kern w:val="0"/>
                <w:sz w:val="20"/>
                <w:szCs w:val="20"/>
              </w:rPr>
              <w:t>GB/T 228.1-2021</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10"/>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6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047" w:type="dxa"/>
            <w:tcBorders>
              <w:tl2br w:val="nil"/>
              <w:tr2bl w:val="nil"/>
            </w:tcBorders>
            <w:shd w:val="clear" w:color="auto" w:fill="auto"/>
            <w:vAlign w:val="center"/>
          </w:tcPr>
          <w:p w:rsidR="00722673" w:rsidRDefault="00000000">
            <w:pPr>
              <w:widowControl/>
              <w:wordWrap w:val="0"/>
              <w:adjustRightInd w:val="0"/>
              <w:snapToGrid w:val="0"/>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《钢筋混凝土用钢材试验方法》</w:t>
            </w:r>
          </w:p>
          <w:p w:rsidR="00722673" w:rsidRDefault="00000000">
            <w:pPr>
              <w:widowControl/>
              <w:wordWrap w:val="0"/>
              <w:adjustRightInd w:val="0"/>
              <w:snapToGrid w:val="0"/>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kern w:val="0"/>
                <w:sz w:val="20"/>
                <w:szCs w:val="20"/>
              </w:rPr>
              <w:t>GB/T 28900-2022</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10"/>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6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047" w:type="dxa"/>
            <w:tcBorders>
              <w:tl2br w:val="nil"/>
              <w:tr2bl w:val="nil"/>
            </w:tcBorders>
            <w:shd w:val="clear" w:color="auto" w:fill="auto"/>
            <w:vAlign w:val="center"/>
          </w:tcPr>
          <w:p w:rsidR="00722673" w:rsidRDefault="00000000">
            <w:pPr>
              <w:widowControl/>
              <w:wordWrap w:val="0"/>
              <w:adjustRightInd w:val="0"/>
              <w:snapToGrid w:val="0"/>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《钢筋焊接接头试验方法标准》</w:t>
            </w:r>
          </w:p>
          <w:p w:rsidR="00722673" w:rsidRDefault="00000000">
            <w:pPr>
              <w:widowControl/>
              <w:wordWrap w:val="0"/>
              <w:adjustRightInd w:val="0"/>
              <w:snapToGrid w:val="0"/>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kern w:val="0"/>
                <w:sz w:val="20"/>
                <w:szCs w:val="20"/>
              </w:rPr>
              <w:t>JGJ/T 27-2014</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10"/>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6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047" w:type="dxa"/>
            <w:tcBorders>
              <w:tl2br w:val="nil"/>
              <w:tr2bl w:val="nil"/>
            </w:tcBorders>
            <w:shd w:val="clear" w:color="auto" w:fill="auto"/>
            <w:vAlign w:val="center"/>
          </w:tcPr>
          <w:p w:rsidR="00722673" w:rsidRDefault="00000000">
            <w:pPr>
              <w:widowControl/>
              <w:wordWrap w:val="0"/>
              <w:adjustRightInd w:val="0"/>
              <w:snapToGrid w:val="0"/>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kern w:val="0"/>
                <w:sz w:val="20"/>
                <w:szCs w:val="20"/>
              </w:rPr>
              <w:t>《钢筋机械连接技术规程》</w:t>
            </w:r>
            <w:r>
              <w:rPr>
                <w:rFonts w:ascii="Times New Roman" w:hAnsi="Times New Roman" w:cstheme="minorEastAsia" w:hint="eastAsia"/>
                <w:color w:val="000000" w:themeColor="text1"/>
                <w:kern w:val="0"/>
                <w:sz w:val="20"/>
                <w:szCs w:val="20"/>
              </w:rPr>
              <w:t>JGJ 107-2016</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10"/>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6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047" w:type="dxa"/>
            <w:tcBorders>
              <w:tl2br w:val="nil"/>
              <w:tr2bl w:val="nil"/>
            </w:tcBorders>
            <w:shd w:val="clear" w:color="auto" w:fill="auto"/>
            <w:vAlign w:val="center"/>
          </w:tcPr>
          <w:p w:rsidR="00722673" w:rsidRDefault="00000000">
            <w:pPr>
              <w:widowControl/>
              <w:wordWrap w:val="0"/>
              <w:adjustRightInd w:val="0"/>
              <w:snapToGrid w:val="0"/>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kern w:val="0"/>
                <w:sz w:val="20"/>
                <w:szCs w:val="20"/>
              </w:rPr>
              <w:t>《钢筋焊接及验收规程》</w:t>
            </w:r>
            <w:r>
              <w:rPr>
                <w:rFonts w:ascii="Times New Roman" w:hAnsi="Times New Roman" w:cstheme="minorEastAsia" w:hint="eastAsia"/>
                <w:color w:val="000000" w:themeColor="text1"/>
                <w:kern w:val="0"/>
                <w:sz w:val="20"/>
                <w:szCs w:val="20"/>
              </w:rPr>
              <w:t>JGJ 18-2012</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10"/>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6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047" w:type="dxa"/>
            <w:tcBorders>
              <w:tl2br w:val="nil"/>
              <w:tr2bl w:val="nil"/>
            </w:tcBorders>
            <w:shd w:val="clear" w:color="auto" w:fill="auto"/>
            <w:vAlign w:val="center"/>
          </w:tcPr>
          <w:p w:rsidR="00722673" w:rsidRDefault="00000000">
            <w:pPr>
              <w:widowControl/>
              <w:wordWrap w:val="0"/>
              <w:adjustRightInd w:val="0"/>
              <w:snapToGrid w:val="0"/>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kern w:val="0"/>
                <w:sz w:val="20"/>
                <w:szCs w:val="20"/>
              </w:rPr>
              <w:t>《金属材料焊缝破坏性试验融化焊接头焊及熔敷金属纵向拉伸试验》</w:t>
            </w:r>
            <w:r>
              <w:rPr>
                <w:rFonts w:ascii="Times New Roman" w:hAnsi="Times New Roman" w:cstheme="minorEastAsia" w:hint="eastAsia"/>
                <w:color w:val="000000" w:themeColor="text1"/>
                <w:kern w:val="0"/>
                <w:sz w:val="20"/>
                <w:szCs w:val="20"/>
              </w:rPr>
              <w:t>GB/T 2652-2022</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10"/>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6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047" w:type="dxa"/>
            <w:tcBorders>
              <w:tl2br w:val="nil"/>
              <w:tr2bl w:val="nil"/>
            </w:tcBorders>
            <w:shd w:val="clear" w:color="auto" w:fill="auto"/>
            <w:vAlign w:val="center"/>
          </w:tcPr>
          <w:p w:rsidR="00722673" w:rsidRDefault="00000000">
            <w:pPr>
              <w:widowControl/>
              <w:wordWrap w:val="0"/>
              <w:adjustRightInd w:val="0"/>
              <w:snapToGrid w:val="0"/>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kern w:val="0"/>
                <w:sz w:val="20"/>
                <w:szCs w:val="20"/>
              </w:rPr>
              <w:t>《焊接接头拉伸试验方法》</w:t>
            </w:r>
            <w:r>
              <w:rPr>
                <w:rFonts w:ascii="Times New Roman" w:hAnsi="Times New Roman" w:cstheme="minorEastAsia" w:hint="eastAsia"/>
                <w:color w:val="000000" w:themeColor="text1"/>
                <w:kern w:val="0"/>
                <w:sz w:val="20"/>
                <w:szCs w:val="20"/>
              </w:rPr>
              <w:t>GB/T 2651-2008</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10"/>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6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047" w:type="dxa"/>
            <w:tcBorders>
              <w:tl2br w:val="nil"/>
              <w:tr2bl w:val="nil"/>
            </w:tcBorders>
            <w:shd w:val="clear" w:color="auto" w:fill="auto"/>
            <w:vAlign w:val="center"/>
          </w:tcPr>
          <w:p w:rsidR="00722673" w:rsidRDefault="00000000">
            <w:pPr>
              <w:widowControl/>
              <w:wordWrap w:val="0"/>
              <w:adjustRightInd w:val="0"/>
              <w:snapToGrid w:val="0"/>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《钎焊接头强度试验方法》</w:t>
            </w:r>
          </w:p>
          <w:p w:rsidR="00722673" w:rsidRDefault="00000000">
            <w:pPr>
              <w:widowControl/>
              <w:wordWrap w:val="0"/>
              <w:adjustRightInd w:val="0"/>
              <w:snapToGrid w:val="0"/>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kern w:val="0"/>
                <w:sz w:val="20"/>
                <w:szCs w:val="20"/>
              </w:rPr>
              <w:t>GB/T 11363-2008</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10"/>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6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047" w:type="dxa"/>
            <w:tcBorders>
              <w:tl2br w:val="nil"/>
              <w:tr2bl w:val="nil"/>
            </w:tcBorders>
            <w:shd w:val="clear" w:color="auto" w:fill="auto"/>
            <w:vAlign w:val="center"/>
          </w:tcPr>
          <w:p w:rsidR="00722673" w:rsidRDefault="00000000">
            <w:pPr>
              <w:widowControl/>
              <w:wordWrap w:val="0"/>
              <w:adjustRightInd w:val="0"/>
              <w:snapToGrid w:val="0"/>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《预应力混凝土用钢材试验方法》</w:t>
            </w:r>
          </w:p>
          <w:p w:rsidR="00722673" w:rsidRDefault="00000000">
            <w:pPr>
              <w:widowControl/>
              <w:wordWrap w:val="0"/>
              <w:adjustRightInd w:val="0"/>
              <w:snapToGrid w:val="0"/>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GB/T 21839-2019</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10"/>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2.3</w:t>
            </w:r>
          </w:p>
        </w:tc>
        <w:tc>
          <w:tcPr>
            <w:tcW w:w="969"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断后伸长率</w:t>
            </w:r>
          </w:p>
        </w:tc>
        <w:tc>
          <w:tcPr>
            <w:tcW w:w="4047" w:type="dxa"/>
            <w:tcBorders>
              <w:tl2br w:val="nil"/>
              <w:tr2bl w:val="nil"/>
            </w:tcBorders>
            <w:shd w:val="clear" w:color="auto" w:fill="auto"/>
            <w:vAlign w:val="center"/>
          </w:tcPr>
          <w:p w:rsidR="00722673" w:rsidRDefault="00000000">
            <w:pPr>
              <w:widowControl/>
              <w:wordWrap w:val="0"/>
              <w:adjustRightInd w:val="0"/>
              <w:snapToGrid w:val="0"/>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kern w:val="0"/>
                <w:sz w:val="20"/>
                <w:szCs w:val="20"/>
              </w:rPr>
              <w:t>《金属材料</w:t>
            </w:r>
            <w:r>
              <w:rPr>
                <w:rFonts w:ascii="Times New Roman" w:hAnsi="Times New Roman" w:cstheme="minorEastAsia" w:hint="eastAsia"/>
                <w:color w:val="000000" w:themeColor="text1"/>
                <w:kern w:val="0"/>
                <w:sz w:val="20"/>
                <w:szCs w:val="20"/>
              </w:rPr>
              <w:t xml:space="preserve"> </w:t>
            </w:r>
            <w:r>
              <w:rPr>
                <w:rFonts w:ascii="Times New Roman" w:hAnsi="Times New Roman" w:cstheme="minorEastAsia" w:hint="eastAsia"/>
                <w:color w:val="000000" w:themeColor="text1"/>
                <w:kern w:val="0"/>
                <w:sz w:val="20"/>
                <w:szCs w:val="20"/>
              </w:rPr>
              <w:t>拉伸试验</w:t>
            </w:r>
            <w:r>
              <w:rPr>
                <w:rFonts w:ascii="Times New Roman" w:hAnsi="Times New Roman" w:cstheme="minorEastAsia" w:hint="eastAsia"/>
                <w:color w:val="000000" w:themeColor="text1"/>
                <w:kern w:val="0"/>
                <w:sz w:val="20"/>
                <w:szCs w:val="20"/>
              </w:rPr>
              <w:t xml:space="preserve"> </w:t>
            </w:r>
            <w:r>
              <w:rPr>
                <w:rFonts w:ascii="Times New Roman" w:hAnsi="Times New Roman" w:cstheme="minorEastAsia" w:hint="eastAsia"/>
                <w:color w:val="000000" w:themeColor="text1"/>
                <w:kern w:val="0"/>
                <w:sz w:val="20"/>
                <w:szCs w:val="20"/>
              </w:rPr>
              <w:t>第</w:t>
            </w:r>
            <w:r>
              <w:rPr>
                <w:rFonts w:ascii="Times New Roman" w:hAnsi="Times New Roman" w:cstheme="minorEastAsia" w:hint="eastAsia"/>
                <w:color w:val="000000" w:themeColor="text1"/>
                <w:kern w:val="0"/>
                <w:sz w:val="20"/>
                <w:szCs w:val="20"/>
              </w:rPr>
              <w:t>1</w:t>
            </w:r>
            <w:r>
              <w:rPr>
                <w:rFonts w:ascii="Times New Roman" w:hAnsi="Times New Roman" w:cstheme="minorEastAsia" w:hint="eastAsia"/>
                <w:color w:val="000000" w:themeColor="text1"/>
                <w:kern w:val="0"/>
                <w:sz w:val="20"/>
                <w:szCs w:val="20"/>
              </w:rPr>
              <w:t>部分：室温试验方法》</w:t>
            </w:r>
            <w:r>
              <w:rPr>
                <w:rFonts w:ascii="Times New Roman" w:hAnsi="Times New Roman" w:cstheme="minorEastAsia" w:hint="eastAsia"/>
                <w:color w:val="000000" w:themeColor="text1"/>
                <w:kern w:val="0"/>
                <w:sz w:val="20"/>
                <w:szCs w:val="20"/>
              </w:rPr>
              <w:t>GB/T 228.1-2021</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10"/>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6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047" w:type="dxa"/>
            <w:tcBorders>
              <w:tl2br w:val="nil"/>
              <w:tr2bl w:val="nil"/>
            </w:tcBorders>
            <w:shd w:val="clear" w:color="auto" w:fill="auto"/>
            <w:vAlign w:val="center"/>
          </w:tcPr>
          <w:p w:rsidR="00722673" w:rsidRDefault="00000000">
            <w:pPr>
              <w:widowControl/>
              <w:wordWrap w:val="0"/>
              <w:adjustRightInd w:val="0"/>
              <w:snapToGrid w:val="0"/>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《钢筋混凝土用钢材试验方法》</w:t>
            </w:r>
          </w:p>
          <w:p w:rsidR="00722673" w:rsidRDefault="00000000">
            <w:pPr>
              <w:widowControl/>
              <w:wordWrap w:val="0"/>
              <w:adjustRightInd w:val="0"/>
              <w:snapToGrid w:val="0"/>
              <w:rPr>
                <w:rFonts w:ascii="Times New Roman" w:hAnsi="Times New Roman" w:cstheme="minorEastAsia"/>
                <w:color w:val="0000FF"/>
                <w:sz w:val="20"/>
                <w:szCs w:val="20"/>
              </w:rPr>
            </w:pPr>
            <w:r>
              <w:rPr>
                <w:rFonts w:ascii="Times New Roman" w:hAnsi="Times New Roman" w:cstheme="minorEastAsia" w:hint="eastAsia"/>
                <w:color w:val="000000" w:themeColor="text1"/>
                <w:kern w:val="0"/>
                <w:sz w:val="20"/>
                <w:szCs w:val="20"/>
              </w:rPr>
              <w:t>GB/T 28900-2022</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10"/>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6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047" w:type="dxa"/>
            <w:tcBorders>
              <w:tl2br w:val="nil"/>
              <w:tr2bl w:val="nil"/>
            </w:tcBorders>
            <w:shd w:val="clear" w:color="auto" w:fill="auto"/>
            <w:vAlign w:val="center"/>
          </w:tcPr>
          <w:p w:rsidR="00722673" w:rsidRDefault="00000000">
            <w:pPr>
              <w:widowControl/>
              <w:wordWrap w:val="0"/>
              <w:adjustRightInd w:val="0"/>
              <w:snapToGrid w:val="0"/>
              <w:rPr>
                <w:rFonts w:ascii="Times New Roman" w:hAnsi="Times New Roman" w:cstheme="minorEastAsia"/>
                <w:color w:val="0000FF"/>
                <w:sz w:val="20"/>
                <w:szCs w:val="20"/>
              </w:rPr>
            </w:pPr>
            <w:r>
              <w:rPr>
                <w:rFonts w:ascii="Times New Roman" w:hAnsi="Times New Roman" w:cstheme="minorEastAsia" w:hint="eastAsia"/>
                <w:color w:val="000000" w:themeColor="text1"/>
                <w:kern w:val="0"/>
                <w:sz w:val="20"/>
                <w:szCs w:val="20"/>
              </w:rPr>
              <w:t>《金属材料焊缝破坏性试验融化焊接头焊及熔敷金属纵向拉伸试验》</w:t>
            </w:r>
            <w:r>
              <w:rPr>
                <w:rFonts w:ascii="Times New Roman" w:hAnsi="Times New Roman" w:cstheme="minorEastAsia" w:hint="eastAsia"/>
                <w:color w:val="000000" w:themeColor="text1"/>
                <w:kern w:val="0"/>
                <w:sz w:val="20"/>
                <w:szCs w:val="20"/>
              </w:rPr>
              <w:t>GB/T 2652-2022</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6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《预应力混凝土用钢材试验方法》</w:t>
            </w:r>
          </w:p>
          <w:p w:rsidR="00722673" w:rsidRDefault="00000000">
            <w:pPr>
              <w:widowControl/>
              <w:textAlignment w:val="center"/>
              <w:rPr>
                <w:rFonts w:ascii="Times New Roman" w:hAnsi="Times New Roman" w:cstheme="minorEastAsia"/>
                <w:color w:val="0000FF"/>
                <w:sz w:val="20"/>
                <w:szCs w:val="20"/>
              </w:rPr>
            </w:pPr>
            <w:r>
              <w:rPr>
                <w:rFonts w:ascii="Times New Roman" w:hAnsi="Times New Roman" w:cstheme="minorEastAsia" w:hint="eastAsia"/>
                <w:color w:val="000000" w:themeColor="text1"/>
                <w:kern w:val="0"/>
                <w:sz w:val="20"/>
                <w:szCs w:val="20"/>
              </w:rPr>
              <w:t>GB/T 21839-2019</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jc w:val="center"/>
        </w:trPr>
        <w:tc>
          <w:tcPr>
            <w:tcW w:w="484"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2</w:t>
            </w:r>
          </w:p>
        </w:tc>
        <w:tc>
          <w:tcPr>
            <w:tcW w:w="753" w:type="dxa"/>
            <w:gridSpan w:val="2"/>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钢筋（含焊接与机械连接）</w:t>
            </w:r>
          </w:p>
        </w:tc>
        <w:tc>
          <w:tcPr>
            <w:tcW w:w="986"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2.4</w:t>
            </w:r>
          </w:p>
        </w:tc>
        <w:tc>
          <w:tcPr>
            <w:tcW w:w="969"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最大力下总延伸率</w:t>
            </w: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《金属材料</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拉伸试验</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第</w:t>
            </w:r>
            <w:r>
              <w:rPr>
                <w:rFonts w:ascii="Times New Roman" w:hAnsi="Times New Roman" w:cstheme="minorEastAsia" w:hint="eastAsia"/>
                <w:color w:val="000000"/>
                <w:kern w:val="0"/>
                <w:sz w:val="20"/>
                <w:szCs w:val="20"/>
              </w:rPr>
              <w:t>1</w:t>
            </w:r>
            <w:r>
              <w:rPr>
                <w:rFonts w:ascii="Times New Roman" w:hAnsi="Times New Roman" w:cstheme="minorEastAsia" w:hint="eastAsia"/>
                <w:color w:val="000000"/>
                <w:kern w:val="0"/>
                <w:sz w:val="20"/>
                <w:szCs w:val="20"/>
              </w:rPr>
              <w:t>部分：室温试验方法》</w:t>
            </w:r>
            <w:r>
              <w:rPr>
                <w:rFonts w:ascii="Times New Roman" w:hAnsi="Times New Roman" w:cstheme="minorEastAsia" w:hint="eastAsia"/>
                <w:color w:val="000000"/>
                <w:kern w:val="0"/>
                <w:sz w:val="20"/>
                <w:szCs w:val="20"/>
              </w:rPr>
              <w:t>GB/T 228.1-2021</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6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《钢筋混凝土用钢材试验方法》</w:t>
            </w:r>
          </w:p>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GB/T 28900-2022</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6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《预应力混凝土用钢材试验方法》</w:t>
            </w:r>
          </w:p>
          <w:p w:rsidR="00722673" w:rsidRDefault="00000000">
            <w:pPr>
              <w:widowControl/>
              <w:textAlignment w:val="center"/>
              <w:rPr>
                <w:rFonts w:ascii="Times New Roman" w:hAnsi="Times New Roman" w:cstheme="minorEastAsia"/>
                <w:color w:val="0000FF"/>
                <w:sz w:val="20"/>
                <w:szCs w:val="20"/>
              </w:rPr>
            </w:pPr>
            <w:r>
              <w:rPr>
                <w:rFonts w:ascii="Times New Roman" w:hAnsi="Times New Roman" w:cstheme="minorEastAsia" w:hint="eastAsia"/>
                <w:color w:val="000000" w:themeColor="text1"/>
                <w:kern w:val="0"/>
                <w:sz w:val="20"/>
                <w:szCs w:val="20"/>
              </w:rPr>
              <w:t>GB/T 21839-2019</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2.5</w:t>
            </w:r>
          </w:p>
        </w:tc>
        <w:tc>
          <w:tcPr>
            <w:tcW w:w="96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反向</w:t>
            </w:r>
          </w:p>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弯曲</w:t>
            </w: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《钢筋混凝土用钢材试验方法》</w:t>
            </w:r>
          </w:p>
          <w:p w:rsidR="00722673" w:rsidRDefault="00000000">
            <w:pPr>
              <w:widowControl/>
              <w:textAlignment w:val="cente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kern w:val="0"/>
                <w:sz w:val="20"/>
                <w:szCs w:val="20"/>
              </w:rPr>
              <w:t>GB/T 28900-2022</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2.6</w:t>
            </w:r>
          </w:p>
        </w:tc>
        <w:tc>
          <w:tcPr>
            <w:tcW w:w="969"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重量</w:t>
            </w:r>
          </w:p>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偏差</w:t>
            </w:r>
          </w:p>
        </w:tc>
        <w:tc>
          <w:tcPr>
            <w:tcW w:w="4047" w:type="dxa"/>
            <w:tcBorders>
              <w:tl2br w:val="nil"/>
              <w:tr2bl w:val="nil"/>
            </w:tcBorders>
            <w:shd w:val="clear" w:color="auto" w:fill="auto"/>
            <w:vAlign w:val="center"/>
          </w:tcPr>
          <w:p w:rsidR="00722673" w:rsidRDefault="00000000">
            <w:pPr>
              <w:widowControl/>
              <w:wordWrap w:val="0"/>
              <w:adjustRightInd w:val="0"/>
              <w:snapToGrid w:val="0"/>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kern w:val="0"/>
                <w:sz w:val="20"/>
                <w:szCs w:val="20"/>
              </w:rPr>
              <w:t>《钢筋混凝土用钢</w:t>
            </w:r>
            <w:r>
              <w:rPr>
                <w:rFonts w:ascii="Times New Roman" w:hAnsi="Times New Roman" w:cstheme="minorEastAsia" w:hint="eastAsia"/>
                <w:color w:val="000000" w:themeColor="text1"/>
                <w:kern w:val="0"/>
                <w:sz w:val="20"/>
                <w:szCs w:val="20"/>
              </w:rPr>
              <w:t xml:space="preserve"> </w:t>
            </w:r>
            <w:r>
              <w:rPr>
                <w:rFonts w:ascii="Times New Roman" w:hAnsi="Times New Roman" w:cstheme="minorEastAsia" w:hint="eastAsia"/>
                <w:color w:val="000000" w:themeColor="text1"/>
                <w:kern w:val="0"/>
                <w:sz w:val="20"/>
                <w:szCs w:val="20"/>
              </w:rPr>
              <w:t>第</w:t>
            </w:r>
            <w:r>
              <w:rPr>
                <w:rFonts w:ascii="Times New Roman" w:hAnsi="Times New Roman" w:cstheme="minorEastAsia" w:hint="eastAsia"/>
                <w:color w:val="000000" w:themeColor="text1"/>
                <w:kern w:val="0"/>
                <w:sz w:val="20"/>
                <w:szCs w:val="20"/>
              </w:rPr>
              <w:t>1</w:t>
            </w:r>
            <w:r>
              <w:rPr>
                <w:rFonts w:ascii="Times New Roman" w:hAnsi="Times New Roman" w:cstheme="minorEastAsia" w:hint="eastAsia"/>
                <w:color w:val="000000" w:themeColor="text1"/>
                <w:kern w:val="0"/>
                <w:sz w:val="20"/>
                <w:szCs w:val="20"/>
              </w:rPr>
              <w:t>部分：热轧光圆钢筋》</w:t>
            </w:r>
            <w:r>
              <w:rPr>
                <w:rFonts w:ascii="Times New Roman" w:hAnsi="Times New Roman" w:cstheme="minorEastAsia" w:hint="eastAsia"/>
                <w:color w:val="000000" w:themeColor="text1"/>
                <w:kern w:val="0"/>
                <w:sz w:val="20"/>
                <w:szCs w:val="20"/>
              </w:rPr>
              <w:t>GB/T 1499.1-2017</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jc w:val="center"/>
        </w:trPr>
        <w:tc>
          <w:tcPr>
            <w:tcW w:w="484" w:type="dxa"/>
            <w:vMerge/>
            <w:tcBorders>
              <w:tl2br w:val="nil"/>
              <w:tr2bl w:val="nil"/>
            </w:tcBorders>
            <w:shd w:val="clear" w:color="auto" w:fill="auto"/>
            <w:vAlign w:val="center"/>
          </w:tcPr>
          <w:p w:rsidR="00722673" w:rsidRDefault="00722673">
            <w:pPr>
              <w:widowControl/>
              <w:textAlignment w:val="center"/>
              <w:rPr>
                <w:rFonts w:ascii="Times New Roman" w:hAnsi="Times New Roman"/>
              </w:rPr>
            </w:pPr>
          </w:p>
        </w:tc>
        <w:tc>
          <w:tcPr>
            <w:tcW w:w="753" w:type="dxa"/>
            <w:gridSpan w:val="2"/>
            <w:vMerge/>
            <w:tcBorders>
              <w:tl2br w:val="nil"/>
              <w:tr2bl w:val="nil"/>
            </w:tcBorders>
            <w:shd w:val="clear" w:color="auto" w:fill="auto"/>
            <w:vAlign w:val="center"/>
          </w:tcPr>
          <w:p w:rsidR="00722673" w:rsidRDefault="00722673">
            <w:pPr>
              <w:widowControl/>
              <w:textAlignment w:val="center"/>
              <w:rPr>
                <w:rFonts w:ascii="Times New Roman" w:hAnsi="Times New Roman"/>
              </w:rPr>
            </w:pPr>
          </w:p>
        </w:tc>
        <w:tc>
          <w:tcPr>
            <w:tcW w:w="986" w:type="dxa"/>
            <w:vMerge/>
            <w:tcBorders>
              <w:tl2br w:val="nil"/>
              <w:tr2bl w:val="nil"/>
            </w:tcBorders>
            <w:shd w:val="clear" w:color="auto" w:fill="auto"/>
            <w:vAlign w:val="center"/>
          </w:tcPr>
          <w:p w:rsidR="00722673" w:rsidRDefault="00722673">
            <w:pPr>
              <w:widowControl/>
              <w:textAlignment w:val="center"/>
              <w:rPr>
                <w:rFonts w:ascii="Times New Roman" w:hAnsi="Times New Roman"/>
              </w:rPr>
            </w:pPr>
          </w:p>
        </w:tc>
        <w:tc>
          <w:tcPr>
            <w:tcW w:w="969" w:type="dxa"/>
            <w:vMerge/>
            <w:tcBorders>
              <w:tl2br w:val="nil"/>
              <w:tr2bl w:val="nil"/>
            </w:tcBorders>
            <w:shd w:val="clear" w:color="auto" w:fill="auto"/>
            <w:vAlign w:val="center"/>
          </w:tcPr>
          <w:p w:rsidR="00722673" w:rsidRDefault="00722673">
            <w:pPr>
              <w:widowControl/>
              <w:textAlignment w:val="center"/>
              <w:rPr>
                <w:rFonts w:ascii="Times New Roman" w:hAnsi="Times New Roman"/>
              </w:rPr>
            </w:pPr>
          </w:p>
        </w:tc>
        <w:tc>
          <w:tcPr>
            <w:tcW w:w="4047" w:type="dxa"/>
            <w:tcBorders>
              <w:tl2br w:val="nil"/>
              <w:tr2bl w:val="nil"/>
            </w:tcBorders>
            <w:shd w:val="clear" w:color="auto" w:fill="auto"/>
            <w:vAlign w:val="center"/>
          </w:tcPr>
          <w:p w:rsidR="00722673" w:rsidRDefault="00000000">
            <w:pPr>
              <w:widowControl/>
              <w:wordWrap w:val="0"/>
              <w:adjustRightInd w:val="0"/>
              <w:snapToGrid w:val="0"/>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《钢筋混凝土用钢</w:t>
            </w:r>
            <w:r>
              <w:rPr>
                <w:rFonts w:ascii="Times New Roman" w:hAnsi="Times New Roman" w:cstheme="minorEastAsia" w:hint="eastAsia"/>
                <w:color w:val="000000" w:themeColor="text1"/>
                <w:kern w:val="0"/>
                <w:sz w:val="20"/>
                <w:szCs w:val="20"/>
              </w:rPr>
              <w:t xml:space="preserve"> </w:t>
            </w:r>
            <w:r>
              <w:rPr>
                <w:rFonts w:ascii="Times New Roman" w:hAnsi="Times New Roman" w:cstheme="minorEastAsia" w:hint="eastAsia"/>
                <w:color w:val="000000" w:themeColor="text1"/>
                <w:kern w:val="0"/>
                <w:sz w:val="20"/>
                <w:szCs w:val="20"/>
              </w:rPr>
              <w:t>第</w:t>
            </w:r>
            <w:r>
              <w:rPr>
                <w:rFonts w:ascii="Times New Roman" w:hAnsi="Times New Roman" w:cstheme="minorEastAsia" w:hint="eastAsia"/>
                <w:color w:val="000000" w:themeColor="text1"/>
                <w:kern w:val="0"/>
                <w:sz w:val="20"/>
                <w:szCs w:val="20"/>
              </w:rPr>
              <w:t>2</w:t>
            </w:r>
            <w:r>
              <w:rPr>
                <w:rFonts w:ascii="Times New Roman" w:hAnsi="Times New Roman" w:cstheme="minorEastAsia" w:hint="eastAsia"/>
                <w:color w:val="000000" w:themeColor="text1"/>
                <w:kern w:val="0"/>
                <w:sz w:val="20"/>
                <w:szCs w:val="20"/>
              </w:rPr>
              <w:t>部分：热轧带肋钢筋》</w:t>
            </w:r>
            <w:r>
              <w:rPr>
                <w:rFonts w:ascii="Times New Roman" w:hAnsi="Times New Roman" w:cstheme="minorEastAsia" w:hint="eastAsia"/>
                <w:color w:val="000000" w:themeColor="text1"/>
                <w:kern w:val="0"/>
                <w:sz w:val="20"/>
                <w:szCs w:val="20"/>
              </w:rPr>
              <w:t>GB/T 1499.2-2018</w:t>
            </w:r>
          </w:p>
        </w:tc>
        <w:tc>
          <w:tcPr>
            <w:tcW w:w="777" w:type="dxa"/>
            <w:tcBorders>
              <w:tl2br w:val="nil"/>
              <w:tr2bl w:val="nil"/>
            </w:tcBorders>
            <w:shd w:val="clear" w:color="auto" w:fill="auto"/>
            <w:vAlign w:val="center"/>
          </w:tcPr>
          <w:p w:rsidR="00722673" w:rsidRDefault="00722673">
            <w:pPr>
              <w:widowControl/>
              <w:textAlignment w:val="center"/>
              <w:rPr>
                <w:rFonts w:ascii="Times New Roman" w:hAnsi="Times New Roman" w:cstheme="minorEastAsia"/>
                <w:color w:val="000000" w:themeColor="text1"/>
                <w:kern w:val="0"/>
                <w:sz w:val="20"/>
                <w:szCs w:val="20"/>
              </w:rPr>
            </w:pPr>
          </w:p>
        </w:tc>
        <w:tc>
          <w:tcPr>
            <w:tcW w:w="994" w:type="dxa"/>
            <w:tcBorders>
              <w:tl2br w:val="nil"/>
              <w:tr2bl w:val="nil"/>
            </w:tcBorders>
            <w:shd w:val="clear" w:color="auto" w:fill="auto"/>
            <w:vAlign w:val="center"/>
          </w:tcPr>
          <w:p w:rsidR="00722673" w:rsidRDefault="00722673">
            <w:pPr>
              <w:widowControl/>
              <w:textAlignment w:val="center"/>
              <w:rPr>
                <w:rFonts w:ascii="Times New Roman" w:hAnsi="Times New Roman" w:cstheme="minorEastAsia"/>
                <w:color w:val="000000" w:themeColor="text1"/>
                <w:kern w:val="0"/>
                <w:sz w:val="20"/>
                <w:szCs w:val="20"/>
              </w:rPr>
            </w:pPr>
          </w:p>
        </w:tc>
        <w:tc>
          <w:tcPr>
            <w:tcW w:w="561" w:type="dxa"/>
            <w:tcBorders>
              <w:tl2br w:val="nil"/>
              <w:tr2bl w:val="nil"/>
            </w:tcBorders>
            <w:shd w:val="clear" w:color="auto" w:fill="auto"/>
            <w:vAlign w:val="center"/>
          </w:tcPr>
          <w:p w:rsidR="00722673" w:rsidRDefault="00722673">
            <w:pPr>
              <w:widowControl/>
              <w:textAlignment w:val="center"/>
              <w:rPr>
                <w:rFonts w:ascii="Times New Roman" w:hAnsi="Times New Roman" w:cstheme="minorEastAsia"/>
                <w:color w:val="000000" w:themeColor="text1"/>
                <w:kern w:val="0"/>
                <w:sz w:val="20"/>
                <w:szCs w:val="20"/>
              </w:rPr>
            </w:pPr>
          </w:p>
        </w:tc>
      </w:tr>
      <w:tr w:rsidR="00722673">
        <w:trPr>
          <w:trHeight w:val="497"/>
          <w:jc w:val="center"/>
        </w:trPr>
        <w:tc>
          <w:tcPr>
            <w:tcW w:w="484" w:type="dxa"/>
            <w:vMerge/>
            <w:tcBorders>
              <w:tl2br w:val="nil"/>
              <w:tr2bl w:val="nil"/>
            </w:tcBorders>
            <w:shd w:val="clear" w:color="auto" w:fill="auto"/>
            <w:vAlign w:val="center"/>
          </w:tcPr>
          <w:p w:rsidR="00722673" w:rsidRDefault="00722673">
            <w:pPr>
              <w:widowControl/>
              <w:textAlignment w:val="center"/>
              <w:rPr>
                <w:rFonts w:ascii="Times New Roman" w:hAnsi="Times New Roman" w:cstheme="minorEastAsia"/>
                <w:color w:val="000000" w:themeColor="text1"/>
                <w:kern w:val="0"/>
                <w:sz w:val="20"/>
                <w:szCs w:val="20"/>
              </w:rPr>
            </w:pPr>
          </w:p>
        </w:tc>
        <w:tc>
          <w:tcPr>
            <w:tcW w:w="753" w:type="dxa"/>
            <w:gridSpan w:val="2"/>
            <w:vMerge/>
            <w:tcBorders>
              <w:tl2br w:val="nil"/>
              <w:tr2bl w:val="nil"/>
            </w:tcBorders>
            <w:shd w:val="clear" w:color="auto" w:fill="auto"/>
            <w:vAlign w:val="center"/>
          </w:tcPr>
          <w:p w:rsidR="00722673" w:rsidRDefault="00722673">
            <w:pPr>
              <w:widowControl/>
              <w:textAlignment w:val="center"/>
              <w:rPr>
                <w:rFonts w:ascii="Times New Roman" w:hAnsi="Times New Roman" w:cstheme="minorEastAsia"/>
                <w:color w:val="000000" w:themeColor="text1"/>
                <w:kern w:val="0"/>
                <w:sz w:val="20"/>
                <w:szCs w:val="20"/>
              </w:rPr>
            </w:pPr>
          </w:p>
        </w:tc>
        <w:tc>
          <w:tcPr>
            <w:tcW w:w="986" w:type="dxa"/>
            <w:vMerge/>
            <w:tcBorders>
              <w:tl2br w:val="nil"/>
              <w:tr2bl w:val="nil"/>
            </w:tcBorders>
            <w:shd w:val="clear" w:color="auto" w:fill="auto"/>
            <w:vAlign w:val="center"/>
          </w:tcPr>
          <w:p w:rsidR="00722673" w:rsidRDefault="00722673">
            <w:pPr>
              <w:widowControl/>
              <w:textAlignment w:val="center"/>
              <w:rPr>
                <w:rFonts w:ascii="Times New Roman" w:hAnsi="Times New Roman" w:cstheme="minorEastAsia"/>
                <w:color w:val="000000" w:themeColor="text1"/>
                <w:kern w:val="0"/>
                <w:sz w:val="20"/>
                <w:szCs w:val="20"/>
              </w:rPr>
            </w:pPr>
          </w:p>
        </w:tc>
        <w:tc>
          <w:tcPr>
            <w:tcW w:w="969" w:type="dxa"/>
            <w:vMerge/>
            <w:tcBorders>
              <w:tl2br w:val="nil"/>
              <w:tr2bl w:val="nil"/>
            </w:tcBorders>
            <w:shd w:val="clear" w:color="auto" w:fill="auto"/>
            <w:vAlign w:val="center"/>
          </w:tcPr>
          <w:p w:rsidR="00722673" w:rsidRDefault="00722673">
            <w:pPr>
              <w:widowControl/>
              <w:textAlignment w:val="center"/>
              <w:rPr>
                <w:rFonts w:ascii="Times New Roman" w:hAnsi="Times New Roman" w:cstheme="minorEastAsia"/>
                <w:color w:val="000000" w:themeColor="text1"/>
                <w:kern w:val="0"/>
                <w:sz w:val="20"/>
                <w:szCs w:val="20"/>
              </w:rPr>
            </w:pPr>
          </w:p>
        </w:tc>
        <w:tc>
          <w:tcPr>
            <w:tcW w:w="4047" w:type="dxa"/>
            <w:tcBorders>
              <w:tl2br w:val="nil"/>
              <w:tr2bl w:val="nil"/>
            </w:tcBorders>
            <w:shd w:val="clear" w:color="auto" w:fill="auto"/>
            <w:vAlign w:val="center"/>
          </w:tcPr>
          <w:p w:rsidR="00722673" w:rsidRDefault="00000000">
            <w:pPr>
              <w:widowControl/>
              <w:wordWrap w:val="0"/>
              <w:adjustRightInd w:val="0"/>
              <w:snapToGrid w:val="0"/>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《冷轧带肋钢筋》</w:t>
            </w:r>
            <w:r>
              <w:rPr>
                <w:rFonts w:ascii="Times New Roman" w:hAnsi="Times New Roman" w:cstheme="minorEastAsia" w:hint="eastAsia"/>
                <w:color w:val="000000" w:themeColor="text1"/>
                <w:kern w:val="0"/>
                <w:sz w:val="20"/>
                <w:szCs w:val="20"/>
              </w:rPr>
              <w:t>GB/T 13788-2017</w:t>
            </w:r>
          </w:p>
        </w:tc>
        <w:tc>
          <w:tcPr>
            <w:tcW w:w="777" w:type="dxa"/>
            <w:tcBorders>
              <w:tl2br w:val="nil"/>
              <w:tr2bl w:val="nil"/>
            </w:tcBorders>
            <w:shd w:val="clear" w:color="auto" w:fill="auto"/>
            <w:vAlign w:val="center"/>
          </w:tcPr>
          <w:p w:rsidR="00722673" w:rsidRDefault="00722673">
            <w:pPr>
              <w:widowControl/>
              <w:textAlignment w:val="center"/>
              <w:rPr>
                <w:rFonts w:ascii="Times New Roman" w:hAnsi="Times New Roman" w:cstheme="minorEastAsia"/>
                <w:color w:val="000000" w:themeColor="text1"/>
                <w:kern w:val="0"/>
                <w:sz w:val="20"/>
                <w:szCs w:val="20"/>
              </w:rPr>
            </w:pPr>
          </w:p>
        </w:tc>
        <w:tc>
          <w:tcPr>
            <w:tcW w:w="994" w:type="dxa"/>
            <w:tcBorders>
              <w:tl2br w:val="nil"/>
              <w:tr2bl w:val="nil"/>
            </w:tcBorders>
            <w:shd w:val="clear" w:color="auto" w:fill="auto"/>
            <w:vAlign w:val="center"/>
          </w:tcPr>
          <w:p w:rsidR="00722673" w:rsidRDefault="00722673">
            <w:pPr>
              <w:widowControl/>
              <w:textAlignment w:val="center"/>
              <w:rPr>
                <w:rFonts w:ascii="Times New Roman" w:hAnsi="Times New Roman" w:cstheme="minorEastAsia"/>
                <w:color w:val="000000" w:themeColor="text1"/>
                <w:kern w:val="0"/>
                <w:sz w:val="20"/>
                <w:szCs w:val="20"/>
              </w:rPr>
            </w:pPr>
          </w:p>
        </w:tc>
        <w:tc>
          <w:tcPr>
            <w:tcW w:w="561" w:type="dxa"/>
            <w:tcBorders>
              <w:tl2br w:val="nil"/>
              <w:tr2bl w:val="nil"/>
            </w:tcBorders>
            <w:shd w:val="clear" w:color="auto" w:fill="auto"/>
            <w:vAlign w:val="center"/>
          </w:tcPr>
          <w:p w:rsidR="00722673" w:rsidRDefault="00722673">
            <w:pPr>
              <w:widowControl/>
              <w:textAlignment w:val="center"/>
              <w:rPr>
                <w:rFonts w:ascii="Times New Roman" w:hAnsi="Times New Roman" w:cstheme="minorEastAsia"/>
                <w:color w:val="000000" w:themeColor="text1"/>
                <w:kern w:val="0"/>
                <w:sz w:val="20"/>
                <w:szCs w:val="20"/>
              </w:rPr>
            </w:pPr>
          </w:p>
        </w:tc>
      </w:tr>
      <w:tr w:rsidR="00722673">
        <w:trPr>
          <w:trHeight w:val="482"/>
          <w:jc w:val="center"/>
        </w:trPr>
        <w:tc>
          <w:tcPr>
            <w:tcW w:w="484" w:type="dxa"/>
            <w:vMerge/>
            <w:tcBorders>
              <w:tl2br w:val="nil"/>
              <w:tr2bl w:val="nil"/>
            </w:tcBorders>
            <w:shd w:val="clear" w:color="auto" w:fill="auto"/>
            <w:vAlign w:val="center"/>
          </w:tcPr>
          <w:p w:rsidR="00722673" w:rsidRDefault="00722673">
            <w:pPr>
              <w:widowControl/>
              <w:textAlignment w:val="center"/>
              <w:rPr>
                <w:rFonts w:ascii="Times New Roman" w:hAnsi="Times New Roman" w:cstheme="minorEastAsia"/>
                <w:color w:val="000000" w:themeColor="text1"/>
                <w:kern w:val="0"/>
                <w:sz w:val="20"/>
                <w:szCs w:val="20"/>
              </w:rPr>
            </w:pPr>
          </w:p>
        </w:tc>
        <w:tc>
          <w:tcPr>
            <w:tcW w:w="753" w:type="dxa"/>
            <w:gridSpan w:val="2"/>
            <w:vMerge/>
            <w:tcBorders>
              <w:tl2br w:val="nil"/>
              <w:tr2bl w:val="nil"/>
            </w:tcBorders>
            <w:shd w:val="clear" w:color="auto" w:fill="auto"/>
            <w:vAlign w:val="center"/>
          </w:tcPr>
          <w:p w:rsidR="00722673" w:rsidRDefault="00722673">
            <w:pPr>
              <w:widowControl/>
              <w:textAlignment w:val="center"/>
              <w:rPr>
                <w:rFonts w:ascii="Times New Roman" w:hAnsi="Times New Roman" w:cstheme="minorEastAsia"/>
                <w:color w:val="000000" w:themeColor="text1"/>
                <w:kern w:val="0"/>
                <w:sz w:val="20"/>
                <w:szCs w:val="20"/>
              </w:rPr>
            </w:pPr>
          </w:p>
        </w:tc>
        <w:tc>
          <w:tcPr>
            <w:tcW w:w="986" w:type="dxa"/>
            <w:vMerge/>
            <w:tcBorders>
              <w:tl2br w:val="nil"/>
              <w:tr2bl w:val="nil"/>
            </w:tcBorders>
            <w:shd w:val="clear" w:color="auto" w:fill="auto"/>
            <w:vAlign w:val="center"/>
          </w:tcPr>
          <w:p w:rsidR="00722673" w:rsidRDefault="00722673">
            <w:pPr>
              <w:widowControl/>
              <w:textAlignment w:val="center"/>
              <w:rPr>
                <w:rFonts w:ascii="Times New Roman" w:hAnsi="Times New Roman" w:cstheme="minorEastAsia"/>
                <w:color w:val="000000" w:themeColor="text1"/>
                <w:kern w:val="0"/>
                <w:sz w:val="20"/>
                <w:szCs w:val="20"/>
              </w:rPr>
            </w:pPr>
          </w:p>
        </w:tc>
        <w:tc>
          <w:tcPr>
            <w:tcW w:w="969" w:type="dxa"/>
            <w:vMerge/>
            <w:tcBorders>
              <w:tl2br w:val="nil"/>
              <w:tr2bl w:val="nil"/>
            </w:tcBorders>
            <w:shd w:val="clear" w:color="auto" w:fill="auto"/>
            <w:vAlign w:val="center"/>
          </w:tcPr>
          <w:p w:rsidR="00722673" w:rsidRDefault="00722673">
            <w:pPr>
              <w:widowControl/>
              <w:textAlignment w:val="center"/>
              <w:rPr>
                <w:rFonts w:ascii="Times New Roman" w:hAnsi="Times New Roman" w:cstheme="minorEastAsia"/>
                <w:color w:val="000000" w:themeColor="text1"/>
                <w:kern w:val="0"/>
                <w:sz w:val="20"/>
                <w:szCs w:val="20"/>
              </w:rPr>
            </w:pPr>
          </w:p>
        </w:tc>
        <w:tc>
          <w:tcPr>
            <w:tcW w:w="4047" w:type="dxa"/>
            <w:tcBorders>
              <w:tl2br w:val="nil"/>
              <w:tr2bl w:val="nil"/>
            </w:tcBorders>
            <w:shd w:val="clear" w:color="auto" w:fill="auto"/>
            <w:vAlign w:val="center"/>
          </w:tcPr>
          <w:p w:rsidR="00722673" w:rsidRDefault="00000000">
            <w:pPr>
              <w:widowControl/>
              <w:wordWrap w:val="0"/>
              <w:adjustRightInd w:val="0"/>
              <w:snapToGrid w:val="0"/>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《预应力混凝土用钢丝》</w:t>
            </w:r>
            <w:r>
              <w:rPr>
                <w:rFonts w:ascii="Times New Roman" w:hAnsi="Times New Roman" w:cstheme="minorEastAsia" w:hint="eastAsia"/>
                <w:color w:val="000000" w:themeColor="text1"/>
                <w:kern w:val="0"/>
                <w:sz w:val="20"/>
                <w:szCs w:val="20"/>
              </w:rPr>
              <w:t>GB/T 5223-2014</w:t>
            </w:r>
          </w:p>
        </w:tc>
        <w:tc>
          <w:tcPr>
            <w:tcW w:w="777" w:type="dxa"/>
            <w:tcBorders>
              <w:tl2br w:val="nil"/>
              <w:tr2bl w:val="nil"/>
            </w:tcBorders>
            <w:shd w:val="clear" w:color="auto" w:fill="auto"/>
            <w:vAlign w:val="center"/>
          </w:tcPr>
          <w:p w:rsidR="00722673" w:rsidRDefault="00722673">
            <w:pPr>
              <w:widowControl/>
              <w:textAlignment w:val="center"/>
              <w:rPr>
                <w:rFonts w:ascii="Times New Roman" w:hAnsi="Times New Roman" w:cstheme="minorEastAsia"/>
                <w:color w:val="000000" w:themeColor="text1"/>
                <w:kern w:val="0"/>
                <w:sz w:val="20"/>
                <w:szCs w:val="20"/>
              </w:rPr>
            </w:pPr>
          </w:p>
        </w:tc>
        <w:tc>
          <w:tcPr>
            <w:tcW w:w="994" w:type="dxa"/>
            <w:tcBorders>
              <w:tl2br w:val="nil"/>
              <w:tr2bl w:val="nil"/>
            </w:tcBorders>
            <w:shd w:val="clear" w:color="auto" w:fill="auto"/>
            <w:vAlign w:val="center"/>
          </w:tcPr>
          <w:p w:rsidR="00722673" w:rsidRDefault="00722673">
            <w:pPr>
              <w:widowControl/>
              <w:textAlignment w:val="center"/>
              <w:rPr>
                <w:rFonts w:ascii="Times New Roman" w:hAnsi="Times New Roman" w:cstheme="minorEastAsia"/>
                <w:color w:val="000000" w:themeColor="text1"/>
                <w:kern w:val="0"/>
                <w:sz w:val="20"/>
                <w:szCs w:val="20"/>
              </w:rPr>
            </w:pPr>
          </w:p>
        </w:tc>
        <w:tc>
          <w:tcPr>
            <w:tcW w:w="561" w:type="dxa"/>
            <w:tcBorders>
              <w:tl2br w:val="nil"/>
              <w:tr2bl w:val="nil"/>
            </w:tcBorders>
            <w:shd w:val="clear" w:color="auto" w:fill="auto"/>
            <w:vAlign w:val="center"/>
          </w:tcPr>
          <w:p w:rsidR="00722673" w:rsidRDefault="00722673">
            <w:pPr>
              <w:widowControl/>
              <w:textAlignment w:val="center"/>
              <w:rPr>
                <w:rFonts w:ascii="Times New Roman" w:hAnsi="Times New Roman" w:cstheme="minorEastAsia"/>
                <w:color w:val="000000" w:themeColor="text1"/>
                <w:kern w:val="0"/>
                <w:sz w:val="20"/>
                <w:szCs w:val="20"/>
              </w:rPr>
            </w:pPr>
          </w:p>
        </w:tc>
      </w:tr>
      <w:tr w:rsidR="00722673">
        <w:trPr>
          <w:trHeight w:val="482"/>
          <w:jc w:val="center"/>
        </w:trPr>
        <w:tc>
          <w:tcPr>
            <w:tcW w:w="484" w:type="dxa"/>
            <w:vMerge/>
            <w:tcBorders>
              <w:tl2br w:val="nil"/>
              <w:tr2bl w:val="nil"/>
            </w:tcBorders>
            <w:shd w:val="clear" w:color="auto" w:fill="auto"/>
            <w:vAlign w:val="center"/>
          </w:tcPr>
          <w:p w:rsidR="00722673" w:rsidRDefault="00722673">
            <w:pPr>
              <w:widowControl/>
              <w:textAlignment w:val="center"/>
              <w:rPr>
                <w:rFonts w:ascii="Times New Roman" w:hAnsi="Times New Roman" w:cstheme="minorEastAsia"/>
                <w:color w:val="000000" w:themeColor="text1"/>
                <w:kern w:val="0"/>
                <w:sz w:val="20"/>
                <w:szCs w:val="20"/>
              </w:rPr>
            </w:pPr>
          </w:p>
        </w:tc>
        <w:tc>
          <w:tcPr>
            <w:tcW w:w="753" w:type="dxa"/>
            <w:gridSpan w:val="2"/>
            <w:vMerge/>
            <w:tcBorders>
              <w:tl2br w:val="nil"/>
              <w:tr2bl w:val="nil"/>
            </w:tcBorders>
            <w:shd w:val="clear" w:color="auto" w:fill="auto"/>
            <w:vAlign w:val="center"/>
          </w:tcPr>
          <w:p w:rsidR="00722673" w:rsidRDefault="00722673">
            <w:pPr>
              <w:widowControl/>
              <w:textAlignment w:val="center"/>
              <w:rPr>
                <w:rFonts w:ascii="Times New Roman" w:hAnsi="Times New Roman" w:cstheme="minorEastAsia"/>
                <w:color w:val="000000" w:themeColor="text1"/>
                <w:kern w:val="0"/>
                <w:sz w:val="20"/>
                <w:szCs w:val="20"/>
              </w:rPr>
            </w:pPr>
          </w:p>
        </w:tc>
        <w:tc>
          <w:tcPr>
            <w:tcW w:w="986" w:type="dxa"/>
            <w:vMerge/>
            <w:tcBorders>
              <w:tl2br w:val="nil"/>
              <w:tr2bl w:val="nil"/>
            </w:tcBorders>
            <w:shd w:val="clear" w:color="auto" w:fill="auto"/>
            <w:vAlign w:val="center"/>
          </w:tcPr>
          <w:p w:rsidR="00722673" w:rsidRDefault="00722673">
            <w:pPr>
              <w:widowControl/>
              <w:textAlignment w:val="center"/>
              <w:rPr>
                <w:rFonts w:ascii="Times New Roman" w:hAnsi="Times New Roman" w:cstheme="minorEastAsia"/>
                <w:color w:val="000000" w:themeColor="text1"/>
                <w:kern w:val="0"/>
                <w:sz w:val="20"/>
                <w:szCs w:val="20"/>
              </w:rPr>
            </w:pPr>
          </w:p>
        </w:tc>
        <w:tc>
          <w:tcPr>
            <w:tcW w:w="969" w:type="dxa"/>
            <w:vMerge/>
            <w:tcBorders>
              <w:tl2br w:val="nil"/>
              <w:tr2bl w:val="nil"/>
            </w:tcBorders>
            <w:shd w:val="clear" w:color="auto" w:fill="auto"/>
            <w:vAlign w:val="center"/>
          </w:tcPr>
          <w:p w:rsidR="00722673" w:rsidRDefault="00722673">
            <w:pPr>
              <w:widowControl/>
              <w:textAlignment w:val="center"/>
              <w:rPr>
                <w:rFonts w:ascii="Times New Roman" w:hAnsi="Times New Roman" w:cstheme="minorEastAsia"/>
                <w:color w:val="000000" w:themeColor="text1"/>
                <w:kern w:val="0"/>
                <w:sz w:val="20"/>
                <w:szCs w:val="20"/>
              </w:rPr>
            </w:pPr>
          </w:p>
        </w:tc>
        <w:tc>
          <w:tcPr>
            <w:tcW w:w="4047" w:type="dxa"/>
            <w:tcBorders>
              <w:tl2br w:val="nil"/>
              <w:tr2bl w:val="nil"/>
            </w:tcBorders>
            <w:shd w:val="clear" w:color="auto" w:fill="auto"/>
            <w:vAlign w:val="center"/>
          </w:tcPr>
          <w:p w:rsidR="00722673" w:rsidRDefault="00000000">
            <w:pPr>
              <w:widowControl/>
              <w:wordWrap w:val="0"/>
              <w:adjustRightInd w:val="0"/>
              <w:snapToGrid w:val="0"/>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《预应力混凝土用钢棒》</w:t>
            </w:r>
            <w:r>
              <w:rPr>
                <w:rFonts w:ascii="Times New Roman" w:hAnsi="Times New Roman" w:cstheme="minorEastAsia" w:hint="eastAsia"/>
                <w:color w:val="000000" w:themeColor="text1"/>
                <w:kern w:val="0"/>
                <w:sz w:val="20"/>
                <w:szCs w:val="20"/>
              </w:rPr>
              <w:t>GB/T 5223.3-2017</w:t>
            </w:r>
          </w:p>
        </w:tc>
        <w:tc>
          <w:tcPr>
            <w:tcW w:w="777" w:type="dxa"/>
            <w:tcBorders>
              <w:tl2br w:val="nil"/>
              <w:tr2bl w:val="nil"/>
            </w:tcBorders>
            <w:shd w:val="clear" w:color="auto" w:fill="auto"/>
            <w:vAlign w:val="center"/>
          </w:tcPr>
          <w:p w:rsidR="00722673" w:rsidRDefault="00722673">
            <w:pPr>
              <w:widowControl/>
              <w:textAlignment w:val="center"/>
              <w:rPr>
                <w:rFonts w:ascii="Times New Roman" w:hAnsi="Times New Roman" w:cstheme="minorEastAsia"/>
                <w:color w:val="000000" w:themeColor="text1"/>
                <w:kern w:val="0"/>
                <w:sz w:val="20"/>
                <w:szCs w:val="20"/>
              </w:rPr>
            </w:pPr>
          </w:p>
        </w:tc>
        <w:tc>
          <w:tcPr>
            <w:tcW w:w="994" w:type="dxa"/>
            <w:tcBorders>
              <w:tl2br w:val="nil"/>
              <w:tr2bl w:val="nil"/>
            </w:tcBorders>
            <w:shd w:val="clear" w:color="auto" w:fill="auto"/>
            <w:vAlign w:val="center"/>
          </w:tcPr>
          <w:p w:rsidR="00722673" w:rsidRDefault="00722673">
            <w:pPr>
              <w:widowControl/>
              <w:textAlignment w:val="center"/>
              <w:rPr>
                <w:rFonts w:ascii="Times New Roman" w:hAnsi="Times New Roman" w:cstheme="minorEastAsia"/>
                <w:color w:val="000000" w:themeColor="text1"/>
                <w:kern w:val="0"/>
                <w:sz w:val="20"/>
                <w:szCs w:val="20"/>
              </w:rPr>
            </w:pPr>
          </w:p>
        </w:tc>
        <w:tc>
          <w:tcPr>
            <w:tcW w:w="561" w:type="dxa"/>
            <w:tcBorders>
              <w:tl2br w:val="nil"/>
              <w:tr2bl w:val="nil"/>
            </w:tcBorders>
            <w:shd w:val="clear" w:color="auto" w:fill="auto"/>
            <w:vAlign w:val="center"/>
          </w:tcPr>
          <w:p w:rsidR="00722673" w:rsidRDefault="00722673">
            <w:pPr>
              <w:widowControl/>
              <w:textAlignment w:val="center"/>
              <w:rPr>
                <w:rFonts w:ascii="Times New Roman" w:hAnsi="Times New Roman" w:cstheme="minorEastAsia"/>
                <w:color w:val="000000" w:themeColor="text1"/>
                <w:kern w:val="0"/>
                <w:sz w:val="20"/>
                <w:szCs w:val="20"/>
              </w:rPr>
            </w:pPr>
          </w:p>
        </w:tc>
      </w:tr>
      <w:tr w:rsidR="00722673">
        <w:trPr>
          <w:trHeight w:val="567"/>
          <w:jc w:val="center"/>
        </w:trPr>
        <w:tc>
          <w:tcPr>
            <w:tcW w:w="484" w:type="dxa"/>
            <w:vMerge/>
            <w:tcBorders>
              <w:tl2br w:val="nil"/>
              <w:tr2bl w:val="nil"/>
            </w:tcBorders>
            <w:shd w:val="clear" w:color="auto" w:fill="auto"/>
            <w:vAlign w:val="center"/>
          </w:tcPr>
          <w:p w:rsidR="00722673" w:rsidRDefault="00722673">
            <w:pPr>
              <w:widowControl/>
              <w:textAlignment w:val="center"/>
              <w:rPr>
                <w:rFonts w:ascii="Times New Roman" w:hAnsi="Times New Roman" w:cstheme="minorEastAsia"/>
                <w:color w:val="000000" w:themeColor="text1"/>
                <w:kern w:val="0"/>
                <w:sz w:val="20"/>
                <w:szCs w:val="20"/>
              </w:rPr>
            </w:pPr>
          </w:p>
        </w:tc>
        <w:tc>
          <w:tcPr>
            <w:tcW w:w="753" w:type="dxa"/>
            <w:gridSpan w:val="2"/>
            <w:vMerge/>
            <w:tcBorders>
              <w:tl2br w:val="nil"/>
              <w:tr2bl w:val="nil"/>
            </w:tcBorders>
            <w:shd w:val="clear" w:color="auto" w:fill="auto"/>
            <w:vAlign w:val="center"/>
          </w:tcPr>
          <w:p w:rsidR="00722673" w:rsidRDefault="00722673">
            <w:pPr>
              <w:widowControl/>
              <w:textAlignment w:val="center"/>
              <w:rPr>
                <w:rFonts w:ascii="Times New Roman" w:hAnsi="Times New Roman" w:cstheme="minorEastAsia"/>
                <w:color w:val="000000" w:themeColor="text1"/>
                <w:kern w:val="0"/>
                <w:sz w:val="20"/>
                <w:szCs w:val="20"/>
              </w:rPr>
            </w:pPr>
          </w:p>
        </w:tc>
        <w:tc>
          <w:tcPr>
            <w:tcW w:w="986" w:type="dxa"/>
            <w:vMerge/>
            <w:tcBorders>
              <w:tl2br w:val="nil"/>
              <w:tr2bl w:val="nil"/>
            </w:tcBorders>
            <w:shd w:val="clear" w:color="auto" w:fill="auto"/>
            <w:vAlign w:val="center"/>
          </w:tcPr>
          <w:p w:rsidR="00722673" w:rsidRDefault="00722673">
            <w:pPr>
              <w:widowControl/>
              <w:textAlignment w:val="center"/>
              <w:rPr>
                <w:rFonts w:ascii="Times New Roman" w:hAnsi="Times New Roman" w:cstheme="minorEastAsia"/>
                <w:color w:val="000000" w:themeColor="text1"/>
                <w:kern w:val="0"/>
                <w:sz w:val="20"/>
                <w:szCs w:val="20"/>
              </w:rPr>
            </w:pPr>
          </w:p>
        </w:tc>
        <w:tc>
          <w:tcPr>
            <w:tcW w:w="969" w:type="dxa"/>
            <w:vMerge/>
            <w:tcBorders>
              <w:tl2br w:val="nil"/>
              <w:tr2bl w:val="nil"/>
            </w:tcBorders>
            <w:shd w:val="clear" w:color="auto" w:fill="auto"/>
            <w:vAlign w:val="center"/>
          </w:tcPr>
          <w:p w:rsidR="00722673" w:rsidRDefault="00722673">
            <w:pPr>
              <w:widowControl/>
              <w:textAlignment w:val="center"/>
              <w:rPr>
                <w:rFonts w:ascii="Times New Roman" w:hAnsi="Times New Roman" w:cstheme="minorEastAsia"/>
                <w:color w:val="000000" w:themeColor="text1"/>
                <w:kern w:val="0"/>
                <w:sz w:val="20"/>
                <w:szCs w:val="20"/>
              </w:rPr>
            </w:pPr>
          </w:p>
        </w:tc>
        <w:tc>
          <w:tcPr>
            <w:tcW w:w="4047" w:type="dxa"/>
            <w:tcBorders>
              <w:tl2br w:val="nil"/>
              <w:tr2bl w:val="nil"/>
            </w:tcBorders>
            <w:shd w:val="clear" w:color="auto" w:fill="auto"/>
            <w:vAlign w:val="center"/>
          </w:tcPr>
          <w:p w:rsidR="00722673" w:rsidRDefault="00000000">
            <w:pPr>
              <w:widowControl/>
              <w:wordWrap w:val="0"/>
              <w:adjustRightInd w:val="0"/>
              <w:snapToGrid w:val="0"/>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《钢筋混凝土用钢材试验方法》</w:t>
            </w:r>
          </w:p>
          <w:p w:rsidR="00722673" w:rsidRDefault="00000000">
            <w:pPr>
              <w:widowControl/>
              <w:wordWrap w:val="0"/>
              <w:adjustRightInd w:val="0"/>
              <w:snapToGrid w:val="0"/>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GB/T 28900-2022</w:t>
            </w:r>
          </w:p>
        </w:tc>
        <w:tc>
          <w:tcPr>
            <w:tcW w:w="777" w:type="dxa"/>
            <w:tcBorders>
              <w:tl2br w:val="nil"/>
              <w:tr2bl w:val="nil"/>
            </w:tcBorders>
            <w:shd w:val="clear" w:color="auto" w:fill="auto"/>
            <w:vAlign w:val="center"/>
          </w:tcPr>
          <w:p w:rsidR="00722673" w:rsidRDefault="00722673">
            <w:pPr>
              <w:widowControl/>
              <w:textAlignment w:val="center"/>
              <w:rPr>
                <w:rFonts w:ascii="Times New Roman" w:hAnsi="Times New Roman" w:cstheme="minorEastAsia"/>
                <w:color w:val="000000" w:themeColor="text1"/>
                <w:kern w:val="0"/>
                <w:sz w:val="20"/>
                <w:szCs w:val="20"/>
              </w:rPr>
            </w:pPr>
          </w:p>
        </w:tc>
        <w:tc>
          <w:tcPr>
            <w:tcW w:w="994" w:type="dxa"/>
            <w:tcBorders>
              <w:tl2br w:val="nil"/>
              <w:tr2bl w:val="nil"/>
            </w:tcBorders>
            <w:shd w:val="clear" w:color="auto" w:fill="auto"/>
            <w:vAlign w:val="center"/>
          </w:tcPr>
          <w:p w:rsidR="00722673" w:rsidRDefault="00722673">
            <w:pPr>
              <w:widowControl/>
              <w:textAlignment w:val="center"/>
              <w:rPr>
                <w:rFonts w:ascii="Times New Roman" w:hAnsi="Times New Roman" w:cstheme="minorEastAsia"/>
                <w:color w:val="000000" w:themeColor="text1"/>
                <w:kern w:val="0"/>
                <w:sz w:val="20"/>
                <w:szCs w:val="20"/>
              </w:rPr>
            </w:pPr>
          </w:p>
        </w:tc>
        <w:tc>
          <w:tcPr>
            <w:tcW w:w="561" w:type="dxa"/>
            <w:tcBorders>
              <w:tl2br w:val="nil"/>
              <w:tr2bl w:val="nil"/>
            </w:tcBorders>
            <w:shd w:val="clear" w:color="auto" w:fill="auto"/>
            <w:vAlign w:val="center"/>
          </w:tcPr>
          <w:p w:rsidR="00722673" w:rsidRDefault="00722673">
            <w:pPr>
              <w:widowControl/>
              <w:textAlignment w:val="center"/>
              <w:rPr>
                <w:rFonts w:ascii="Times New Roman" w:hAnsi="Times New Roman" w:cstheme="minorEastAsia"/>
                <w:color w:val="000000" w:themeColor="text1"/>
                <w:kern w:val="0"/>
                <w:sz w:val="20"/>
                <w:szCs w:val="20"/>
              </w:rPr>
            </w:pPr>
          </w:p>
        </w:tc>
      </w:tr>
      <w:tr w:rsidR="00722673">
        <w:trPr>
          <w:trHeight w:val="567"/>
          <w:jc w:val="center"/>
        </w:trPr>
        <w:tc>
          <w:tcPr>
            <w:tcW w:w="484" w:type="dxa"/>
            <w:vMerge/>
            <w:tcBorders>
              <w:tl2br w:val="nil"/>
              <w:tr2bl w:val="nil"/>
            </w:tcBorders>
            <w:shd w:val="clear" w:color="auto" w:fill="auto"/>
            <w:vAlign w:val="center"/>
          </w:tcPr>
          <w:p w:rsidR="00722673" w:rsidRDefault="00722673">
            <w:pPr>
              <w:widowControl/>
              <w:textAlignment w:val="center"/>
              <w:rPr>
                <w:rFonts w:ascii="Times New Roman" w:hAnsi="Times New Roman" w:cstheme="minorEastAsia"/>
                <w:color w:val="000000" w:themeColor="text1"/>
                <w:kern w:val="0"/>
                <w:sz w:val="20"/>
                <w:szCs w:val="20"/>
              </w:rPr>
            </w:pPr>
          </w:p>
        </w:tc>
        <w:tc>
          <w:tcPr>
            <w:tcW w:w="753" w:type="dxa"/>
            <w:gridSpan w:val="2"/>
            <w:vMerge/>
            <w:tcBorders>
              <w:tl2br w:val="nil"/>
              <w:tr2bl w:val="nil"/>
            </w:tcBorders>
            <w:shd w:val="clear" w:color="auto" w:fill="auto"/>
            <w:vAlign w:val="center"/>
          </w:tcPr>
          <w:p w:rsidR="00722673" w:rsidRDefault="00722673">
            <w:pPr>
              <w:widowControl/>
              <w:textAlignment w:val="center"/>
              <w:rPr>
                <w:rFonts w:ascii="Times New Roman" w:hAnsi="Times New Roman" w:cstheme="minorEastAsia"/>
                <w:color w:val="000000" w:themeColor="text1"/>
                <w:kern w:val="0"/>
                <w:sz w:val="20"/>
                <w:szCs w:val="20"/>
              </w:rPr>
            </w:pPr>
          </w:p>
        </w:tc>
        <w:tc>
          <w:tcPr>
            <w:tcW w:w="986" w:type="dxa"/>
            <w:vMerge/>
            <w:tcBorders>
              <w:tl2br w:val="nil"/>
              <w:tr2bl w:val="nil"/>
            </w:tcBorders>
            <w:shd w:val="clear" w:color="auto" w:fill="auto"/>
            <w:vAlign w:val="center"/>
          </w:tcPr>
          <w:p w:rsidR="00722673" w:rsidRDefault="00722673">
            <w:pPr>
              <w:widowControl/>
              <w:textAlignment w:val="center"/>
              <w:rPr>
                <w:rFonts w:ascii="Times New Roman" w:hAnsi="Times New Roman" w:cstheme="minorEastAsia"/>
                <w:color w:val="000000" w:themeColor="text1"/>
                <w:kern w:val="0"/>
                <w:sz w:val="20"/>
                <w:szCs w:val="20"/>
              </w:rPr>
            </w:pPr>
          </w:p>
        </w:tc>
        <w:tc>
          <w:tcPr>
            <w:tcW w:w="969" w:type="dxa"/>
            <w:vMerge/>
            <w:tcBorders>
              <w:tl2br w:val="nil"/>
              <w:tr2bl w:val="nil"/>
            </w:tcBorders>
            <w:shd w:val="clear" w:color="auto" w:fill="auto"/>
            <w:vAlign w:val="center"/>
          </w:tcPr>
          <w:p w:rsidR="00722673" w:rsidRDefault="00722673">
            <w:pPr>
              <w:widowControl/>
              <w:textAlignment w:val="center"/>
              <w:rPr>
                <w:rFonts w:ascii="Times New Roman" w:hAnsi="Times New Roman" w:cstheme="minorEastAsia"/>
                <w:color w:val="000000" w:themeColor="text1"/>
                <w:kern w:val="0"/>
                <w:sz w:val="20"/>
                <w:szCs w:val="20"/>
              </w:rPr>
            </w:pPr>
          </w:p>
        </w:tc>
        <w:tc>
          <w:tcPr>
            <w:tcW w:w="4047" w:type="dxa"/>
            <w:tcBorders>
              <w:tl2br w:val="nil"/>
              <w:tr2bl w:val="nil"/>
            </w:tcBorders>
            <w:shd w:val="clear" w:color="auto" w:fill="auto"/>
            <w:vAlign w:val="center"/>
          </w:tcPr>
          <w:p w:rsidR="00722673" w:rsidRDefault="00000000">
            <w:pPr>
              <w:widowControl/>
              <w:wordWrap w:val="0"/>
              <w:adjustRightInd w:val="0"/>
              <w:snapToGrid w:val="0"/>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《钢筋混凝土用余热处理钢筋》</w:t>
            </w:r>
          </w:p>
          <w:p w:rsidR="00722673" w:rsidRDefault="00000000">
            <w:pPr>
              <w:widowControl/>
              <w:wordWrap w:val="0"/>
              <w:adjustRightInd w:val="0"/>
              <w:snapToGrid w:val="0"/>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GB/T 13014-2013</w:t>
            </w:r>
          </w:p>
        </w:tc>
        <w:tc>
          <w:tcPr>
            <w:tcW w:w="777" w:type="dxa"/>
            <w:tcBorders>
              <w:tl2br w:val="nil"/>
              <w:tr2bl w:val="nil"/>
            </w:tcBorders>
            <w:shd w:val="clear" w:color="auto" w:fill="auto"/>
            <w:vAlign w:val="center"/>
          </w:tcPr>
          <w:p w:rsidR="00722673" w:rsidRDefault="00722673">
            <w:pPr>
              <w:widowControl/>
              <w:textAlignment w:val="center"/>
              <w:rPr>
                <w:rFonts w:ascii="Times New Roman" w:hAnsi="Times New Roman" w:cstheme="minorEastAsia"/>
                <w:color w:val="000000" w:themeColor="text1"/>
                <w:kern w:val="0"/>
                <w:sz w:val="20"/>
                <w:szCs w:val="20"/>
              </w:rPr>
            </w:pPr>
          </w:p>
        </w:tc>
        <w:tc>
          <w:tcPr>
            <w:tcW w:w="994" w:type="dxa"/>
            <w:tcBorders>
              <w:tl2br w:val="nil"/>
              <w:tr2bl w:val="nil"/>
            </w:tcBorders>
            <w:shd w:val="clear" w:color="auto" w:fill="auto"/>
            <w:vAlign w:val="center"/>
          </w:tcPr>
          <w:p w:rsidR="00722673" w:rsidRDefault="00722673">
            <w:pPr>
              <w:widowControl/>
              <w:textAlignment w:val="center"/>
              <w:rPr>
                <w:rFonts w:ascii="Times New Roman" w:hAnsi="Times New Roman" w:cstheme="minorEastAsia"/>
                <w:color w:val="000000" w:themeColor="text1"/>
                <w:kern w:val="0"/>
                <w:sz w:val="20"/>
                <w:szCs w:val="20"/>
              </w:rPr>
            </w:pPr>
          </w:p>
        </w:tc>
        <w:tc>
          <w:tcPr>
            <w:tcW w:w="561" w:type="dxa"/>
            <w:tcBorders>
              <w:tl2br w:val="nil"/>
              <w:tr2bl w:val="nil"/>
            </w:tcBorders>
            <w:shd w:val="clear" w:color="auto" w:fill="auto"/>
            <w:vAlign w:val="center"/>
          </w:tcPr>
          <w:p w:rsidR="00722673" w:rsidRDefault="00722673">
            <w:pPr>
              <w:widowControl/>
              <w:textAlignment w:val="center"/>
              <w:rPr>
                <w:rFonts w:ascii="Times New Roman" w:hAnsi="Times New Roman" w:cstheme="minorEastAsia"/>
                <w:color w:val="000000" w:themeColor="text1"/>
                <w:kern w:val="0"/>
                <w:sz w:val="20"/>
                <w:szCs w:val="20"/>
              </w:rPr>
            </w:pPr>
          </w:p>
        </w:tc>
      </w:tr>
      <w:tr w:rsidR="00722673">
        <w:trPr>
          <w:trHeight w:val="567"/>
          <w:jc w:val="center"/>
        </w:trPr>
        <w:tc>
          <w:tcPr>
            <w:tcW w:w="484" w:type="dxa"/>
            <w:vMerge/>
            <w:tcBorders>
              <w:tl2br w:val="nil"/>
              <w:tr2bl w:val="nil"/>
            </w:tcBorders>
            <w:shd w:val="clear" w:color="auto" w:fill="auto"/>
            <w:vAlign w:val="center"/>
          </w:tcPr>
          <w:p w:rsidR="00722673" w:rsidRDefault="00722673">
            <w:pPr>
              <w:widowControl/>
              <w:textAlignment w:val="center"/>
              <w:rPr>
                <w:rFonts w:ascii="Times New Roman" w:hAnsi="Times New Roman" w:cstheme="minorEastAsia"/>
                <w:color w:val="000000" w:themeColor="text1"/>
                <w:kern w:val="0"/>
                <w:sz w:val="20"/>
                <w:szCs w:val="20"/>
              </w:rPr>
            </w:pPr>
          </w:p>
        </w:tc>
        <w:tc>
          <w:tcPr>
            <w:tcW w:w="753" w:type="dxa"/>
            <w:gridSpan w:val="2"/>
            <w:vMerge/>
            <w:tcBorders>
              <w:tl2br w:val="nil"/>
              <w:tr2bl w:val="nil"/>
            </w:tcBorders>
            <w:shd w:val="clear" w:color="auto" w:fill="auto"/>
            <w:vAlign w:val="center"/>
          </w:tcPr>
          <w:p w:rsidR="00722673" w:rsidRDefault="00722673">
            <w:pPr>
              <w:widowControl/>
              <w:textAlignment w:val="center"/>
              <w:rPr>
                <w:rFonts w:ascii="Times New Roman" w:hAnsi="Times New Roman" w:cstheme="minorEastAsia"/>
                <w:color w:val="000000" w:themeColor="text1"/>
                <w:kern w:val="0"/>
                <w:sz w:val="20"/>
                <w:szCs w:val="20"/>
              </w:rPr>
            </w:pPr>
          </w:p>
        </w:tc>
        <w:tc>
          <w:tcPr>
            <w:tcW w:w="986" w:type="dxa"/>
            <w:vMerge/>
            <w:tcBorders>
              <w:tl2br w:val="nil"/>
              <w:tr2bl w:val="nil"/>
            </w:tcBorders>
            <w:shd w:val="clear" w:color="auto" w:fill="auto"/>
            <w:vAlign w:val="center"/>
          </w:tcPr>
          <w:p w:rsidR="00722673" w:rsidRDefault="00722673">
            <w:pPr>
              <w:widowControl/>
              <w:textAlignment w:val="center"/>
              <w:rPr>
                <w:rFonts w:ascii="Times New Roman" w:hAnsi="Times New Roman" w:cstheme="minorEastAsia"/>
                <w:color w:val="000000" w:themeColor="text1"/>
                <w:kern w:val="0"/>
                <w:sz w:val="20"/>
                <w:szCs w:val="20"/>
              </w:rPr>
            </w:pPr>
          </w:p>
        </w:tc>
        <w:tc>
          <w:tcPr>
            <w:tcW w:w="969" w:type="dxa"/>
            <w:vMerge/>
            <w:tcBorders>
              <w:tl2br w:val="nil"/>
              <w:tr2bl w:val="nil"/>
            </w:tcBorders>
            <w:shd w:val="clear" w:color="auto" w:fill="auto"/>
            <w:vAlign w:val="center"/>
          </w:tcPr>
          <w:p w:rsidR="00722673" w:rsidRDefault="00722673">
            <w:pPr>
              <w:widowControl/>
              <w:textAlignment w:val="center"/>
              <w:rPr>
                <w:rFonts w:ascii="Times New Roman" w:hAnsi="Times New Roman" w:cstheme="minorEastAsia"/>
                <w:color w:val="000000" w:themeColor="text1"/>
                <w:kern w:val="0"/>
                <w:sz w:val="20"/>
                <w:szCs w:val="20"/>
              </w:rPr>
            </w:pP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《预应力混凝土用螺纹钢筋》</w:t>
            </w:r>
          </w:p>
          <w:p w:rsidR="00722673" w:rsidRDefault="00000000">
            <w:pPr>
              <w:widowControl/>
              <w:textAlignment w:val="center"/>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GB/T 20065-2016</w:t>
            </w:r>
          </w:p>
        </w:tc>
        <w:tc>
          <w:tcPr>
            <w:tcW w:w="777" w:type="dxa"/>
            <w:tcBorders>
              <w:tl2br w:val="nil"/>
              <w:tr2bl w:val="nil"/>
            </w:tcBorders>
            <w:shd w:val="clear" w:color="auto" w:fill="auto"/>
            <w:vAlign w:val="center"/>
          </w:tcPr>
          <w:p w:rsidR="00722673" w:rsidRDefault="00722673">
            <w:pPr>
              <w:widowControl/>
              <w:textAlignment w:val="center"/>
              <w:rPr>
                <w:rFonts w:ascii="Times New Roman" w:hAnsi="Times New Roman" w:cstheme="minorEastAsia"/>
                <w:color w:val="000000" w:themeColor="text1"/>
                <w:kern w:val="0"/>
                <w:sz w:val="20"/>
                <w:szCs w:val="20"/>
              </w:rPr>
            </w:pPr>
          </w:p>
        </w:tc>
        <w:tc>
          <w:tcPr>
            <w:tcW w:w="994" w:type="dxa"/>
            <w:tcBorders>
              <w:tl2br w:val="nil"/>
              <w:tr2bl w:val="nil"/>
            </w:tcBorders>
            <w:shd w:val="clear" w:color="auto" w:fill="auto"/>
            <w:vAlign w:val="center"/>
          </w:tcPr>
          <w:p w:rsidR="00722673" w:rsidRDefault="00722673">
            <w:pPr>
              <w:widowControl/>
              <w:textAlignment w:val="center"/>
              <w:rPr>
                <w:rFonts w:ascii="Times New Roman" w:hAnsi="Times New Roman" w:cstheme="minorEastAsia"/>
                <w:color w:val="000000" w:themeColor="text1"/>
                <w:kern w:val="0"/>
                <w:sz w:val="20"/>
                <w:szCs w:val="20"/>
              </w:rPr>
            </w:pPr>
          </w:p>
        </w:tc>
        <w:tc>
          <w:tcPr>
            <w:tcW w:w="561" w:type="dxa"/>
            <w:tcBorders>
              <w:tl2br w:val="nil"/>
              <w:tr2bl w:val="nil"/>
            </w:tcBorders>
            <w:shd w:val="clear" w:color="auto" w:fill="auto"/>
            <w:vAlign w:val="center"/>
          </w:tcPr>
          <w:p w:rsidR="00722673" w:rsidRDefault="00722673">
            <w:pPr>
              <w:widowControl/>
              <w:textAlignment w:val="center"/>
              <w:rPr>
                <w:rFonts w:ascii="Times New Roman" w:hAnsi="Times New Roman" w:cstheme="minorEastAsia"/>
                <w:color w:val="000000" w:themeColor="text1"/>
                <w:kern w:val="0"/>
                <w:sz w:val="20"/>
                <w:szCs w:val="20"/>
              </w:rPr>
            </w:pPr>
          </w:p>
        </w:tc>
      </w:tr>
      <w:tr w:rsidR="00722673">
        <w:trPr>
          <w:trHeight w:val="567"/>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2.7</w:t>
            </w:r>
          </w:p>
        </w:tc>
        <w:tc>
          <w:tcPr>
            <w:tcW w:w="96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残余</w:t>
            </w:r>
          </w:p>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变形</w:t>
            </w: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kern w:val="0"/>
                <w:sz w:val="20"/>
                <w:szCs w:val="20"/>
              </w:rPr>
              <w:t>《钢筋机械连接技术规程》</w:t>
            </w:r>
            <w:r>
              <w:rPr>
                <w:rFonts w:ascii="Times New Roman" w:hAnsi="Times New Roman" w:cstheme="minorEastAsia" w:hint="eastAsia"/>
                <w:color w:val="000000" w:themeColor="text1"/>
                <w:kern w:val="0"/>
                <w:sz w:val="20"/>
                <w:szCs w:val="20"/>
              </w:rPr>
              <w:t>JGJ 107-2016</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497"/>
          <w:jc w:val="center"/>
        </w:trPr>
        <w:tc>
          <w:tcPr>
            <w:tcW w:w="484" w:type="dxa"/>
            <w:vMerge w:val="restart"/>
            <w:tcBorders>
              <w:tl2br w:val="nil"/>
              <w:tr2bl w:val="nil"/>
            </w:tcBorders>
            <w:shd w:val="clear" w:color="auto" w:fill="auto"/>
            <w:vAlign w:val="center"/>
          </w:tcPr>
          <w:p w:rsidR="00722673" w:rsidRDefault="00722673">
            <w:pPr>
              <w:widowControl/>
              <w:jc w:val="center"/>
              <w:textAlignment w:val="center"/>
              <w:rPr>
                <w:rFonts w:ascii="Times New Roman" w:hAnsi="Times New Roman" w:cstheme="minorEastAsia"/>
                <w:color w:val="000000"/>
                <w:kern w:val="0"/>
                <w:sz w:val="20"/>
                <w:szCs w:val="20"/>
              </w:rPr>
            </w:pPr>
          </w:p>
          <w:p w:rsidR="00722673" w:rsidRDefault="00722673">
            <w:pPr>
              <w:widowControl/>
              <w:jc w:val="center"/>
              <w:textAlignment w:val="center"/>
              <w:rPr>
                <w:rFonts w:ascii="Times New Roman" w:hAnsi="Times New Roman" w:cstheme="minorEastAsia"/>
                <w:color w:val="000000"/>
                <w:kern w:val="0"/>
                <w:sz w:val="20"/>
                <w:szCs w:val="20"/>
              </w:rPr>
            </w:pPr>
          </w:p>
          <w:p w:rsidR="00722673" w:rsidRDefault="00722673">
            <w:pPr>
              <w:widowControl/>
              <w:jc w:val="center"/>
              <w:textAlignment w:val="center"/>
              <w:rPr>
                <w:rFonts w:ascii="Times New Roman" w:hAnsi="Times New Roman" w:cstheme="minorEastAsia"/>
                <w:color w:val="000000"/>
                <w:kern w:val="0"/>
                <w:sz w:val="20"/>
                <w:szCs w:val="20"/>
              </w:rPr>
            </w:pPr>
          </w:p>
          <w:p w:rsidR="00722673" w:rsidRDefault="00722673">
            <w:pPr>
              <w:widowControl/>
              <w:jc w:val="center"/>
              <w:textAlignment w:val="center"/>
              <w:rPr>
                <w:rFonts w:ascii="Times New Roman" w:hAnsi="Times New Roman" w:cstheme="minorEastAsia"/>
                <w:color w:val="000000"/>
                <w:kern w:val="0"/>
                <w:sz w:val="20"/>
                <w:szCs w:val="20"/>
              </w:rPr>
            </w:pPr>
          </w:p>
          <w:p w:rsidR="00722673" w:rsidRDefault="00722673">
            <w:pPr>
              <w:widowControl/>
              <w:jc w:val="center"/>
              <w:textAlignment w:val="center"/>
              <w:rPr>
                <w:rFonts w:ascii="Times New Roman" w:hAnsi="Times New Roman" w:cstheme="minorEastAsia"/>
                <w:color w:val="000000"/>
                <w:kern w:val="0"/>
                <w:sz w:val="20"/>
                <w:szCs w:val="20"/>
              </w:rPr>
            </w:pPr>
          </w:p>
          <w:p w:rsidR="00722673" w:rsidRDefault="00722673">
            <w:pPr>
              <w:widowControl/>
              <w:jc w:val="center"/>
              <w:textAlignment w:val="center"/>
              <w:rPr>
                <w:rFonts w:ascii="Times New Roman" w:hAnsi="Times New Roman" w:cstheme="minorEastAsia"/>
                <w:color w:val="000000"/>
                <w:kern w:val="0"/>
                <w:sz w:val="20"/>
                <w:szCs w:val="20"/>
              </w:rPr>
            </w:pPr>
          </w:p>
          <w:p w:rsidR="00722673" w:rsidRDefault="00722673">
            <w:pPr>
              <w:widowControl/>
              <w:jc w:val="center"/>
              <w:textAlignment w:val="center"/>
              <w:rPr>
                <w:rFonts w:ascii="Times New Roman" w:hAnsi="Times New Roman" w:cstheme="minorEastAsia"/>
                <w:color w:val="000000"/>
                <w:kern w:val="0"/>
                <w:sz w:val="20"/>
                <w:szCs w:val="20"/>
              </w:rPr>
            </w:pP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3</w:t>
            </w:r>
          </w:p>
          <w:p w:rsidR="00722673" w:rsidRDefault="00722673">
            <w:pPr>
              <w:jc w:val="center"/>
              <w:rPr>
                <w:rFonts w:ascii="Times New Roman" w:hAnsi="Times New Roman" w:cstheme="minorEastAsia"/>
                <w:color w:val="000000"/>
                <w:sz w:val="20"/>
                <w:szCs w:val="20"/>
              </w:rPr>
            </w:pPr>
          </w:p>
          <w:p w:rsidR="00722673" w:rsidRDefault="00722673">
            <w:pPr>
              <w:jc w:val="center"/>
              <w:rPr>
                <w:rFonts w:ascii="Times New Roman" w:hAnsi="Times New Roman" w:cstheme="minorEastAsia"/>
                <w:color w:val="000000"/>
                <w:sz w:val="20"/>
                <w:szCs w:val="20"/>
              </w:rPr>
            </w:pPr>
          </w:p>
          <w:p w:rsidR="00722673" w:rsidRDefault="00722673">
            <w:pPr>
              <w:jc w:val="center"/>
              <w:rPr>
                <w:rFonts w:ascii="Times New Roman" w:hAnsi="Times New Roman" w:cstheme="minorEastAsia"/>
                <w:color w:val="000000"/>
                <w:sz w:val="20"/>
                <w:szCs w:val="20"/>
              </w:rPr>
            </w:pPr>
          </w:p>
          <w:p w:rsidR="00722673" w:rsidRDefault="00722673">
            <w:pPr>
              <w:jc w:val="center"/>
              <w:rPr>
                <w:rFonts w:ascii="Times New Roman" w:hAnsi="Times New Roman" w:cstheme="minorEastAsia"/>
                <w:color w:val="000000"/>
                <w:sz w:val="20"/>
                <w:szCs w:val="20"/>
              </w:rPr>
            </w:pPr>
          </w:p>
          <w:p w:rsidR="00722673" w:rsidRDefault="00722673">
            <w:pPr>
              <w:jc w:val="center"/>
              <w:rPr>
                <w:rFonts w:ascii="Times New Roman" w:hAnsi="Times New Roman" w:cstheme="minorEastAsia"/>
                <w:color w:val="000000"/>
                <w:sz w:val="20"/>
                <w:szCs w:val="20"/>
              </w:rPr>
            </w:pPr>
          </w:p>
          <w:p w:rsidR="00722673" w:rsidRDefault="00722673">
            <w:pPr>
              <w:jc w:val="center"/>
              <w:rPr>
                <w:rFonts w:ascii="Times New Roman" w:hAnsi="Times New Roman" w:cstheme="minorEastAsia"/>
                <w:color w:val="000000"/>
                <w:sz w:val="20"/>
                <w:szCs w:val="20"/>
              </w:rPr>
            </w:pPr>
          </w:p>
        </w:tc>
        <w:tc>
          <w:tcPr>
            <w:tcW w:w="753" w:type="dxa"/>
            <w:gridSpan w:val="2"/>
            <w:vMerge w:val="restart"/>
            <w:tcBorders>
              <w:tl2br w:val="nil"/>
              <w:tr2bl w:val="nil"/>
            </w:tcBorders>
            <w:shd w:val="clear" w:color="auto" w:fill="auto"/>
            <w:vAlign w:val="center"/>
          </w:tcPr>
          <w:p w:rsidR="00722673" w:rsidRDefault="00722673">
            <w:pPr>
              <w:widowControl/>
              <w:jc w:val="center"/>
              <w:textAlignment w:val="center"/>
              <w:rPr>
                <w:rFonts w:ascii="Times New Roman" w:hAnsi="Times New Roman" w:cstheme="minorEastAsia"/>
                <w:color w:val="000000"/>
                <w:kern w:val="0"/>
                <w:sz w:val="20"/>
                <w:szCs w:val="20"/>
              </w:rPr>
            </w:pPr>
          </w:p>
          <w:p w:rsidR="00722673" w:rsidRDefault="00722673">
            <w:pPr>
              <w:widowControl/>
              <w:jc w:val="center"/>
              <w:textAlignment w:val="center"/>
              <w:rPr>
                <w:rFonts w:ascii="Times New Roman" w:hAnsi="Times New Roman" w:cstheme="minorEastAsia"/>
                <w:color w:val="000000"/>
                <w:kern w:val="0"/>
                <w:sz w:val="20"/>
                <w:szCs w:val="20"/>
              </w:rPr>
            </w:pPr>
          </w:p>
          <w:p w:rsidR="00722673" w:rsidRDefault="00722673">
            <w:pPr>
              <w:widowControl/>
              <w:jc w:val="center"/>
              <w:textAlignment w:val="center"/>
              <w:rPr>
                <w:rFonts w:ascii="Times New Roman" w:hAnsi="Times New Roman" w:cstheme="minorEastAsia"/>
                <w:color w:val="000000"/>
                <w:kern w:val="0"/>
                <w:sz w:val="20"/>
                <w:szCs w:val="20"/>
              </w:rPr>
            </w:pPr>
          </w:p>
          <w:p w:rsidR="00722673" w:rsidRDefault="00722673">
            <w:pPr>
              <w:widowControl/>
              <w:jc w:val="center"/>
              <w:textAlignment w:val="center"/>
              <w:rPr>
                <w:rFonts w:ascii="Times New Roman" w:hAnsi="Times New Roman" w:cstheme="minorEastAsia"/>
                <w:color w:val="000000"/>
                <w:kern w:val="0"/>
                <w:sz w:val="20"/>
                <w:szCs w:val="20"/>
              </w:rPr>
            </w:pPr>
          </w:p>
          <w:p w:rsidR="00722673" w:rsidRDefault="00722673">
            <w:pPr>
              <w:widowControl/>
              <w:jc w:val="center"/>
              <w:textAlignment w:val="center"/>
              <w:rPr>
                <w:rFonts w:ascii="Times New Roman" w:hAnsi="Times New Roman" w:cstheme="minorEastAsia"/>
                <w:color w:val="000000"/>
                <w:kern w:val="0"/>
                <w:sz w:val="20"/>
                <w:szCs w:val="20"/>
              </w:rPr>
            </w:pP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细</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骨</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料</w:t>
            </w:r>
          </w:p>
          <w:p w:rsidR="00722673" w:rsidRDefault="00722673">
            <w:pPr>
              <w:jc w:val="center"/>
              <w:rPr>
                <w:rFonts w:ascii="Times New Roman" w:hAnsi="Times New Roman" w:cstheme="minorEastAsia"/>
                <w:color w:val="000000"/>
                <w:sz w:val="20"/>
                <w:szCs w:val="20"/>
              </w:rPr>
            </w:pPr>
          </w:p>
          <w:p w:rsidR="00722673" w:rsidRDefault="00722673">
            <w:pPr>
              <w:jc w:val="center"/>
              <w:rPr>
                <w:rFonts w:ascii="Times New Roman" w:hAnsi="Times New Roman" w:cstheme="minorEastAsia"/>
                <w:color w:val="000000"/>
                <w:sz w:val="20"/>
                <w:szCs w:val="20"/>
              </w:rPr>
            </w:pPr>
          </w:p>
          <w:p w:rsidR="00722673" w:rsidRDefault="00722673">
            <w:pPr>
              <w:jc w:val="center"/>
              <w:rPr>
                <w:rFonts w:ascii="Times New Roman" w:hAnsi="Times New Roman" w:cstheme="minorEastAsia"/>
                <w:color w:val="000000"/>
                <w:sz w:val="20"/>
                <w:szCs w:val="20"/>
              </w:rPr>
            </w:pPr>
          </w:p>
          <w:p w:rsidR="00722673" w:rsidRDefault="00722673">
            <w:pPr>
              <w:jc w:val="center"/>
              <w:rPr>
                <w:rFonts w:ascii="Times New Roman" w:hAnsi="Times New Roman" w:cstheme="minorEastAsia"/>
                <w:color w:val="000000"/>
                <w:sz w:val="20"/>
                <w:szCs w:val="20"/>
              </w:rPr>
            </w:pPr>
          </w:p>
        </w:tc>
        <w:tc>
          <w:tcPr>
            <w:tcW w:w="986"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3.1.1</w:t>
            </w:r>
          </w:p>
        </w:tc>
        <w:tc>
          <w:tcPr>
            <w:tcW w:w="969"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颗粒</w:t>
            </w:r>
          </w:p>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级配</w:t>
            </w: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kern w:val="0"/>
                <w:sz w:val="20"/>
                <w:szCs w:val="20"/>
              </w:rPr>
              <w:t>《建设用砂》</w:t>
            </w:r>
            <w:r>
              <w:rPr>
                <w:rFonts w:ascii="Times New Roman" w:hAnsi="Times New Roman" w:cstheme="minorEastAsia" w:hint="eastAsia"/>
                <w:color w:val="000000" w:themeColor="text1"/>
                <w:kern w:val="0"/>
                <w:sz w:val="20"/>
                <w:szCs w:val="20"/>
              </w:rPr>
              <w:t>GB/T 14684-2022</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6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kern w:val="0"/>
                <w:sz w:val="20"/>
                <w:szCs w:val="20"/>
              </w:rPr>
              <w:t>《普通混凝土用砂、石质量及检验方法标准》</w:t>
            </w:r>
            <w:r>
              <w:rPr>
                <w:rFonts w:ascii="Times New Roman" w:hAnsi="Times New Roman" w:cstheme="minorEastAsia" w:hint="eastAsia"/>
                <w:color w:val="000000" w:themeColor="text1"/>
                <w:kern w:val="0"/>
                <w:sz w:val="20"/>
                <w:szCs w:val="20"/>
              </w:rPr>
              <w:t>JGJ 52-2006</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3.1.2</w:t>
            </w:r>
          </w:p>
        </w:tc>
        <w:tc>
          <w:tcPr>
            <w:tcW w:w="969"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含泥量</w:t>
            </w: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kern w:val="0"/>
                <w:sz w:val="20"/>
                <w:szCs w:val="20"/>
              </w:rPr>
              <w:t>《建设用砂》</w:t>
            </w:r>
            <w:r>
              <w:rPr>
                <w:rFonts w:ascii="Times New Roman" w:hAnsi="Times New Roman" w:cstheme="minorEastAsia" w:hint="eastAsia"/>
                <w:color w:val="000000" w:themeColor="text1"/>
                <w:kern w:val="0"/>
                <w:sz w:val="20"/>
                <w:szCs w:val="20"/>
              </w:rPr>
              <w:t>GB/T 14684-2022</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6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kern w:val="0"/>
                <w:sz w:val="20"/>
                <w:szCs w:val="20"/>
              </w:rPr>
              <w:t>《普通混凝土用砂、石质量及检验方法标准》</w:t>
            </w:r>
            <w:r>
              <w:rPr>
                <w:rFonts w:ascii="Times New Roman" w:hAnsi="Times New Roman" w:cstheme="minorEastAsia" w:hint="eastAsia"/>
                <w:color w:val="000000" w:themeColor="text1"/>
                <w:kern w:val="0"/>
                <w:sz w:val="20"/>
                <w:szCs w:val="20"/>
              </w:rPr>
              <w:t>JGJ 52-2006</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3.1.3</w:t>
            </w:r>
          </w:p>
        </w:tc>
        <w:tc>
          <w:tcPr>
            <w:tcW w:w="969"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泥块</w:t>
            </w:r>
          </w:p>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含量</w:t>
            </w: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kern w:val="0"/>
                <w:sz w:val="20"/>
                <w:szCs w:val="20"/>
              </w:rPr>
              <w:t>《建设用砂》</w:t>
            </w:r>
            <w:r>
              <w:rPr>
                <w:rFonts w:ascii="Times New Roman" w:hAnsi="Times New Roman" w:cstheme="minorEastAsia" w:hint="eastAsia"/>
                <w:color w:val="000000" w:themeColor="text1"/>
                <w:kern w:val="0"/>
                <w:sz w:val="20"/>
                <w:szCs w:val="20"/>
              </w:rPr>
              <w:t>GB/T 14684-2022</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6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kern w:val="0"/>
                <w:sz w:val="20"/>
                <w:szCs w:val="20"/>
              </w:rPr>
              <w:t>《普通混凝土用砂、石质量及检验方法标准》</w:t>
            </w:r>
            <w:r>
              <w:rPr>
                <w:rFonts w:ascii="Times New Roman" w:hAnsi="Times New Roman" w:cstheme="minorEastAsia" w:hint="eastAsia"/>
                <w:color w:val="000000" w:themeColor="text1"/>
                <w:kern w:val="0"/>
                <w:sz w:val="20"/>
                <w:szCs w:val="20"/>
              </w:rPr>
              <w:t>JGJ 52-2006</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90"/>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3.1.4</w:t>
            </w:r>
          </w:p>
        </w:tc>
        <w:tc>
          <w:tcPr>
            <w:tcW w:w="969"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亚甲蓝值与石粉含量（人工砂）</w:t>
            </w: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《建设用砂》</w:t>
            </w:r>
            <w:r>
              <w:rPr>
                <w:rFonts w:ascii="Times New Roman" w:hAnsi="Times New Roman" w:cstheme="minorEastAsia" w:hint="eastAsia"/>
                <w:color w:val="000000"/>
                <w:kern w:val="0"/>
                <w:sz w:val="20"/>
                <w:szCs w:val="20"/>
              </w:rPr>
              <w:t>GB/T 14684-2022</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6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《普通混凝土用砂、石质量及检验方法标准》</w:t>
            </w:r>
            <w:r>
              <w:rPr>
                <w:rFonts w:ascii="Times New Roman" w:hAnsi="Times New Roman" w:cstheme="minorEastAsia" w:hint="eastAsia"/>
                <w:color w:val="000000"/>
                <w:kern w:val="0"/>
                <w:sz w:val="20"/>
                <w:szCs w:val="20"/>
              </w:rPr>
              <w:t>JGJ 52-2006</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09"/>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6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kern w:val="0"/>
                <w:sz w:val="20"/>
                <w:szCs w:val="20"/>
              </w:rPr>
              <w:t>《高性能混凝土用骨料》</w:t>
            </w:r>
            <w:r>
              <w:rPr>
                <w:rFonts w:ascii="Times New Roman" w:hAnsi="Times New Roman" w:cstheme="minorEastAsia" w:hint="eastAsia"/>
                <w:color w:val="000000" w:themeColor="text1"/>
                <w:kern w:val="0"/>
                <w:sz w:val="20"/>
                <w:szCs w:val="20"/>
              </w:rPr>
              <w:t>JG/T 568-2019</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jc w:val="center"/>
        </w:trPr>
        <w:tc>
          <w:tcPr>
            <w:tcW w:w="484" w:type="dxa"/>
            <w:vMerge w:val="restart"/>
            <w:tcBorders>
              <w:tl2br w:val="nil"/>
              <w:tr2bl w:val="nil"/>
            </w:tcBorders>
            <w:shd w:val="clear" w:color="auto" w:fill="auto"/>
            <w:vAlign w:val="center"/>
          </w:tcPr>
          <w:p w:rsidR="00722673" w:rsidRDefault="00000000">
            <w:pPr>
              <w:jc w:val="center"/>
              <w:rPr>
                <w:rFonts w:ascii="Times New Roman" w:hAnsi="Times New Roman" w:cstheme="minorEastAsia"/>
                <w:color w:val="000000"/>
                <w:sz w:val="20"/>
                <w:szCs w:val="20"/>
              </w:rPr>
            </w:pPr>
            <w:r>
              <w:rPr>
                <w:rFonts w:ascii="Times New Roman" w:hAnsi="Times New Roman" w:cstheme="minorEastAsia" w:hint="eastAsia"/>
                <w:color w:val="000000"/>
                <w:sz w:val="20"/>
                <w:szCs w:val="20"/>
              </w:rPr>
              <w:t>3</w:t>
            </w:r>
          </w:p>
        </w:tc>
        <w:tc>
          <w:tcPr>
            <w:tcW w:w="753" w:type="dxa"/>
            <w:gridSpan w:val="2"/>
            <w:vMerge w:val="restart"/>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p w:rsidR="00722673" w:rsidRDefault="00000000">
            <w:pPr>
              <w:jc w:val="center"/>
              <w:rPr>
                <w:rFonts w:ascii="Times New Roman" w:hAnsi="Times New Roman" w:cstheme="minorEastAsia"/>
                <w:color w:val="000000"/>
                <w:sz w:val="20"/>
                <w:szCs w:val="20"/>
              </w:rPr>
            </w:pPr>
            <w:r>
              <w:rPr>
                <w:rFonts w:ascii="Times New Roman" w:hAnsi="Times New Roman" w:cstheme="minorEastAsia" w:hint="eastAsia"/>
                <w:color w:val="000000"/>
                <w:sz w:val="20"/>
                <w:szCs w:val="20"/>
              </w:rPr>
              <w:t>细</w:t>
            </w:r>
          </w:p>
          <w:p w:rsidR="00722673" w:rsidRDefault="00000000">
            <w:pPr>
              <w:jc w:val="center"/>
              <w:rPr>
                <w:rFonts w:ascii="Times New Roman" w:hAnsi="Times New Roman" w:cstheme="minorEastAsia"/>
                <w:color w:val="000000"/>
                <w:sz w:val="20"/>
                <w:szCs w:val="20"/>
              </w:rPr>
            </w:pPr>
            <w:r>
              <w:rPr>
                <w:rFonts w:ascii="Times New Roman" w:hAnsi="Times New Roman" w:cstheme="minorEastAsia" w:hint="eastAsia"/>
                <w:color w:val="000000"/>
                <w:sz w:val="20"/>
                <w:szCs w:val="20"/>
              </w:rPr>
              <w:t>骨</w:t>
            </w:r>
          </w:p>
          <w:p w:rsidR="00722673" w:rsidRDefault="00000000">
            <w:pPr>
              <w:jc w:val="center"/>
              <w:rPr>
                <w:rFonts w:ascii="Times New Roman" w:hAnsi="Times New Roman" w:cstheme="minorEastAsia"/>
                <w:color w:val="000000"/>
                <w:sz w:val="20"/>
                <w:szCs w:val="20"/>
              </w:rPr>
            </w:pPr>
            <w:r>
              <w:rPr>
                <w:rFonts w:ascii="Times New Roman" w:hAnsi="Times New Roman" w:cstheme="minorEastAsia" w:hint="eastAsia"/>
                <w:color w:val="000000"/>
                <w:sz w:val="20"/>
                <w:szCs w:val="20"/>
              </w:rPr>
              <w:t>料</w:t>
            </w:r>
          </w:p>
        </w:tc>
        <w:tc>
          <w:tcPr>
            <w:tcW w:w="986"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3.1.5</w:t>
            </w:r>
          </w:p>
        </w:tc>
        <w:tc>
          <w:tcPr>
            <w:tcW w:w="969"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压碎指标（人工砂）</w:t>
            </w: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《建设用砂》</w:t>
            </w:r>
            <w:r>
              <w:rPr>
                <w:rFonts w:ascii="Times New Roman" w:hAnsi="Times New Roman" w:cstheme="minorEastAsia" w:hint="eastAsia"/>
                <w:color w:val="000000"/>
                <w:kern w:val="0"/>
                <w:sz w:val="20"/>
                <w:szCs w:val="20"/>
              </w:rPr>
              <w:t>GB/T 14684-2022</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6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《普通混凝土用砂、石质量及检验方法标准》</w:t>
            </w:r>
            <w:r>
              <w:rPr>
                <w:rFonts w:ascii="Times New Roman" w:hAnsi="Times New Roman" w:cstheme="minorEastAsia" w:hint="eastAsia"/>
                <w:color w:val="000000"/>
                <w:kern w:val="0"/>
                <w:sz w:val="20"/>
                <w:szCs w:val="20"/>
              </w:rPr>
              <w:t>JGJ 52-2006</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3.1.6</w:t>
            </w:r>
          </w:p>
        </w:tc>
        <w:tc>
          <w:tcPr>
            <w:tcW w:w="969"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氯离子含量</w:t>
            </w: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《建设用砂》</w:t>
            </w:r>
            <w:r>
              <w:rPr>
                <w:rFonts w:ascii="Times New Roman" w:hAnsi="Times New Roman" w:cstheme="minorEastAsia" w:hint="eastAsia"/>
                <w:color w:val="000000"/>
                <w:kern w:val="0"/>
                <w:sz w:val="20"/>
                <w:szCs w:val="20"/>
              </w:rPr>
              <w:t>GB/T 14684-2011</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6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《普通混凝土用砂、石质量及检验方法标准》</w:t>
            </w:r>
            <w:r>
              <w:rPr>
                <w:rFonts w:ascii="Times New Roman" w:hAnsi="Times New Roman" w:cstheme="minorEastAsia" w:hint="eastAsia"/>
                <w:color w:val="000000"/>
                <w:kern w:val="0"/>
                <w:sz w:val="20"/>
                <w:szCs w:val="20"/>
              </w:rPr>
              <w:t>JGJ 52-2006</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粗</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骨</w:t>
            </w:r>
          </w:p>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料</w:t>
            </w:r>
          </w:p>
        </w:tc>
        <w:tc>
          <w:tcPr>
            <w:tcW w:w="986"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3.2.1</w:t>
            </w:r>
          </w:p>
        </w:tc>
        <w:tc>
          <w:tcPr>
            <w:tcW w:w="969"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颗粒</w:t>
            </w:r>
          </w:p>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级配</w:t>
            </w: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《建设用卵石、碎石》</w:t>
            </w:r>
            <w:r>
              <w:rPr>
                <w:rFonts w:ascii="Times New Roman" w:hAnsi="Times New Roman" w:cstheme="minorEastAsia" w:hint="eastAsia"/>
                <w:color w:val="000000"/>
                <w:kern w:val="0"/>
                <w:sz w:val="20"/>
                <w:szCs w:val="20"/>
              </w:rPr>
              <w:t>GB/T 14685-2022</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6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《普通混凝土用砂、石质量及检验方法标准》</w:t>
            </w:r>
            <w:r>
              <w:rPr>
                <w:rFonts w:ascii="Times New Roman" w:hAnsi="Times New Roman" w:cstheme="minorEastAsia" w:hint="eastAsia"/>
                <w:color w:val="000000"/>
                <w:kern w:val="0"/>
                <w:sz w:val="20"/>
                <w:szCs w:val="20"/>
              </w:rPr>
              <w:t>JGJ 52-2006</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3.2.2</w:t>
            </w:r>
          </w:p>
        </w:tc>
        <w:tc>
          <w:tcPr>
            <w:tcW w:w="969"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含泥量</w:t>
            </w: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《建设用卵石、碎石》</w:t>
            </w:r>
            <w:r>
              <w:rPr>
                <w:rFonts w:ascii="Times New Roman" w:hAnsi="Times New Roman" w:cstheme="minorEastAsia" w:hint="eastAsia"/>
                <w:color w:val="000000"/>
                <w:kern w:val="0"/>
                <w:sz w:val="20"/>
                <w:szCs w:val="20"/>
              </w:rPr>
              <w:t>GB/T 14685-2022</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6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《普通混凝土用砂、石质量及检验方法标准》</w:t>
            </w:r>
            <w:r>
              <w:rPr>
                <w:rFonts w:ascii="Times New Roman" w:hAnsi="Times New Roman" w:cstheme="minorEastAsia" w:hint="eastAsia"/>
                <w:color w:val="000000"/>
                <w:kern w:val="0"/>
                <w:sz w:val="20"/>
                <w:szCs w:val="20"/>
              </w:rPr>
              <w:t>JGJ 52-2006</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3.2.3</w:t>
            </w:r>
          </w:p>
        </w:tc>
        <w:tc>
          <w:tcPr>
            <w:tcW w:w="969"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泥块</w:t>
            </w:r>
          </w:p>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含量</w:t>
            </w: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《建设用卵石、碎石》</w:t>
            </w:r>
            <w:r>
              <w:rPr>
                <w:rFonts w:ascii="Times New Roman" w:hAnsi="Times New Roman" w:cstheme="minorEastAsia" w:hint="eastAsia"/>
                <w:color w:val="000000"/>
                <w:kern w:val="0"/>
                <w:sz w:val="20"/>
                <w:szCs w:val="20"/>
              </w:rPr>
              <w:t>GB/T 14685-2022</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6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《普通混凝土用砂、石质量及检验方法标准》</w:t>
            </w:r>
            <w:r>
              <w:rPr>
                <w:rFonts w:ascii="Times New Roman" w:hAnsi="Times New Roman" w:cstheme="minorEastAsia" w:hint="eastAsia"/>
                <w:color w:val="000000"/>
                <w:kern w:val="0"/>
                <w:sz w:val="20"/>
                <w:szCs w:val="20"/>
              </w:rPr>
              <w:t>JGJ 52-2006</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3.2.4</w:t>
            </w:r>
          </w:p>
        </w:tc>
        <w:tc>
          <w:tcPr>
            <w:tcW w:w="969"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压碎值指标</w:t>
            </w: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《建设用卵石、碎石》</w:t>
            </w:r>
            <w:r>
              <w:rPr>
                <w:rFonts w:ascii="Times New Roman" w:hAnsi="Times New Roman" w:cstheme="minorEastAsia" w:hint="eastAsia"/>
                <w:color w:val="000000"/>
                <w:kern w:val="0"/>
                <w:sz w:val="20"/>
                <w:szCs w:val="20"/>
              </w:rPr>
              <w:t>GB/T 14685-2022</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89"/>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6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《普通混凝土用砂、石质量及检验方法标准》</w:t>
            </w:r>
            <w:r>
              <w:rPr>
                <w:rFonts w:ascii="Times New Roman" w:hAnsi="Times New Roman" w:cstheme="minorEastAsia" w:hint="eastAsia"/>
                <w:color w:val="000000"/>
                <w:kern w:val="0"/>
                <w:sz w:val="20"/>
                <w:szCs w:val="20"/>
              </w:rPr>
              <w:t>JGJ 52-2006</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3.2.5</w:t>
            </w:r>
          </w:p>
        </w:tc>
        <w:tc>
          <w:tcPr>
            <w:tcW w:w="969"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针片状颗粒含量</w:t>
            </w: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《建设用卵石、碎石》</w:t>
            </w:r>
            <w:r>
              <w:rPr>
                <w:rFonts w:ascii="Times New Roman" w:hAnsi="Times New Roman" w:cstheme="minorEastAsia" w:hint="eastAsia"/>
                <w:color w:val="000000"/>
                <w:kern w:val="0"/>
                <w:sz w:val="20"/>
                <w:szCs w:val="20"/>
              </w:rPr>
              <w:t>GB/T 14685-2022</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704"/>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6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《普通混凝土用砂、石质量及检验方法标准》</w:t>
            </w:r>
            <w:r>
              <w:rPr>
                <w:rFonts w:ascii="Times New Roman" w:hAnsi="Times New Roman" w:cstheme="minorEastAsia" w:hint="eastAsia"/>
                <w:color w:val="000000"/>
                <w:kern w:val="0"/>
                <w:sz w:val="20"/>
                <w:szCs w:val="20"/>
              </w:rPr>
              <w:t>JGJ 52-2006</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jc w:val="center"/>
        </w:trPr>
        <w:tc>
          <w:tcPr>
            <w:tcW w:w="484"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4</w:t>
            </w:r>
          </w:p>
        </w:tc>
        <w:tc>
          <w:tcPr>
            <w:tcW w:w="753" w:type="dxa"/>
            <w:gridSpan w:val="2"/>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砖、砌块、瓦、墙板</w:t>
            </w:r>
          </w:p>
        </w:tc>
        <w:tc>
          <w:tcPr>
            <w:tcW w:w="986"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4.1</w:t>
            </w:r>
          </w:p>
        </w:tc>
        <w:tc>
          <w:tcPr>
            <w:tcW w:w="969"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抗压</w:t>
            </w:r>
          </w:p>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强度</w:t>
            </w:r>
          </w:p>
        </w:tc>
        <w:tc>
          <w:tcPr>
            <w:tcW w:w="4047" w:type="dxa"/>
            <w:tcBorders>
              <w:tl2br w:val="nil"/>
              <w:tr2bl w:val="nil"/>
            </w:tcBorders>
            <w:shd w:val="clear" w:color="auto" w:fill="auto"/>
            <w:vAlign w:val="center"/>
          </w:tcPr>
          <w:p w:rsidR="00722673" w:rsidRDefault="00000000">
            <w:pPr>
              <w:widowControl/>
              <w:adjustRightInd w:val="0"/>
              <w:snapToGrid w:val="0"/>
              <w:textAlignment w:val="center"/>
              <w:rPr>
                <w:rFonts w:ascii="Times New Roman" w:hAnsi="Times New Roman" w:cstheme="minorEastAsia"/>
                <w:color w:val="000000"/>
                <w:sz w:val="20"/>
                <w:szCs w:val="20"/>
              </w:rPr>
            </w:pPr>
            <w:r>
              <w:rPr>
                <w:rFonts w:ascii="Times New Roman" w:hAnsi="Times New Roman" w:cstheme="minorEastAsia" w:hint="eastAsia"/>
                <w:kern w:val="0"/>
                <w:sz w:val="20"/>
                <w:szCs w:val="20"/>
              </w:rPr>
              <w:t>《砌墙砖试验方法》</w:t>
            </w:r>
            <w:r>
              <w:rPr>
                <w:rFonts w:ascii="Times New Roman" w:hAnsi="Times New Roman" w:cstheme="minorEastAsia" w:hint="eastAsia"/>
                <w:kern w:val="0"/>
                <w:sz w:val="20"/>
                <w:szCs w:val="20"/>
              </w:rPr>
              <w:t>GB/T 2542-2012</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62"/>
          <w:jc w:val="center"/>
        </w:trPr>
        <w:tc>
          <w:tcPr>
            <w:tcW w:w="484" w:type="dxa"/>
            <w:vMerge/>
            <w:tcBorders>
              <w:tl2br w:val="nil"/>
              <w:tr2bl w:val="nil"/>
            </w:tcBorders>
            <w:shd w:val="clear" w:color="auto" w:fill="auto"/>
            <w:vAlign w:val="center"/>
          </w:tcPr>
          <w:p w:rsidR="00722673" w:rsidRDefault="00722673">
            <w:pPr>
              <w:widowControl/>
              <w:adjustRightInd w:val="0"/>
              <w:snapToGrid w:val="0"/>
              <w:textAlignment w:val="center"/>
              <w:rPr>
                <w:rFonts w:ascii="Times New Roman" w:hAnsi="Times New Roman"/>
              </w:rPr>
            </w:pPr>
          </w:p>
        </w:tc>
        <w:tc>
          <w:tcPr>
            <w:tcW w:w="753" w:type="dxa"/>
            <w:gridSpan w:val="2"/>
            <w:vMerge/>
            <w:tcBorders>
              <w:tl2br w:val="nil"/>
              <w:tr2bl w:val="nil"/>
            </w:tcBorders>
            <w:shd w:val="clear" w:color="auto" w:fill="auto"/>
            <w:vAlign w:val="center"/>
          </w:tcPr>
          <w:p w:rsidR="00722673" w:rsidRDefault="00722673">
            <w:pPr>
              <w:widowControl/>
              <w:adjustRightInd w:val="0"/>
              <w:snapToGrid w:val="0"/>
              <w:textAlignment w:val="center"/>
              <w:rPr>
                <w:rFonts w:ascii="Times New Roman" w:hAnsi="Times New Roman"/>
              </w:rPr>
            </w:pPr>
          </w:p>
        </w:tc>
        <w:tc>
          <w:tcPr>
            <w:tcW w:w="986" w:type="dxa"/>
            <w:vMerge/>
            <w:tcBorders>
              <w:tl2br w:val="nil"/>
              <w:tr2bl w:val="nil"/>
            </w:tcBorders>
            <w:shd w:val="clear" w:color="auto" w:fill="auto"/>
            <w:vAlign w:val="center"/>
          </w:tcPr>
          <w:p w:rsidR="00722673" w:rsidRDefault="00722673">
            <w:pPr>
              <w:widowControl/>
              <w:adjustRightInd w:val="0"/>
              <w:snapToGrid w:val="0"/>
              <w:textAlignment w:val="center"/>
              <w:rPr>
                <w:rFonts w:ascii="Times New Roman" w:hAnsi="Times New Roman"/>
              </w:rPr>
            </w:pPr>
          </w:p>
        </w:tc>
        <w:tc>
          <w:tcPr>
            <w:tcW w:w="969" w:type="dxa"/>
            <w:vMerge/>
            <w:tcBorders>
              <w:tl2br w:val="nil"/>
              <w:tr2bl w:val="nil"/>
            </w:tcBorders>
            <w:shd w:val="clear" w:color="auto" w:fill="auto"/>
            <w:vAlign w:val="center"/>
          </w:tcPr>
          <w:p w:rsidR="00722673" w:rsidRDefault="00722673">
            <w:pPr>
              <w:widowControl/>
              <w:adjustRightInd w:val="0"/>
              <w:snapToGrid w:val="0"/>
              <w:textAlignment w:val="center"/>
              <w:rPr>
                <w:rFonts w:ascii="Times New Roman" w:hAnsi="Times New Roman"/>
              </w:rPr>
            </w:pPr>
          </w:p>
        </w:tc>
        <w:tc>
          <w:tcPr>
            <w:tcW w:w="4047" w:type="dxa"/>
            <w:tcBorders>
              <w:tl2br w:val="nil"/>
              <w:tr2bl w:val="nil"/>
            </w:tcBorders>
            <w:shd w:val="clear" w:color="auto" w:fill="auto"/>
            <w:vAlign w:val="center"/>
          </w:tcPr>
          <w:p w:rsidR="00722673" w:rsidRDefault="00000000">
            <w:pPr>
              <w:widowControl/>
              <w:adjustRightInd w:val="0"/>
              <w:snapToGrid w:val="0"/>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《混凝土砌块和砖试验方法》</w:t>
            </w:r>
            <w:r>
              <w:rPr>
                <w:rFonts w:ascii="Times New Roman" w:hAnsi="Times New Roman" w:cstheme="minorEastAsia" w:hint="eastAsia"/>
                <w:kern w:val="0"/>
                <w:sz w:val="20"/>
                <w:szCs w:val="20"/>
              </w:rPr>
              <w:t xml:space="preserve"> </w:t>
            </w:r>
          </w:p>
          <w:p w:rsidR="00722673" w:rsidRDefault="00000000">
            <w:pPr>
              <w:widowControl/>
              <w:adjustRightInd w:val="0"/>
              <w:snapToGrid w:val="0"/>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GB/T 4111-2013</w:t>
            </w:r>
          </w:p>
        </w:tc>
        <w:tc>
          <w:tcPr>
            <w:tcW w:w="777" w:type="dxa"/>
            <w:tcBorders>
              <w:tl2br w:val="nil"/>
              <w:tr2bl w:val="nil"/>
            </w:tcBorders>
            <w:shd w:val="clear" w:color="auto" w:fill="auto"/>
            <w:vAlign w:val="center"/>
          </w:tcPr>
          <w:p w:rsidR="00722673" w:rsidRDefault="00722673">
            <w:pPr>
              <w:widowControl/>
              <w:adjustRightInd w:val="0"/>
              <w:snapToGrid w:val="0"/>
              <w:textAlignment w:val="center"/>
              <w:rPr>
                <w:rFonts w:ascii="Times New Roman" w:hAnsi="Times New Roman" w:cstheme="minorEastAsia"/>
                <w:kern w:val="0"/>
                <w:sz w:val="20"/>
                <w:szCs w:val="20"/>
              </w:rPr>
            </w:pPr>
          </w:p>
        </w:tc>
        <w:tc>
          <w:tcPr>
            <w:tcW w:w="994" w:type="dxa"/>
            <w:tcBorders>
              <w:tl2br w:val="nil"/>
              <w:tr2bl w:val="nil"/>
            </w:tcBorders>
            <w:shd w:val="clear" w:color="auto" w:fill="auto"/>
            <w:vAlign w:val="center"/>
          </w:tcPr>
          <w:p w:rsidR="00722673" w:rsidRDefault="00722673">
            <w:pPr>
              <w:widowControl/>
              <w:adjustRightInd w:val="0"/>
              <w:snapToGrid w:val="0"/>
              <w:textAlignment w:val="center"/>
              <w:rPr>
                <w:rFonts w:ascii="Times New Roman" w:hAnsi="Times New Roman" w:cstheme="minorEastAsia"/>
                <w:kern w:val="0"/>
                <w:sz w:val="20"/>
                <w:szCs w:val="20"/>
              </w:rPr>
            </w:pPr>
          </w:p>
        </w:tc>
        <w:tc>
          <w:tcPr>
            <w:tcW w:w="561" w:type="dxa"/>
            <w:tcBorders>
              <w:tl2br w:val="nil"/>
              <w:tr2bl w:val="nil"/>
            </w:tcBorders>
            <w:shd w:val="clear" w:color="auto" w:fill="auto"/>
            <w:vAlign w:val="center"/>
          </w:tcPr>
          <w:p w:rsidR="00722673" w:rsidRDefault="00722673">
            <w:pPr>
              <w:widowControl/>
              <w:adjustRightInd w:val="0"/>
              <w:snapToGrid w:val="0"/>
              <w:textAlignment w:val="center"/>
              <w:rPr>
                <w:rFonts w:ascii="Times New Roman" w:hAnsi="Times New Roman" w:cstheme="minorEastAsia"/>
                <w:kern w:val="0"/>
                <w:sz w:val="20"/>
                <w:szCs w:val="20"/>
              </w:rPr>
            </w:pPr>
          </w:p>
        </w:tc>
      </w:tr>
      <w:tr w:rsidR="00722673">
        <w:trPr>
          <w:trHeight w:val="677"/>
          <w:jc w:val="center"/>
        </w:trPr>
        <w:tc>
          <w:tcPr>
            <w:tcW w:w="484" w:type="dxa"/>
            <w:vMerge/>
            <w:tcBorders>
              <w:tl2br w:val="nil"/>
              <w:tr2bl w:val="nil"/>
            </w:tcBorders>
            <w:shd w:val="clear" w:color="auto" w:fill="auto"/>
            <w:vAlign w:val="center"/>
          </w:tcPr>
          <w:p w:rsidR="00722673" w:rsidRDefault="00722673">
            <w:pPr>
              <w:widowControl/>
              <w:adjustRightInd w:val="0"/>
              <w:snapToGrid w:val="0"/>
              <w:textAlignment w:val="center"/>
              <w:rPr>
                <w:rFonts w:ascii="Times New Roman" w:hAnsi="Times New Roman" w:cstheme="minorEastAsia"/>
                <w:kern w:val="0"/>
                <w:sz w:val="20"/>
                <w:szCs w:val="20"/>
              </w:rPr>
            </w:pPr>
          </w:p>
        </w:tc>
        <w:tc>
          <w:tcPr>
            <w:tcW w:w="753" w:type="dxa"/>
            <w:gridSpan w:val="2"/>
            <w:vMerge/>
            <w:tcBorders>
              <w:tl2br w:val="nil"/>
              <w:tr2bl w:val="nil"/>
            </w:tcBorders>
            <w:shd w:val="clear" w:color="auto" w:fill="auto"/>
            <w:vAlign w:val="center"/>
          </w:tcPr>
          <w:p w:rsidR="00722673" w:rsidRDefault="00722673">
            <w:pPr>
              <w:widowControl/>
              <w:adjustRightInd w:val="0"/>
              <w:snapToGrid w:val="0"/>
              <w:textAlignment w:val="center"/>
              <w:rPr>
                <w:rFonts w:ascii="Times New Roman" w:hAnsi="Times New Roman" w:cstheme="minorEastAsia"/>
                <w:kern w:val="0"/>
                <w:sz w:val="20"/>
                <w:szCs w:val="20"/>
              </w:rPr>
            </w:pPr>
          </w:p>
        </w:tc>
        <w:tc>
          <w:tcPr>
            <w:tcW w:w="986" w:type="dxa"/>
            <w:vMerge/>
            <w:tcBorders>
              <w:tl2br w:val="nil"/>
              <w:tr2bl w:val="nil"/>
            </w:tcBorders>
            <w:shd w:val="clear" w:color="auto" w:fill="auto"/>
            <w:vAlign w:val="center"/>
          </w:tcPr>
          <w:p w:rsidR="00722673" w:rsidRDefault="00722673">
            <w:pPr>
              <w:widowControl/>
              <w:adjustRightInd w:val="0"/>
              <w:snapToGrid w:val="0"/>
              <w:textAlignment w:val="center"/>
              <w:rPr>
                <w:rFonts w:ascii="Times New Roman" w:hAnsi="Times New Roman" w:cstheme="minorEastAsia"/>
                <w:kern w:val="0"/>
                <w:sz w:val="20"/>
                <w:szCs w:val="20"/>
              </w:rPr>
            </w:pPr>
          </w:p>
        </w:tc>
        <w:tc>
          <w:tcPr>
            <w:tcW w:w="969" w:type="dxa"/>
            <w:vMerge/>
            <w:tcBorders>
              <w:tl2br w:val="nil"/>
              <w:tr2bl w:val="nil"/>
            </w:tcBorders>
            <w:shd w:val="clear" w:color="auto" w:fill="auto"/>
            <w:vAlign w:val="center"/>
          </w:tcPr>
          <w:p w:rsidR="00722673" w:rsidRDefault="00722673">
            <w:pPr>
              <w:widowControl/>
              <w:adjustRightInd w:val="0"/>
              <w:snapToGrid w:val="0"/>
              <w:textAlignment w:val="center"/>
              <w:rPr>
                <w:rFonts w:ascii="Times New Roman" w:hAnsi="Times New Roman" w:cstheme="minorEastAsia"/>
                <w:kern w:val="0"/>
                <w:sz w:val="20"/>
                <w:szCs w:val="20"/>
              </w:rPr>
            </w:pPr>
          </w:p>
        </w:tc>
        <w:tc>
          <w:tcPr>
            <w:tcW w:w="4047" w:type="dxa"/>
            <w:tcBorders>
              <w:tl2br w:val="nil"/>
              <w:tr2bl w:val="nil"/>
            </w:tcBorders>
            <w:shd w:val="clear" w:color="auto" w:fill="auto"/>
            <w:vAlign w:val="center"/>
          </w:tcPr>
          <w:p w:rsidR="00722673" w:rsidRDefault="00000000">
            <w:pPr>
              <w:widowControl/>
              <w:adjustRightInd w:val="0"/>
              <w:snapToGrid w:val="0"/>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《蒸压加气混凝土性能试验方法》</w:t>
            </w:r>
          </w:p>
          <w:p w:rsidR="00722673" w:rsidRDefault="00000000">
            <w:pPr>
              <w:widowControl/>
              <w:adjustRightInd w:val="0"/>
              <w:snapToGrid w:val="0"/>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GB/T 11969-2020</w:t>
            </w:r>
          </w:p>
        </w:tc>
        <w:tc>
          <w:tcPr>
            <w:tcW w:w="777" w:type="dxa"/>
            <w:tcBorders>
              <w:tl2br w:val="nil"/>
              <w:tr2bl w:val="nil"/>
            </w:tcBorders>
            <w:shd w:val="clear" w:color="auto" w:fill="auto"/>
            <w:vAlign w:val="center"/>
          </w:tcPr>
          <w:p w:rsidR="00722673" w:rsidRDefault="00722673">
            <w:pPr>
              <w:widowControl/>
              <w:adjustRightInd w:val="0"/>
              <w:snapToGrid w:val="0"/>
              <w:textAlignment w:val="center"/>
              <w:rPr>
                <w:rFonts w:ascii="Times New Roman" w:hAnsi="Times New Roman" w:cstheme="minorEastAsia"/>
                <w:kern w:val="0"/>
                <w:sz w:val="20"/>
                <w:szCs w:val="20"/>
              </w:rPr>
            </w:pPr>
          </w:p>
        </w:tc>
        <w:tc>
          <w:tcPr>
            <w:tcW w:w="994" w:type="dxa"/>
            <w:tcBorders>
              <w:tl2br w:val="nil"/>
              <w:tr2bl w:val="nil"/>
            </w:tcBorders>
            <w:shd w:val="clear" w:color="auto" w:fill="auto"/>
            <w:vAlign w:val="center"/>
          </w:tcPr>
          <w:p w:rsidR="00722673" w:rsidRDefault="00722673">
            <w:pPr>
              <w:widowControl/>
              <w:adjustRightInd w:val="0"/>
              <w:snapToGrid w:val="0"/>
              <w:textAlignment w:val="center"/>
              <w:rPr>
                <w:rFonts w:ascii="Times New Roman" w:hAnsi="Times New Roman" w:cstheme="minorEastAsia"/>
                <w:kern w:val="0"/>
                <w:sz w:val="20"/>
                <w:szCs w:val="20"/>
              </w:rPr>
            </w:pPr>
          </w:p>
        </w:tc>
        <w:tc>
          <w:tcPr>
            <w:tcW w:w="561" w:type="dxa"/>
            <w:tcBorders>
              <w:tl2br w:val="nil"/>
              <w:tr2bl w:val="nil"/>
            </w:tcBorders>
            <w:shd w:val="clear" w:color="auto" w:fill="auto"/>
            <w:vAlign w:val="center"/>
          </w:tcPr>
          <w:p w:rsidR="00722673" w:rsidRDefault="00722673">
            <w:pPr>
              <w:widowControl/>
              <w:adjustRightInd w:val="0"/>
              <w:snapToGrid w:val="0"/>
              <w:textAlignment w:val="center"/>
              <w:rPr>
                <w:rFonts w:ascii="Times New Roman" w:hAnsi="Times New Roman" w:cstheme="minorEastAsia"/>
                <w:kern w:val="0"/>
                <w:sz w:val="20"/>
                <w:szCs w:val="20"/>
              </w:rPr>
            </w:pPr>
          </w:p>
        </w:tc>
      </w:tr>
      <w:tr w:rsidR="00722673">
        <w:trPr>
          <w:trHeight w:val="617"/>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4.2</w:t>
            </w:r>
          </w:p>
        </w:tc>
        <w:tc>
          <w:tcPr>
            <w:tcW w:w="969"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抗折</w:t>
            </w:r>
          </w:p>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强度</w:t>
            </w:r>
          </w:p>
        </w:tc>
        <w:tc>
          <w:tcPr>
            <w:tcW w:w="4047" w:type="dxa"/>
            <w:tcBorders>
              <w:tl2br w:val="nil"/>
              <w:tr2bl w:val="nil"/>
            </w:tcBorders>
            <w:shd w:val="clear" w:color="auto" w:fill="auto"/>
            <w:vAlign w:val="center"/>
          </w:tcPr>
          <w:p w:rsidR="00722673" w:rsidRDefault="00000000">
            <w:pPr>
              <w:widowControl/>
              <w:adjustRightInd w:val="0"/>
              <w:snapToGrid w:val="0"/>
              <w:textAlignment w:val="center"/>
              <w:rPr>
                <w:rFonts w:ascii="Times New Roman" w:hAnsi="Times New Roman" w:cstheme="minorEastAsia"/>
                <w:color w:val="000000"/>
                <w:sz w:val="20"/>
                <w:szCs w:val="20"/>
              </w:rPr>
            </w:pPr>
            <w:r>
              <w:rPr>
                <w:rFonts w:ascii="Times New Roman" w:hAnsi="Times New Roman" w:cstheme="minorEastAsia" w:hint="eastAsia"/>
                <w:kern w:val="0"/>
                <w:sz w:val="20"/>
                <w:szCs w:val="20"/>
              </w:rPr>
              <w:t>《砌墙砖试验方法》</w:t>
            </w:r>
            <w:r>
              <w:rPr>
                <w:rFonts w:ascii="Times New Roman" w:hAnsi="Times New Roman" w:cstheme="minorEastAsia" w:hint="eastAsia"/>
                <w:kern w:val="0"/>
                <w:sz w:val="20"/>
                <w:szCs w:val="20"/>
              </w:rPr>
              <w:t xml:space="preserve"> GB/T 2542-2012</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32"/>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6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047" w:type="dxa"/>
            <w:tcBorders>
              <w:tl2br w:val="nil"/>
              <w:tr2bl w:val="nil"/>
            </w:tcBorders>
            <w:shd w:val="clear" w:color="auto" w:fill="auto"/>
            <w:vAlign w:val="center"/>
          </w:tcPr>
          <w:p w:rsidR="00722673" w:rsidRDefault="00000000">
            <w:pPr>
              <w:widowControl/>
              <w:adjustRightInd w:val="0"/>
              <w:snapToGrid w:val="0"/>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《混凝土砌块和砖试验方法》</w:t>
            </w:r>
            <w:r>
              <w:rPr>
                <w:rFonts w:ascii="Times New Roman" w:hAnsi="Times New Roman" w:cstheme="minorEastAsia" w:hint="eastAsia"/>
                <w:kern w:val="0"/>
                <w:sz w:val="20"/>
                <w:szCs w:val="20"/>
              </w:rPr>
              <w:t xml:space="preserve"> </w:t>
            </w:r>
          </w:p>
          <w:p w:rsidR="00722673" w:rsidRDefault="00000000">
            <w:pPr>
              <w:widowControl/>
              <w:adjustRightInd w:val="0"/>
              <w:snapToGrid w:val="0"/>
              <w:textAlignment w:val="center"/>
              <w:rPr>
                <w:rFonts w:ascii="Times New Roman" w:hAnsi="Times New Roman" w:cstheme="minorEastAsia"/>
                <w:color w:val="000000"/>
                <w:sz w:val="20"/>
                <w:szCs w:val="20"/>
              </w:rPr>
            </w:pPr>
            <w:r>
              <w:rPr>
                <w:rFonts w:ascii="Times New Roman" w:hAnsi="Times New Roman" w:cstheme="minorEastAsia" w:hint="eastAsia"/>
                <w:kern w:val="0"/>
                <w:sz w:val="20"/>
                <w:szCs w:val="20"/>
              </w:rPr>
              <w:t>GB/T 4111-2013</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77"/>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6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《纤维水泥制品试验方法》</w:t>
            </w:r>
            <w:r>
              <w:rPr>
                <w:rFonts w:ascii="Times New Roman" w:hAnsi="Times New Roman" w:cstheme="minorEastAsia" w:hint="eastAsia"/>
                <w:color w:val="000000"/>
                <w:kern w:val="0"/>
                <w:sz w:val="20"/>
                <w:szCs w:val="20"/>
              </w:rPr>
              <w:t>GB/T 7019-2014</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jc w:val="center"/>
        </w:trPr>
        <w:tc>
          <w:tcPr>
            <w:tcW w:w="484"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5</w:t>
            </w:r>
          </w:p>
        </w:tc>
        <w:tc>
          <w:tcPr>
            <w:tcW w:w="753" w:type="dxa"/>
            <w:gridSpan w:val="2"/>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混凝土及拌合用水</w:t>
            </w:r>
          </w:p>
        </w:tc>
        <w:tc>
          <w:tcPr>
            <w:tcW w:w="986"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5.1</w:t>
            </w:r>
          </w:p>
        </w:tc>
        <w:tc>
          <w:tcPr>
            <w:tcW w:w="96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抗压</w:t>
            </w:r>
          </w:p>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强度</w:t>
            </w:r>
          </w:p>
        </w:tc>
        <w:tc>
          <w:tcPr>
            <w:tcW w:w="4047" w:type="dxa"/>
            <w:tcBorders>
              <w:tl2br w:val="nil"/>
              <w:tr2bl w:val="nil"/>
            </w:tcBorders>
            <w:shd w:val="clear" w:color="auto" w:fill="auto"/>
            <w:vAlign w:val="center"/>
          </w:tcPr>
          <w:p w:rsidR="00722673" w:rsidRDefault="00000000">
            <w:pPr>
              <w:widowControl/>
              <w:adjustRightInd w:val="0"/>
              <w:snapToGrid w:val="0"/>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《混凝土物理力学性能试验方法标准》</w:t>
            </w:r>
          </w:p>
          <w:p w:rsidR="00722673" w:rsidRDefault="00000000">
            <w:pPr>
              <w:widowControl/>
              <w:adjustRightInd w:val="0"/>
              <w:snapToGrid w:val="0"/>
              <w:textAlignment w:val="center"/>
              <w:rPr>
                <w:rFonts w:ascii="Times New Roman" w:hAnsi="Times New Roman" w:cstheme="minorEastAsia"/>
                <w:color w:val="000000"/>
                <w:sz w:val="20"/>
                <w:szCs w:val="20"/>
              </w:rPr>
            </w:pPr>
            <w:r>
              <w:rPr>
                <w:rFonts w:ascii="Times New Roman" w:hAnsi="Times New Roman" w:cstheme="minorEastAsia" w:hint="eastAsia"/>
                <w:kern w:val="0"/>
                <w:sz w:val="20"/>
                <w:szCs w:val="20"/>
              </w:rPr>
              <w:t>GB/T 50081-2019</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5.2</w:t>
            </w:r>
          </w:p>
        </w:tc>
        <w:tc>
          <w:tcPr>
            <w:tcW w:w="96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抗渗</w:t>
            </w:r>
          </w:p>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等级</w:t>
            </w: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《普通混凝土长期性能和耐久性能试验标准方法》</w:t>
            </w:r>
            <w:r>
              <w:rPr>
                <w:rFonts w:ascii="Times New Roman" w:hAnsi="Times New Roman" w:cstheme="minorEastAsia" w:hint="eastAsia"/>
                <w:color w:val="000000"/>
                <w:kern w:val="0"/>
                <w:sz w:val="20"/>
                <w:szCs w:val="20"/>
              </w:rPr>
              <w:t>GB/T 50082-2009</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kern w:val="0"/>
                <w:sz w:val="20"/>
                <w:szCs w:val="20"/>
              </w:rPr>
              <w:t>5.3</w:t>
            </w:r>
          </w:p>
        </w:tc>
        <w:tc>
          <w:tcPr>
            <w:tcW w:w="96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坍落度</w:t>
            </w: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《普通混凝土拌合物性能试验方法标准》</w:t>
            </w:r>
            <w:r>
              <w:rPr>
                <w:rFonts w:ascii="Times New Roman" w:hAnsi="Times New Roman" w:cstheme="minorEastAsia" w:hint="eastAsia"/>
                <w:color w:val="000000"/>
                <w:kern w:val="0"/>
                <w:sz w:val="20"/>
                <w:szCs w:val="20"/>
              </w:rPr>
              <w:t>GB/T 50080-2016</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5.4</w:t>
            </w:r>
          </w:p>
        </w:tc>
        <w:tc>
          <w:tcPr>
            <w:tcW w:w="96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氯离子含量</w:t>
            </w: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《混凝土中氯离子含量检测技术规程》</w:t>
            </w:r>
            <w:r>
              <w:rPr>
                <w:rFonts w:ascii="Times New Roman" w:hAnsi="Times New Roman" w:cstheme="minorEastAsia" w:hint="eastAsia"/>
                <w:color w:val="000000"/>
                <w:kern w:val="0"/>
                <w:sz w:val="20"/>
                <w:szCs w:val="20"/>
              </w:rPr>
              <w:t>JGJ/T 322-2013</w:t>
            </w:r>
          </w:p>
          <w:p w:rsidR="00722673" w:rsidRDefault="00000000">
            <w:pPr>
              <w:widowControl/>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《混凝土结构现场检测技术标准》</w:t>
            </w:r>
            <w:r>
              <w:rPr>
                <w:rFonts w:ascii="Times New Roman" w:hAnsi="Times New Roman" w:cstheme="minorEastAsia" w:hint="eastAsia"/>
                <w:color w:val="000000"/>
                <w:kern w:val="0"/>
                <w:sz w:val="20"/>
                <w:szCs w:val="20"/>
              </w:rPr>
              <w:t>GB/T 50784-2013</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kern w:val="0"/>
                <w:sz w:val="20"/>
                <w:szCs w:val="20"/>
              </w:rPr>
              <w:t>5.5</w:t>
            </w:r>
          </w:p>
        </w:tc>
        <w:tc>
          <w:tcPr>
            <w:tcW w:w="96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拌合用水（氯离子含量）</w:t>
            </w: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《水质氯化物的测定硝酸银滴定法》</w:t>
            </w:r>
          </w:p>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GB 11896-1989</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jc w:val="center"/>
        </w:trPr>
        <w:tc>
          <w:tcPr>
            <w:tcW w:w="484"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6</w:t>
            </w:r>
          </w:p>
        </w:tc>
        <w:tc>
          <w:tcPr>
            <w:tcW w:w="753" w:type="dxa"/>
            <w:gridSpan w:val="2"/>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混凝土外加剂</w:t>
            </w:r>
          </w:p>
        </w:tc>
        <w:tc>
          <w:tcPr>
            <w:tcW w:w="986"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6.1</w:t>
            </w:r>
          </w:p>
        </w:tc>
        <w:tc>
          <w:tcPr>
            <w:tcW w:w="96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减水率</w:t>
            </w:r>
          </w:p>
        </w:tc>
        <w:tc>
          <w:tcPr>
            <w:tcW w:w="4047" w:type="dxa"/>
            <w:tcBorders>
              <w:tl2br w:val="nil"/>
              <w:tr2bl w:val="nil"/>
            </w:tcBorders>
            <w:shd w:val="clear" w:color="auto" w:fill="auto"/>
            <w:vAlign w:val="center"/>
          </w:tcPr>
          <w:p w:rsidR="00722673" w:rsidRDefault="00000000">
            <w:pPr>
              <w:widowControl/>
              <w:adjustRightInd w:val="0"/>
              <w:snapToGrid w:val="0"/>
              <w:textAlignment w:val="center"/>
              <w:rPr>
                <w:rFonts w:ascii="Times New Roman" w:hAnsi="Times New Roman" w:cstheme="minorEastAsia"/>
                <w:color w:val="000000"/>
                <w:sz w:val="20"/>
                <w:szCs w:val="20"/>
              </w:rPr>
            </w:pPr>
            <w:r>
              <w:rPr>
                <w:rFonts w:ascii="Times New Roman" w:hAnsi="Times New Roman" w:cstheme="minorEastAsia" w:hint="eastAsia"/>
                <w:kern w:val="0"/>
                <w:sz w:val="20"/>
                <w:szCs w:val="20"/>
              </w:rPr>
              <w:t>《混凝土外加剂》</w:t>
            </w:r>
            <w:r>
              <w:rPr>
                <w:rFonts w:ascii="Times New Roman" w:hAnsi="Times New Roman" w:cstheme="minorEastAsia" w:hint="eastAsia"/>
                <w:kern w:val="0"/>
                <w:sz w:val="20"/>
                <w:szCs w:val="20"/>
              </w:rPr>
              <w:t>GB 8076-2008</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6.2</w:t>
            </w:r>
          </w:p>
        </w:tc>
        <w:tc>
          <w:tcPr>
            <w:tcW w:w="96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pH</w:t>
            </w:r>
            <w:r>
              <w:rPr>
                <w:rFonts w:ascii="Times New Roman" w:hAnsi="Times New Roman" w:cstheme="minorEastAsia" w:hint="eastAsia"/>
                <w:color w:val="000000"/>
                <w:kern w:val="0"/>
                <w:sz w:val="20"/>
                <w:szCs w:val="20"/>
              </w:rPr>
              <w:t>值</w:t>
            </w: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《混凝土外加剂匀质性试验方法》</w:t>
            </w:r>
          </w:p>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GB/T 8077-2012</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6.3</w:t>
            </w:r>
          </w:p>
        </w:tc>
        <w:tc>
          <w:tcPr>
            <w:tcW w:w="96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密度（或细度）</w:t>
            </w: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《混凝土外加剂匀质性试验方法》</w:t>
            </w:r>
          </w:p>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GB/T 8077-2012</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6.4</w:t>
            </w:r>
          </w:p>
        </w:tc>
        <w:tc>
          <w:tcPr>
            <w:tcW w:w="969"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抗压强度比</w:t>
            </w:r>
          </w:p>
        </w:tc>
        <w:tc>
          <w:tcPr>
            <w:tcW w:w="4047" w:type="dxa"/>
            <w:tcBorders>
              <w:tl2br w:val="nil"/>
              <w:tr2bl w:val="nil"/>
            </w:tcBorders>
            <w:shd w:val="clear" w:color="auto" w:fill="auto"/>
            <w:vAlign w:val="center"/>
          </w:tcPr>
          <w:p w:rsidR="00722673" w:rsidRDefault="00000000">
            <w:pPr>
              <w:widowControl/>
              <w:adjustRightInd w:val="0"/>
              <w:snapToGrid w:val="0"/>
              <w:textAlignment w:val="center"/>
              <w:rPr>
                <w:rFonts w:ascii="Times New Roman" w:hAnsi="Times New Roman" w:cstheme="minorEastAsia"/>
                <w:color w:val="000000"/>
                <w:sz w:val="20"/>
                <w:szCs w:val="20"/>
              </w:rPr>
            </w:pPr>
            <w:r>
              <w:rPr>
                <w:rFonts w:ascii="Times New Roman" w:hAnsi="Times New Roman" w:cstheme="minorEastAsia" w:hint="eastAsia"/>
                <w:kern w:val="0"/>
                <w:sz w:val="20"/>
                <w:szCs w:val="20"/>
              </w:rPr>
              <w:t>《混凝土外加剂》</w:t>
            </w:r>
            <w:r>
              <w:rPr>
                <w:rFonts w:ascii="Times New Roman" w:hAnsi="Times New Roman" w:cstheme="minorEastAsia" w:hint="eastAsia"/>
                <w:kern w:val="0"/>
                <w:sz w:val="20"/>
                <w:szCs w:val="20"/>
              </w:rPr>
              <w:t>GB 8076-2008</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vMerge/>
            <w:tcBorders>
              <w:tl2br w:val="nil"/>
              <w:tr2bl w:val="nil"/>
            </w:tcBorders>
            <w:shd w:val="clear" w:color="auto" w:fill="auto"/>
            <w:vAlign w:val="center"/>
          </w:tcPr>
          <w:p w:rsidR="00722673" w:rsidRDefault="00722673">
            <w:pPr>
              <w:widowControl/>
              <w:jc w:val="center"/>
              <w:textAlignment w:val="center"/>
              <w:rPr>
                <w:rFonts w:ascii="Times New Roman" w:hAnsi="Times New Roman" w:cstheme="minorEastAsia"/>
                <w:color w:val="000000"/>
                <w:kern w:val="0"/>
                <w:sz w:val="20"/>
                <w:szCs w:val="20"/>
              </w:rPr>
            </w:pPr>
          </w:p>
        </w:tc>
        <w:tc>
          <w:tcPr>
            <w:tcW w:w="969" w:type="dxa"/>
            <w:vMerge/>
            <w:tcBorders>
              <w:tl2br w:val="nil"/>
              <w:tr2bl w:val="nil"/>
            </w:tcBorders>
            <w:shd w:val="clear" w:color="auto" w:fill="auto"/>
            <w:vAlign w:val="center"/>
          </w:tcPr>
          <w:p w:rsidR="00722673" w:rsidRDefault="00722673">
            <w:pPr>
              <w:widowControl/>
              <w:jc w:val="center"/>
              <w:textAlignment w:val="center"/>
              <w:rPr>
                <w:rFonts w:ascii="Times New Roman" w:hAnsi="Times New Roman" w:cstheme="minorEastAsia"/>
                <w:color w:val="000000"/>
                <w:kern w:val="0"/>
                <w:sz w:val="20"/>
                <w:szCs w:val="20"/>
              </w:rPr>
            </w:pPr>
          </w:p>
        </w:tc>
        <w:tc>
          <w:tcPr>
            <w:tcW w:w="4047" w:type="dxa"/>
            <w:tcBorders>
              <w:tl2br w:val="nil"/>
              <w:tr2bl w:val="nil"/>
            </w:tcBorders>
            <w:shd w:val="clear" w:color="auto" w:fill="auto"/>
            <w:vAlign w:val="center"/>
          </w:tcPr>
          <w:p w:rsidR="00722673" w:rsidRDefault="00000000">
            <w:pPr>
              <w:widowControl/>
              <w:adjustRightInd w:val="0"/>
              <w:snapToGrid w:val="0"/>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《混凝土物理力学性能试验方法标准》</w:t>
            </w:r>
          </w:p>
          <w:p w:rsidR="00722673" w:rsidRDefault="00000000">
            <w:pPr>
              <w:widowControl/>
              <w:adjustRightInd w:val="0"/>
              <w:snapToGrid w:val="0"/>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GB/T 50081-2019</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6.5</w:t>
            </w:r>
          </w:p>
        </w:tc>
        <w:tc>
          <w:tcPr>
            <w:tcW w:w="969"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凝结时间（差）</w:t>
            </w:r>
          </w:p>
        </w:tc>
        <w:tc>
          <w:tcPr>
            <w:tcW w:w="4047" w:type="dxa"/>
            <w:tcBorders>
              <w:tl2br w:val="nil"/>
              <w:tr2bl w:val="nil"/>
            </w:tcBorders>
            <w:shd w:val="clear" w:color="auto" w:fill="auto"/>
            <w:vAlign w:val="center"/>
          </w:tcPr>
          <w:p w:rsidR="00722673" w:rsidRDefault="00000000">
            <w:pPr>
              <w:widowControl/>
              <w:adjustRightInd w:val="0"/>
              <w:snapToGrid w:val="0"/>
              <w:textAlignment w:val="center"/>
              <w:rPr>
                <w:rFonts w:ascii="Times New Roman" w:hAnsi="Times New Roman" w:cstheme="minorEastAsia"/>
                <w:color w:val="000000"/>
                <w:sz w:val="20"/>
                <w:szCs w:val="20"/>
              </w:rPr>
            </w:pPr>
            <w:r>
              <w:rPr>
                <w:rFonts w:ascii="Times New Roman" w:hAnsi="Times New Roman" w:cstheme="minorEastAsia" w:hint="eastAsia"/>
                <w:kern w:val="0"/>
                <w:sz w:val="20"/>
                <w:szCs w:val="20"/>
              </w:rPr>
              <w:t>《混凝土外加剂》</w:t>
            </w:r>
            <w:r>
              <w:rPr>
                <w:rFonts w:ascii="Times New Roman" w:hAnsi="Times New Roman" w:cstheme="minorEastAsia" w:hint="eastAsia"/>
                <w:kern w:val="0"/>
                <w:sz w:val="20"/>
                <w:szCs w:val="20"/>
              </w:rPr>
              <w:t>GB 8076-2008</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vMerge/>
            <w:tcBorders>
              <w:tl2br w:val="nil"/>
              <w:tr2bl w:val="nil"/>
            </w:tcBorders>
            <w:shd w:val="clear" w:color="auto" w:fill="auto"/>
            <w:vAlign w:val="center"/>
          </w:tcPr>
          <w:p w:rsidR="00722673" w:rsidRDefault="00722673">
            <w:pPr>
              <w:widowControl/>
              <w:jc w:val="center"/>
              <w:textAlignment w:val="center"/>
              <w:rPr>
                <w:rFonts w:ascii="Times New Roman" w:hAnsi="Times New Roman" w:cstheme="minorEastAsia"/>
                <w:color w:val="000000"/>
                <w:kern w:val="0"/>
                <w:sz w:val="20"/>
                <w:szCs w:val="20"/>
              </w:rPr>
            </w:pPr>
          </w:p>
        </w:tc>
        <w:tc>
          <w:tcPr>
            <w:tcW w:w="969" w:type="dxa"/>
            <w:vMerge/>
            <w:tcBorders>
              <w:tl2br w:val="nil"/>
              <w:tr2bl w:val="nil"/>
            </w:tcBorders>
            <w:shd w:val="clear" w:color="auto" w:fill="auto"/>
            <w:vAlign w:val="center"/>
          </w:tcPr>
          <w:p w:rsidR="00722673" w:rsidRDefault="00722673">
            <w:pPr>
              <w:widowControl/>
              <w:jc w:val="center"/>
              <w:textAlignment w:val="center"/>
              <w:rPr>
                <w:rFonts w:ascii="Times New Roman" w:hAnsi="Times New Roman" w:cstheme="minorEastAsia"/>
                <w:color w:val="000000"/>
                <w:kern w:val="0"/>
                <w:sz w:val="20"/>
                <w:szCs w:val="20"/>
              </w:rPr>
            </w:pPr>
          </w:p>
        </w:tc>
        <w:tc>
          <w:tcPr>
            <w:tcW w:w="4047" w:type="dxa"/>
            <w:tcBorders>
              <w:tl2br w:val="nil"/>
              <w:tr2bl w:val="nil"/>
            </w:tcBorders>
            <w:shd w:val="clear" w:color="auto" w:fill="auto"/>
            <w:vAlign w:val="center"/>
          </w:tcPr>
          <w:p w:rsidR="00722673" w:rsidRDefault="00000000">
            <w:pPr>
              <w:widowControl/>
              <w:adjustRightInd w:val="0"/>
              <w:snapToGrid w:val="0"/>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《水泥标准稠度用水量、凝结时间、安定性检验方法》</w:t>
            </w:r>
            <w:r>
              <w:rPr>
                <w:rFonts w:ascii="Times New Roman" w:hAnsi="Times New Roman" w:cstheme="minorEastAsia" w:hint="eastAsia"/>
                <w:kern w:val="0"/>
                <w:sz w:val="20"/>
                <w:szCs w:val="20"/>
              </w:rPr>
              <w:t>GB/T 1346-2011</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6.6</w:t>
            </w:r>
          </w:p>
        </w:tc>
        <w:tc>
          <w:tcPr>
            <w:tcW w:w="969"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含气量</w:t>
            </w:r>
          </w:p>
        </w:tc>
        <w:tc>
          <w:tcPr>
            <w:tcW w:w="4047" w:type="dxa"/>
            <w:tcBorders>
              <w:tl2br w:val="nil"/>
              <w:tr2bl w:val="nil"/>
            </w:tcBorders>
            <w:shd w:val="clear" w:color="auto" w:fill="auto"/>
            <w:vAlign w:val="center"/>
          </w:tcPr>
          <w:p w:rsidR="00722673" w:rsidRDefault="00000000">
            <w:pPr>
              <w:widowControl/>
              <w:adjustRightInd w:val="0"/>
              <w:snapToGrid w:val="0"/>
              <w:textAlignment w:val="center"/>
              <w:rPr>
                <w:rFonts w:ascii="Times New Roman" w:hAnsi="Times New Roman" w:cstheme="minorEastAsia"/>
                <w:color w:val="000000"/>
                <w:sz w:val="20"/>
                <w:szCs w:val="20"/>
              </w:rPr>
            </w:pPr>
            <w:r>
              <w:rPr>
                <w:rFonts w:ascii="Times New Roman" w:hAnsi="Times New Roman" w:cstheme="minorEastAsia" w:hint="eastAsia"/>
                <w:kern w:val="0"/>
                <w:sz w:val="20"/>
                <w:szCs w:val="20"/>
              </w:rPr>
              <w:t>《混凝土外加剂》</w:t>
            </w:r>
            <w:r>
              <w:rPr>
                <w:rFonts w:ascii="Times New Roman" w:hAnsi="Times New Roman" w:cstheme="minorEastAsia" w:hint="eastAsia"/>
                <w:kern w:val="0"/>
                <w:sz w:val="20"/>
                <w:szCs w:val="20"/>
              </w:rPr>
              <w:t>GB 8076-2008</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vMerge/>
            <w:tcBorders>
              <w:tl2br w:val="nil"/>
              <w:tr2bl w:val="nil"/>
            </w:tcBorders>
            <w:shd w:val="clear" w:color="auto" w:fill="auto"/>
            <w:vAlign w:val="center"/>
          </w:tcPr>
          <w:p w:rsidR="00722673" w:rsidRDefault="00722673">
            <w:pPr>
              <w:widowControl/>
              <w:jc w:val="center"/>
              <w:textAlignment w:val="center"/>
              <w:rPr>
                <w:rFonts w:ascii="Times New Roman" w:hAnsi="Times New Roman" w:cstheme="minorEastAsia"/>
                <w:color w:val="000000"/>
                <w:kern w:val="0"/>
                <w:sz w:val="20"/>
                <w:szCs w:val="20"/>
              </w:rPr>
            </w:pPr>
          </w:p>
        </w:tc>
        <w:tc>
          <w:tcPr>
            <w:tcW w:w="969" w:type="dxa"/>
            <w:vMerge/>
            <w:tcBorders>
              <w:tl2br w:val="nil"/>
              <w:tr2bl w:val="nil"/>
            </w:tcBorders>
            <w:shd w:val="clear" w:color="auto" w:fill="auto"/>
            <w:vAlign w:val="center"/>
          </w:tcPr>
          <w:p w:rsidR="00722673" w:rsidRDefault="00722673">
            <w:pPr>
              <w:widowControl/>
              <w:jc w:val="center"/>
              <w:textAlignment w:val="center"/>
              <w:rPr>
                <w:rFonts w:ascii="Times New Roman" w:hAnsi="Times New Roman" w:cstheme="minorEastAsia"/>
                <w:color w:val="000000"/>
                <w:kern w:val="0"/>
                <w:sz w:val="20"/>
                <w:szCs w:val="20"/>
              </w:rPr>
            </w:pPr>
          </w:p>
        </w:tc>
        <w:tc>
          <w:tcPr>
            <w:tcW w:w="4047" w:type="dxa"/>
            <w:tcBorders>
              <w:tl2br w:val="nil"/>
              <w:tr2bl w:val="nil"/>
            </w:tcBorders>
            <w:shd w:val="clear" w:color="auto" w:fill="auto"/>
            <w:vAlign w:val="center"/>
          </w:tcPr>
          <w:p w:rsidR="00722673" w:rsidRDefault="00000000">
            <w:pPr>
              <w:widowControl/>
              <w:adjustRightInd w:val="0"/>
              <w:snapToGrid w:val="0"/>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《普通混凝土拌合物性能试验方法标准》</w:t>
            </w:r>
            <w:r>
              <w:rPr>
                <w:rFonts w:ascii="Times New Roman" w:hAnsi="Times New Roman" w:cstheme="minorEastAsia" w:hint="eastAsia"/>
                <w:kern w:val="0"/>
                <w:sz w:val="20"/>
                <w:szCs w:val="20"/>
              </w:rPr>
              <w:t>GB/T 50080-2016</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6.7</w:t>
            </w:r>
          </w:p>
        </w:tc>
        <w:tc>
          <w:tcPr>
            <w:tcW w:w="96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固体含量（或含水率）</w:t>
            </w:r>
          </w:p>
        </w:tc>
        <w:tc>
          <w:tcPr>
            <w:tcW w:w="4047" w:type="dxa"/>
            <w:tcBorders>
              <w:tl2br w:val="nil"/>
              <w:tr2bl w:val="nil"/>
            </w:tcBorders>
            <w:shd w:val="clear" w:color="auto" w:fill="auto"/>
            <w:vAlign w:val="center"/>
          </w:tcPr>
          <w:p w:rsidR="00722673" w:rsidRDefault="00000000">
            <w:pPr>
              <w:widowControl/>
              <w:adjustRightInd w:val="0"/>
              <w:snapToGrid w:val="0"/>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《混凝土外加剂匀质性试验方法》</w:t>
            </w:r>
          </w:p>
          <w:p w:rsidR="00722673" w:rsidRDefault="00000000">
            <w:pPr>
              <w:widowControl/>
              <w:adjustRightInd w:val="0"/>
              <w:snapToGrid w:val="0"/>
              <w:textAlignment w:val="center"/>
              <w:rPr>
                <w:rFonts w:ascii="Times New Roman" w:hAnsi="Times New Roman" w:cstheme="minorEastAsia"/>
                <w:color w:val="000000"/>
                <w:sz w:val="20"/>
                <w:szCs w:val="20"/>
              </w:rPr>
            </w:pPr>
            <w:r>
              <w:rPr>
                <w:rFonts w:ascii="Times New Roman" w:hAnsi="Times New Roman" w:cstheme="minorEastAsia" w:hint="eastAsia"/>
                <w:kern w:val="0"/>
                <w:sz w:val="20"/>
                <w:szCs w:val="20"/>
              </w:rPr>
              <w:t>GB/T 8077-2012</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themeColor="text1"/>
                <w:kern w:val="0"/>
                <w:sz w:val="20"/>
                <w:szCs w:val="20"/>
              </w:rPr>
              <w:t>6.8</w:t>
            </w:r>
          </w:p>
        </w:tc>
        <w:tc>
          <w:tcPr>
            <w:tcW w:w="96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themeColor="text1"/>
                <w:kern w:val="0"/>
                <w:sz w:val="20"/>
                <w:szCs w:val="20"/>
              </w:rPr>
              <w:t>限制膨胀率</w:t>
            </w: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kern w:val="0"/>
                <w:sz w:val="20"/>
                <w:szCs w:val="20"/>
              </w:rPr>
            </w:pPr>
            <w:r>
              <w:rPr>
                <w:rFonts w:ascii="Times New Roman" w:hAnsi="Times New Roman" w:cstheme="minorEastAsia" w:hint="eastAsia"/>
                <w:color w:val="000000"/>
                <w:kern w:val="0"/>
                <w:sz w:val="20"/>
                <w:szCs w:val="20"/>
              </w:rPr>
              <w:t>《混凝土膨胀剂》</w:t>
            </w:r>
            <w:r>
              <w:rPr>
                <w:rFonts w:ascii="Times New Roman" w:hAnsi="Times New Roman" w:cstheme="minorEastAsia" w:hint="eastAsia"/>
                <w:color w:val="000000"/>
                <w:kern w:val="0"/>
                <w:sz w:val="20"/>
                <w:szCs w:val="20"/>
              </w:rPr>
              <w:t>GB/T 23439-2017</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6.9</w:t>
            </w:r>
          </w:p>
        </w:tc>
        <w:tc>
          <w:tcPr>
            <w:tcW w:w="96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泌水率比</w:t>
            </w:r>
          </w:p>
        </w:tc>
        <w:tc>
          <w:tcPr>
            <w:tcW w:w="4047" w:type="dxa"/>
            <w:tcBorders>
              <w:tl2br w:val="nil"/>
              <w:tr2bl w:val="nil"/>
            </w:tcBorders>
            <w:shd w:val="clear" w:color="auto" w:fill="auto"/>
            <w:vAlign w:val="center"/>
          </w:tcPr>
          <w:p w:rsidR="00722673" w:rsidRDefault="00000000">
            <w:pPr>
              <w:widowControl/>
              <w:adjustRightInd w:val="0"/>
              <w:snapToGrid w:val="0"/>
              <w:textAlignment w:val="center"/>
              <w:rPr>
                <w:rFonts w:ascii="Times New Roman" w:hAnsi="Times New Roman" w:cstheme="minorEastAsia"/>
                <w:color w:val="000000"/>
                <w:sz w:val="20"/>
                <w:szCs w:val="20"/>
              </w:rPr>
            </w:pPr>
            <w:r>
              <w:rPr>
                <w:rFonts w:ascii="Times New Roman" w:hAnsi="Times New Roman" w:cstheme="minorEastAsia" w:hint="eastAsia"/>
                <w:kern w:val="0"/>
                <w:sz w:val="20"/>
                <w:szCs w:val="20"/>
              </w:rPr>
              <w:t>《混凝土外加剂》</w:t>
            </w:r>
            <w:r>
              <w:rPr>
                <w:rFonts w:ascii="Times New Roman" w:hAnsi="Times New Roman" w:cstheme="minorEastAsia" w:hint="eastAsia"/>
                <w:kern w:val="0"/>
                <w:sz w:val="20"/>
                <w:szCs w:val="20"/>
              </w:rPr>
              <w:t>GB 8076-2008</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 xml:space="preserve">6.10 </w:t>
            </w:r>
          </w:p>
        </w:tc>
        <w:tc>
          <w:tcPr>
            <w:tcW w:w="969"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氯离子含量</w:t>
            </w:r>
          </w:p>
        </w:tc>
        <w:tc>
          <w:tcPr>
            <w:tcW w:w="4047" w:type="dxa"/>
            <w:tcBorders>
              <w:tl2br w:val="nil"/>
              <w:tr2bl w:val="nil"/>
            </w:tcBorders>
            <w:shd w:val="clear" w:color="auto" w:fill="auto"/>
            <w:vAlign w:val="center"/>
          </w:tcPr>
          <w:p w:rsidR="00722673" w:rsidRDefault="00000000">
            <w:pPr>
              <w:widowControl/>
              <w:adjustRightInd w:val="0"/>
              <w:snapToGrid w:val="0"/>
              <w:textAlignment w:val="center"/>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《混凝土外加剂匀质性试验方法》</w:t>
            </w:r>
          </w:p>
          <w:p w:rsidR="00722673" w:rsidRDefault="00000000">
            <w:pPr>
              <w:widowControl/>
              <w:adjustRightInd w:val="0"/>
              <w:snapToGrid w:val="0"/>
              <w:textAlignment w:val="center"/>
              <w:rPr>
                <w:rFonts w:ascii="Times New Roman" w:hAnsi="Times New Roman" w:cstheme="minorEastAsia"/>
                <w:color w:val="000000"/>
                <w:sz w:val="20"/>
                <w:szCs w:val="20"/>
              </w:rPr>
            </w:pPr>
            <w:r>
              <w:rPr>
                <w:rFonts w:ascii="Times New Roman" w:hAnsi="Times New Roman" w:cstheme="minorEastAsia" w:hint="eastAsia"/>
                <w:color w:val="000000" w:themeColor="text1"/>
                <w:kern w:val="0"/>
                <w:sz w:val="20"/>
                <w:szCs w:val="20"/>
              </w:rPr>
              <w:t>GB/T 8077-2012</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vMerge/>
            <w:tcBorders>
              <w:tl2br w:val="nil"/>
              <w:tr2bl w:val="nil"/>
            </w:tcBorders>
            <w:shd w:val="clear" w:color="auto" w:fill="auto"/>
            <w:vAlign w:val="center"/>
          </w:tcPr>
          <w:p w:rsidR="00722673" w:rsidRDefault="00722673">
            <w:pPr>
              <w:widowControl/>
              <w:jc w:val="center"/>
              <w:textAlignment w:val="center"/>
              <w:rPr>
                <w:rFonts w:ascii="Times New Roman" w:hAnsi="Times New Roman" w:cstheme="minorEastAsia"/>
                <w:color w:val="000000"/>
                <w:kern w:val="0"/>
                <w:sz w:val="20"/>
                <w:szCs w:val="20"/>
              </w:rPr>
            </w:pPr>
          </w:p>
        </w:tc>
        <w:tc>
          <w:tcPr>
            <w:tcW w:w="969" w:type="dxa"/>
            <w:vMerge/>
            <w:tcBorders>
              <w:tl2br w:val="nil"/>
              <w:tr2bl w:val="nil"/>
            </w:tcBorders>
            <w:shd w:val="clear" w:color="auto" w:fill="auto"/>
            <w:vAlign w:val="center"/>
          </w:tcPr>
          <w:p w:rsidR="00722673" w:rsidRDefault="00722673">
            <w:pPr>
              <w:widowControl/>
              <w:jc w:val="center"/>
              <w:textAlignment w:val="center"/>
              <w:rPr>
                <w:rFonts w:ascii="Times New Roman" w:hAnsi="Times New Roman" w:cstheme="minorEastAsia"/>
                <w:color w:val="000000"/>
                <w:kern w:val="0"/>
                <w:sz w:val="20"/>
                <w:szCs w:val="20"/>
              </w:rPr>
            </w:pP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《水泥化学分析方法》</w:t>
            </w:r>
            <w:r>
              <w:rPr>
                <w:rFonts w:ascii="Times New Roman" w:hAnsi="Times New Roman" w:cstheme="minorEastAsia" w:hint="eastAsia"/>
                <w:color w:val="000000" w:themeColor="text1"/>
                <w:kern w:val="0"/>
                <w:sz w:val="20"/>
                <w:szCs w:val="20"/>
              </w:rPr>
              <w:t>GB/T 176-2017</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52"/>
          <w:jc w:val="center"/>
        </w:trPr>
        <w:tc>
          <w:tcPr>
            <w:tcW w:w="484"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7</w:t>
            </w:r>
          </w:p>
        </w:tc>
        <w:tc>
          <w:tcPr>
            <w:tcW w:w="753" w:type="dxa"/>
            <w:gridSpan w:val="2"/>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混凝土掺合料</w:t>
            </w:r>
          </w:p>
        </w:tc>
        <w:tc>
          <w:tcPr>
            <w:tcW w:w="986"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7.1</w:t>
            </w:r>
          </w:p>
        </w:tc>
        <w:tc>
          <w:tcPr>
            <w:tcW w:w="96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细度</w:t>
            </w:r>
          </w:p>
        </w:tc>
        <w:tc>
          <w:tcPr>
            <w:tcW w:w="4047" w:type="dxa"/>
            <w:tcBorders>
              <w:tl2br w:val="nil"/>
              <w:tr2bl w:val="nil"/>
            </w:tcBorders>
            <w:shd w:val="clear" w:color="auto" w:fill="auto"/>
            <w:vAlign w:val="center"/>
          </w:tcPr>
          <w:p w:rsidR="00722673" w:rsidRDefault="00000000">
            <w:pPr>
              <w:widowControl/>
              <w:adjustRightInd w:val="0"/>
              <w:snapToGrid w:val="0"/>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《水泥细度检验方法</w:t>
            </w:r>
            <w:r>
              <w:rPr>
                <w:rFonts w:ascii="Times New Roman" w:hAnsi="Times New Roman" w:cstheme="minorEastAsia" w:hint="eastAsia"/>
                <w:kern w:val="0"/>
                <w:sz w:val="20"/>
                <w:szCs w:val="20"/>
              </w:rPr>
              <w:t xml:space="preserve"> </w:t>
            </w:r>
            <w:r>
              <w:rPr>
                <w:rFonts w:ascii="Times New Roman" w:hAnsi="Times New Roman" w:cstheme="minorEastAsia" w:hint="eastAsia"/>
                <w:kern w:val="0"/>
                <w:sz w:val="20"/>
                <w:szCs w:val="20"/>
              </w:rPr>
              <w:t>筛析法》</w:t>
            </w:r>
          </w:p>
          <w:p w:rsidR="00722673" w:rsidRDefault="00000000">
            <w:pPr>
              <w:widowControl/>
              <w:adjustRightInd w:val="0"/>
              <w:snapToGrid w:val="0"/>
              <w:textAlignment w:val="center"/>
              <w:rPr>
                <w:rFonts w:ascii="Times New Roman" w:hAnsi="Times New Roman" w:cstheme="minorEastAsia"/>
                <w:color w:val="000000"/>
                <w:sz w:val="20"/>
                <w:szCs w:val="20"/>
              </w:rPr>
            </w:pPr>
            <w:r>
              <w:rPr>
                <w:rFonts w:ascii="Times New Roman" w:hAnsi="Times New Roman" w:cstheme="minorEastAsia" w:hint="eastAsia"/>
                <w:kern w:val="0"/>
                <w:sz w:val="20"/>
                <w:szCs w:val="20"/>
              </w:rPr>
              <w:t>GB/T 1345-2005</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52"/>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7.2</w:t>
            </w:r>
          </w:p>
        </w:tc>
        <w:tc>
          <w:tcPr>
            <w:tcW w:w="969"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烧失量</w:t>
            </w:r>
          </w:p>
        </w:tc>
        <w:tc>
          <w:tcPr>
            <w:tcW w:w="4047" w:type="dxa"/>
            <w:tcBorders>
              <w:tl2br w:val="nil"/>
              <w:tr2bl w:val="nil"/>
            </w:tcBorders>
            <w:shd w:val="clear" w:color="auto" w:fill="auto"/>
            <w:vAlign w:val="center"/>
          </w:tcPr>
          <w:p w:rsidR="00722673" w:rsidRDefault="00000000">
            <w:pPr>
              <w:widowControl/>
              <w:adjustRightInd w:val="0"/>
              <w:snapToGrid w:val="0"/>
              <w:textAlignment w:val="cente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kern w:val="0"/>
                <w:sz w:val="20"/>
                <w:szCs w:val="20"/>
              </w:rPr>
              <w:t>《水泥化学分析方法》</w:t>
            </w:r>
            <w:r>
              <w:rPr>
                <w:rFonts w:ascii="Times New Roman" w:hAnsi="Times New Roman" w:cstheme="minorEastAsia" w:hint="eastAsia"/>
                <w:color w:val="000000" w:themeColor="text1"/>
                <w:kern w:val="0"/>
                <w:sz w:val="20"/>
                <w:szCs w:val="20"/>
              </w:rPr>
              <w:t>GB/T 176-2017</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52"/>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vMerge/>
            <w:tcBorders>
              <w:tl2br w:val="nil"/>
              <w:tr2bl w:val="nil"/>
            </w:tcBorders>
            <w:shd w:val="clear" w:color="auto" w:fill="auto"/>
            <w:vAlign w:val="center"/>
          </w:tcPr>
          <w:p w:rsidR="00722673" w:rsidRDefault="00722673">
            <w:pPr>
              <w:widowControl/>
              <w:jc w:val="center"/>
              <w:textAlignment w:val="center"/>
              <w:rPr>
                <w:rFonts w:ascii="Times New Roman" w:hAnsi="Times New Roman" w:cstheme="minorEastAsia"/>
                <w:color w:val="000000"/>
                <w:kern w:val="0"/>
                <w:sz w:val="20"/>
                <w:szCs w:val="20"/>
              </w:rPr>
            </w:pPr>
          </w:p>
        </w:tc>
        <w:tc>
          <w:tcPr>
            <w:tcW w:w="969" w:type="dxa"/>
            <w:vMerge/>
            <w:tcBorders>
              <w:tl2br w:val="nil"/>
              <w:tr2bl w:val="nil"/>
            </w:tcBorders>
            <w:shd w:val="clear" w:color="auto" w:fill="auto"/>
            <w:vAlign w:val="center"/>
          </w:tcPr>
          <w:p w:rsidR="00722673" w:rsidRDefault="00722673">
            <w:pPr>
              <w:widowControl/>
              <w:jc w:val="center"/>
              <w:textAlignment w:val="center"/>
              <w:rPr>
                <w:rFonts w:ascii="Times New Roman" w:hAnsi="Times New Roman" w:cstheme="minorEastAsia"/>
                <w:color w:val="000000"/>
                <w:kern w:val="0"/>
                <w:sz w:val="20"/>
                <w:szCs w:val="20"/>
              </w:rPr>
            </w:pPr>
          </w:p>
        </w:tc>
        <w:tc>
          <w:tcPr>
            <w:tcW w:w="4047" w:type="dxa"/>
            <w:tcBorders>
              <w:tl2br w:val="nil"/>
              <w:tr2bl w:val="nil"/>
            </w:tcBorders>
            <w:shd w:val="clear" w:color="auto" w:fill="auto"/>
            <w:vAlign w:val="center"/>
          </w:tcPr>
          <w:p w:rsidR="00722673" w:rsidRDefault="00000000">
            <w:pPr>
              <w:widowControl/>
              <w:adjustRightInd w:val="0"/>
              <w:snapToGrid w:val="0"/>
              <w:textAlignment w:val="center"/>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《粒化电炉磷渣化学分析方法》</w:t>
            </w:r>
            <w:r>
              <w:rPr>
                <w:rFonts w:ascii="Times New Roman" w:hAnsi="Times New Roman" w:cstheme="minorEastAsia" w:hint="eastAsia"/>
                <w:color w:val="000000" w:themeColor="text1"/>
                <w:kern w:val="0"/>
                <w:sz w:val="20"/>
                <w:szCs w:val="20"/>
              </w:rPr>
              <w:t xml:space="preserve"> </w:t>
            </w:r>
          </w:p>
          <w:p w:rsidR="00722673" w:rsidRDefault="00000000">
            <w:pPr>
              <w:widowControl/>
              <w:adjustRightInd w:val="0"/>
              <w:snapToGrid w:val="0"/>
              <w:textAlignment w:val="center"/>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JC/T 1088-2021</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52"/>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7.3</w:t>
            </w:r>
          </w:p>
        </w:tc>
        <w:tc>
          <w:tcPr>
            <w:tcW w:w="969"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需水</w:t>
            </w:r>
          </w:p>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量比</w:t>
            </w:r>
          </w:p>
        </w:tc>
        <w:tc>
          <w:tcPr>
            <w:tcW w:w="4047" w:type="dxa"/>
            <w:tcBorders>
              <w:tl2br w:val="nil"/>
              <w:tr2bl w:val="nil"/>
            </w:tcBorders>
            <w:shd w:val="clear" w:color="auto" w:fill="auto"/>
            <w:vAlign w:val="center"/>
          </w:tcPr>
          <w:p w:rsidR="00722673" w:rsidRDefault="00000000">
            <w:pPr>
              <w:widowControl/>
              <w:adjustRightInd w:val="0"/>
              <w:snapToGrid w:val="0"/>
              <w:textAlignment w:val="center"/>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《用于水泥和混凝土中的粉煤灰》</w:t>
            </w:r>
          </w:p>
          <w:p w:rsidR="00722673" w:rsidRDefault="00000000">
            <w:pPr>
              <w:widowControl/>
              <w:adjustRightInd w:val="0"/>
              <w:snapToGrid w:val="0"/>
              <w:textAlignment w:val="cente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kern w:val="0"/>
                <w:sz w:val="20"/>
                <w:szCs w:val="20"/>
              </w:rPr>
              <w:t>GB/T 1596-2017</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52"/>
          <w:jc w:val="center"/>
        </w:trPr>
        <w:tc>
          <w:tcPr>
            <w:tcW w:w="484" w:type="dxa"/>
            <w:vMerge/>
            <w:tcBorders>
              <w:tl2br w:val="nil"/>
              <w:tr2bl w:val="nil"/>
            </w:tcBorders>
            <w:shd w:val="clear" w:color="auto" w:fill="auto"/>
            <w:vAlign w:val="center"/>
          </w:tcPr>
          <w:p w:rsidR="00722673" w:rsidRDefault="00722673">
            <w:pPr>
              <w:widowControl/>
              <w:adjustRightInd w:val="0"/>
              <w:snapToGrid w:val="0"/>
              <w:textAlignment w:val="center"/>
              <w:rPr>
                <w:rFonts w:ascii="Times New Roman" w:hAnsi="Times New Roman"/>
              </w:rPr>
            </w:pPr>
          </w:p>
        </w:tc>
        <w:tc>
          <w:tcPr>
            <w:tcW w:w="753" w:type="dxa"/>
            <w:gridSpan w:val="2"/>
            <w:vMerge/>
            <w:tcBorders>
              <w:tl2br w:val="nil"/>
              <w:tr2bl w:val="nil"/>
            </w:tcBorders>
            <w:shd w:val="clear" w:color="auto" w:fill="auto"/>
            <w:vAlign w:val="center"/>
          </w:tcPr>
          <w:p w:rsidR="00722673" w:rsidRDefault="00722673">
            <w:pPr>
              <w:widowControl/>
              <w:adjustRightInd w:val="0"/>
              <w:snapToGrid w:val="0"/>
              <w:textAlignment w:val="center"/>
              <w:rPr>
                <w:rFonts w:ascii="Times New Roman" w:hAnsi="Times New Roman"/>
              </w:rPr>
            </w:pPr>
          </w:p>
        </w:tc>
        <w:tc>
          <w:tcPr>
            <w:tcW w:w="986" w:type="dxa"/>
            <w:vMerge/>
            <w:tcBorders>
              <w:tl2br w:val="nil"/>
              <w:tr2bl w:val="nil"/>
            </w:tcBorders>
            <w:shd w:val="clear" w:color="auto" w:fill="auto"/>
            <w:vAlign w:val="center"/>
          </w:tcPr>
          <w:p w:rsidR="00722673" w:rsidRDefault="00722673">
            <w:pPr>
              <w:widowControl/>
              <w:adjustRightInd w:val="0"/>
              <w:snapToGrid w:val="0"/>
              <w:textAlignment w:val="center"/>
              <w:rPr>
                <w:rFonts w:ascii="Times New Roman" w:hAnsi="Times New Roman"/>
              </w:rPr>
            </w:pPr>
          </w:p>
        </w:tc>
        <w:tc>
          <w:tcPr>
            <w:tcW w:w="969" w:type="dxa"/>
            <w:vMerge/>
            <w:tcBorders>
              <w:tl2br w:val="nil"/>
              <w:tr2bl w:val="nil"/>
            </w:tcBorders>
            <w:shd w:val="clear" w:color="auto" w:fill="auto"/>
            <w:vAlign w:val="center"/>
          </w:tcPr>
          <w:p w:rsidR="00722673" w:rsidRDefault="00722673">
            <w:pPr>
              <w:widowControl/>
              <w:adjustRightInd w:val="0"/>
              <w:snapToGrid w:val="0"/>
              <w:textAlignment w:val="center"/>
              <w:rPr>
                <w:rFonts w:ascii="Times New Roman" w:hAnsi="Times New Roman"/>
              </w:rPr>
            </w:pPr>
          </w:p>
        </w:tc>
        <w:tc>
          <w:tcPr>
            <w:tcW w:w="4047" w:type="dxa"/>
            <w:tcBorders>
              <w:tl2br w:val="nil"/>
              <w:tr2bl w:val="nil"/>
            </w:tcBorders>
            <w:shd w:val="clear" w:color="auto" w:fill="auto"/>
            <w:vAlign w:val="center"/>
          </w:tcPr>
          <w:p w:rsidR="00722673" w:rsidRDefault="00000000">
            <w:pPr>
              <w:widowControl/>
              <w:adjustRightInd w:val="0"/>
              <w:snapToGrid w:val="0"/>
              <w:textAlignment w:val="center"/>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《高强高性能混凝土用矿物外加</w:t>
            </w:r>
            <w:r>
              <w:rPr>
                <w:rFonts w:ascii="Times New Roman" w:hAnsi="Times New Roman" w:cstheme="minorEastAsia" w:hint="eastAsia"/>
                <w:color w:val="000000" w:themeColor="text1"/>
                <w:kern w:val="0"/>
                <w:sz w:val="20"/>
                <w:szCs w:val="20"/>
              </w:rPr>
              <w:t xml:space="preserve"> </w:t>
            </w:r>
            <w:r>
              <w:rPr>
                <w:rFonts w:ascii="Times New Roman" w:hAnsi="Times New Roman" w:cstheme="minorEastAsia" w:hint="eastAsia"/>
                <w:color w:val="000000" w:themeColor="text1"/>
                <w:kern w:val="0"/>
                <w:sz w:val="20"/>
                <w:szCs w:val="20"/>
              </w:rPr>
              <w:t>剂》</w:t>
            </w:r>
            <w:r>
              <w:rPr>
                <w:rFonts w:ascii="Times New Roman" w:hAnsi="Times New Roman" w:cstheme="minorEastAsia" w:hint="eastAsia"/>
                <w:color w:val="000000" w:themeColor="text1"/>
                <w:kern w:val="0"/>
                <w:sz w:val="20"/>
                <w:szCs w:val="20"/>
              </w:rPr>
              <w:t xml:space="preserve"> </w:t>
            </w:r>
          </w:p>
          <w:p w:rsidR="00722673" w:rsidRDefault="00000000">
            <w:pPr>
              <w:widowControl/>
              <w:adjustRightInd w:val="0"/>
              <w:snapToGrid w:val="0"/>
              <w:textAlignment w:val="cente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kern w:val="0"/>
                <w:sz w:val="20"/>
                <w:szCs w:val="20"/>
              </w:rPr>
              <w:t>GB/T 18736-2017</w:t>
            </w:r>
          </w:p>
        </w:tc>
        <w:tc>
          <w:tcPr>
            <w:tcW w:w="777" w:type="dxa"/>
            <w:tcBorders>
              <w:tl2br w:val="nil"/>
              <w:tr2bl w:val="nil"/>
            </w:tcBorders>
            <w:shd w:val="clear" w:color="auto" w:fill="auto"/>
            <w:vAlign w:val="center"/>
          </w:tcPr>
          <w:p w:rsidR="00722673" w:rsidRDefault="00722673">
            <w:pPr>
              <w:widowControl/>
              <w:adjustRightInd w:val="0"/>
              <w:snapToGrid w:val="0"/>
              <w:textAlignment w:val="center"/>
              <w:rPr>
                <w:rFonts w:ascii="Times New Roman" w:hAnsi="Times New Roman" w:cstheme="minorEastAsia"/>
                <w:color w:val="000000" w:themeColor="text1"/>
                <w:sz w:val="20"/>
                <w:szCs w:val="20"/>
              </w:rPr>
            </w:pPr>
          </w:p>
        </w:tc>
        <w:tc>
          <w:tcPr>
            <w:tcW w:w="994" w:type="dxa"/>
            <w:tcBorders>
              <w:tl2br w:val="nil"/>
              <w:tr2bl w:val="nil"/>
            </w:tcBorders>
            <w:shd w:val="clear" w:color="auto" w:fill="auto"/>
            <w:vAlign w:val="center"/>
          </w:tcPr>
          <w:p w:rsidR="00722673" w:rsidRDefault="00722673">
            <w:pPr>
              <w:widowControl/>
              <w:adjustRightInd w:val="0"/>
              <w:snapToGrid w:val="0"/>
              <w:textAlignment w:val="center"/>
              <w:rPr>
                <w:rFonts w:ascii="Times New Roman" w:hAnsi="Times New Roman" w:cstheme="minorEastAsia"/>
                <w:color w:val="000000" w:themeColor="text1"/>
                <w:sz w:val="20"/>
                <w:szCs w:val="20"/>
              </w:rPr>
            </w:pPr>
          </w:p>
        </w:tc>
        <w:tc>
          <w:tcPr>
            <w:tcW w:w="561" w:type="dxa"/>
            <w:tcBorders>
              <w:tl2br w:val="nil"/>
              <w:tr2bl w:val="nil"/>
            </w:tcBorders>
            <w:shd w:val="clear" w:color="auto" w:fill="auto"/>
            <w:vAlign w:val="center"/>
          </w:tcPr>
          <w:p w:rsidR="00722673" w:rsidRDefault="00722673">
            <w:pPr>
              <w:widowControl/>
              <w:adjustRightInd w:val="0"/>
              <w:snapToGrid w:val="0"/>
              <w:textAlignment w:val="center"/>
              <w:rPr>
                <w:rFonts w:ascii="Times New Roman" w:hAnsi="Times New Roman" w:cstheme="minorEastAsia"/>
                <w:color w:val="000000" w:themeColor="text1"/>
                <w:sz w:val="20"/>
                <w:szCs w:val="20"/>
              </w:rPr>
            </w:pPr>
          </w:p>
        </w:tc>
      </w:tr>
      <w:tr w:rsidR="00722673">
        <w:trPr>
          <w:trHeight w:val="652"/>
          <w:jc w:val="center"/>
        </w:trPr>
        <w:tc>
          <w:tcPr>
            <w:tcW w:w="484" w:type="dxa"/>
            <w:vMerge/>
            <w:tcBorders>
              <w:tl2br w:val="nil"/>
              <w:tr2bl w:val="nil"/>
            </w:tcBorders>
            <w:shd w:val="clear" w:color="auto" w:fill="auto"/>
            <w:vAlign w:val="center"/>
          </w:tcPr>
          <w:p w:rsidR="00722673" w:rsidRDefault="00722673">
            <w:pPr>
              <w:widowControl/>
              <w:adjustRightInd w:val="0"/>
              <w:snapToGrid w:val="0"/>
              <w:textAlignment w:val="center"/>
              <w:rPr>
                <w:rFonts w:ascii="Times New Roman" w:hAnsi="Times New Roman" w:cstheme="minorEastAsia"/>
                <w:color w:val="000000" w:themeColor="text1"/>
                <w:sz w:val="20"/>
                <w:szCs w:val="20"/>
              </w:rPr>
            </w:pPr>
          </w:p>
        </w:tc>
        <w:tc>
          <w:tcPr>
            <w:tcW w:w="753" w:type="dxa"/>
            <w:gridSpan w:val="2"/>
            <w:vMerge/>
            <w:tcBorders>
              <w:tl2br w:val="nil"/>
              <w:tr2bl w:val="nil"/>
            </w:tcBorders>
            <w:shd w:val="clear" w:color="auto" w:fill="auto"/>
            <w:vAlign w:val="center"/>
          </w:tcPr>
          <w:p w:rsidR="00722673" w:rsidRDefault="00722673">
            <w:pPr>
              <w:widowControl/>
              <w:adjustRightInd w:val="0"/>
              <w:snapToGrid w:val="0"/>
              <w:textAlignment w:val="center"/>
              <w:rPr>
                <w:rFonts w:ascii="Times New Roman" w:hAnsi="Times New Roman" w:cstheme="minorEastAsia"/>
                <w:color w:val="000000" w:themeColor="text1"/>
                <w:sz w:val="20"/>
                <w:szCs w:val="20"/>
              </w:rPr>
            </w:pPr>
          </w:p>
        </w:tc>
        <w:tc>
          <w:tcPr>
            <w:tcW w:w="986" w:type="dxa"/>
            <w:vMerge/>
            <w:tcBorders>
              <w:tl2br w:val="nil"/>
              <w:tr2bl w:val="nil"/>
            </w:tcBorders>
            <w:shd w:val="clear" w:color="auto" w:fill="auto"/>
            <w:vAlign w:val="center"/>
          </w:tcPr>
          <w:p w:rsidR="00722673" w:rsidRDefault="00722673">
            <w:pPr>
              <w:widowControl/>
              <w:adjustRightInd w:val="0"/>
              <w:snapToGrid w:val="0"/>
              <w:textAlignment w:val="center"/>
              <w:rPr>
                <w:rFonts w:ascii="Times New Roman" w:hAnsi="Times New Roman" w:cstheme="minorEastAsia"/>
                <w:color w:val="000000" w:themeColor="text1"/>
                <w:sz w:val="20"/>
                <w:szCs w:val="20"/>
              </w:rPr>
            </w:pPr>
          </w:p>
        </w:tc>
        <w:tc>
          <w:tcPr>
            <w:tcW w:w="969" w:type="dxa"/>
            <w:vMerge/>
            <w:tcBorders>
              <w:tl2br w:val="nil"/>
              <w:tr2bl w:val="nil"/>
            </w:tcBorders>
            <w:shd w:val="clear" w:color="auto" w:fill="auto"/>
            <w:vAlign w:val="center"/>
          </w:tcPr>
          <w:p w:rsidR="00722673" w:rsidRDefault="00722673">
            <w:pPr>
              <w:widowControl/>
              <w:adjustRightInd w:val="0"/>
              <w:snapToGrid w:val="0"/>
              <w:textAlignment w:val="center"/>
              <w:rPr>
                <w:rFonts w:ascii="Times New Roman" w:hAnsi="Times New Roman" w:cstheme="minorEastAsia"/>
                <w:color w:val="000000" w:themeColor="text1"/>
                <w:sz w:val="20"/>
                <w:szCs w:val="20"/>
              </w:rPr>
            </w:pPr>
          </w:p>
        </w:tc>
        <w:tc>
          <w:tcPr>
            <w:tcW w:w="4047" w:type="dxa"/>
            <w:tcBorders>
              <w:tl2br w:val="nil"/>
              <w:tr2bl w:val="nil"/>
            </w:tcBorders>
            <w:shd w:val="clear" w:color="auto" w:fill="auto"/>
            <w:vAlign w:val="center"/>
          </w:tcPr>
          <w:p w:rsidR="00722673" w:rsidRDefault="00000000">
            <w:pPr>
              <w:widowControl/>
              <w:adjustRightInd w:val="0"/>
              <w:snapToGrid w:val="0"/>
              <w:textAlignment w:val="center"/>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《矿物掺合料应用技术规范》</w:t>
            </w:r>
          </w:p>
          <w:p w:rsidR="00722673" w:rsidRDefault="00000000">
            <w:pPr>
              <w:widowControl/>
              <w:adjustRightInd w:val="0"/>
              <w:snapToGrid w:val="0"/>
              <w:textAlignment w:val="cente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kern w:val="0"/>
                <w:sz w:val="20"/>
                <w:szCs w:val="20"/>
              </w:rPr>
              <w:t>GB/T 51003-2014</w:t>
            </w:r>
          </w:p>
        </w:tc>
        <w:tc>
          <w:tcPr>
            <w:tcW w:w="777" w:type="dxa"/>
            <w:tcBorders>
              <w:tl2br w:val="nil"/>
              <w:tr2bl w:val="nil"/>
            </w:tcBorders>
            <w:shd w:val="clear" w:color="auto" w:fill="auto"/>
            <w:vAlign w:val="center"/>
          </w:tcPr>
          <w:p w:rsidR="00722673" w:rsidRDefault="00722673">
            <w:pPr>
              <w:widowControl/>
              <w:adjustRightInd w:val="0"/>
              <w:snapToGrid w:val="0"/>
              <w:textAlignment w:val="center"/>
              <w:rPr>
                <w:rFonts w:ascii="Times New Roman" w:hAnsi="Times New Roman" w:cstheme="minorEastAsia"/>
                <w:color w:val="000000" w:themeColor="text1"/>
                <w:sz w:val="20"/>
                <w:szCs w:val="20"/>
              </w:rPr>
            </w:pPr>
          </w:p>
        </w:tc>
        <w:tc>
          <w:tcPr>
            <w:tcW w:w="994" w:type="dxa"/>
            <w:tcBorders>
              <w:tl2br w:val="nil"/>
              <w:tr2bl w:val="nil"/>
            </w:tcBorders>
            <w:shd w:val="clear" w:color="auto" w:fill="auto"/>
            <w:vAlign w:val="center"/>
          </w:tcPr>
          <w:p w:rsidR="00722673" w:rsidRDefault="00722673">
            <w:pPr>
              <w:widowControl/>
              <w:adjustRightInd w:val="0"/>
              <w:snapToGrid w:val="0"/>
              <w:textAlignment w:val="center"/>
              <w:rPr>
                <w:rFonts w:ascii="Times New Roman" w:hAnsi="Times New Roman" w:cstheme="minorEastAsia"/>
                <w:color w:val="000000" w:themeColor="text1"/>
                <w:sz w:val="20"/>
                <w:szCs w:val="20"/>
              </w:rPr>
            </w:pPr>
          </w:p>
        </w:tc>
        <w:tc>
          <w:tcPr>
            <w:tcW w:w="561" w:type="dxa"/>
            <w:tcBorders>
              <w:tl2br w:val="nil"/>
              <w:tr2bl w:val="nil"/>
            </w:tcBorders>
            <w:shd w:val="clear" w:color="auto" w:fill="auto"/>
            <w:vAlign w:val="center"/>
          </w:tcPr>
          <w:p w:rsidR="00722673" w:rsidRDefault="00722673">
            <w:pPr>
              <w:widowControl/>
              <w:adjustRightInd w:val="0"/>
              <w:snapToGrid w:val="0"/>
              <w:textAlignment w:val="center"/>
              <w:rPr>
                <w:rFonts w:ascii="Times New Roman" w:hAnsi="Times New Roman" w:cstheme="minorEastAsia"/>
                <w:color w:val="000000" w:themeColor="text1"/>
                <w:sz w:val="20"/>
                <w:szCs w:val="20"/>
              </w:rPr>
            </w:pPr>
          </w:p>
        </w:tc>
      </w:tr>
      <w:tr w:rsidR="00722673">
        <w:trPr>
          <w:trHeight w:val="652"/>
          <w:jc w:val="center"/>
        </w:trPr>
        <w:tc>
          <w:tcPr>
            <w:tcW w:w="484" w:type="dxa"/>
            <w:vMerge/>
            <w:tcBorders>
              <w:tl2br w:val="nil"/>
              <w:tr2bl w:val="nil"/>
            </w:tcBorders>
            <w:shd w:val="clear" w:color="auto" w:fill="auto"/>
            <w:vAlign w:val="center"/>
          </w:tcPr>
          <w:p w:rsidR="00722673" w:rsidRDefault="00722673">
            <w:pPr>
              <w:widowControl/>
              <w:adjustRightInd w:val="0"/>
              <w:snapToGrid w:val="0"/>
              <w:textAlignment w:val="center"/>
              <w:rPr>
                <w:rFonts w:ascii="Times New Roman" w:hAnsi="Times New Roman" w:cstheme="minorEastAsia"/>
                <w:color w:val="000000" w:themeColor="text1"/>
                <w:sz w:val="20"/>
                <w:szCs w:val="20"/>
              </w:rPr>
            </w:pPr>
          </w:p>
        </w:tc>
        <w:tc>
          <w:tcPr>
            <w:tcW w:w="753" w:type="dxa"/>
            <w:gridSpan w:val="2"/>
            <w:vMerge/>
            <w:tcBorders>
              <w:tl2br w:val="nil"/>
              <w:tr2bl w:val="nil"/>
            </w:tcBorders>
            <w:shd w:val="clear" w:color="auto" w:fill="auto"/>
            <w:vAlign w:val="center"/>
          </w:tcPr>
          <w:p w:rsidR="00722673" w:rsidRDefault="00722673">
            <w:pPr>
              <w:widowControl/>
              <w:adjustRightInd w:val="0"/>
              <w:snapToGrid w:val="0"/>
              <w:textAlignment w:val="center"/>
              <w:rPr>
                <w:rFonts w:ascii="Times New Roman" w:hAnsi="Times New Roman" w:cstheme="minorEastAsia"/>
                <w:color w:val="000000" w:themeColor="text1"/>
                <w:sz w:val="20"/>
                <w:szCs w:val="20"/>
              </w:rPr>
            </w:pPr>
          </w:p>
        </w:tc>
        <w:tc>
          <w:tcPr>
            <w:tcW w:w="986" w:type="dxa"/>
            <w:vMerge/>
            <w:tcBorders>
              <w:tl2br w:val="nil"/>
              <w:tr2bl w:val="nil"/>
            </w:tcBorders>
            <w:shd w:val="clear" w:color="auto" w:fill="auto"/>
            <w:vAlign w:val="center"/>
          </w:tcPr>
          <w:p w:rsidR="00722673" w:rsidRDefault="00722673">
            <w:pPr>
              <w:widowControl/>
              <w:adjustRightInd w:val="0"/>
              <w:snapToGrid w:val="0"/>
              <w:textAlignment w:val="center"/>
              <w:rPr>
                <w:rFonts w:ascii="Times New Roman" w:hAnsi="Times New Roman" w:cstheme="minorEastAsia"/>
                <w:color w:val="000000" w:themeColor="text1"/>
                <w:sz w:val="20"/>
                <w:szCs w:val="20"/>
              </w:rPr>
            </w:pPr>
          </w:p>
        </w:tc>
        <w:tc>
          <w:tcPr>
            <w:tcW w:w="969" w:type="dxa"/>
            <w:vMerge/>
            <w:tcBorders>
              <w:tl2br w:val="nil"/>
              <w:tr2bl w:val="nil"/>
            </w:tcBorders>
            <w:shd w:val="clear" w:color="auto" w:fill="auto"/>
            <w:vAlign w:val="center"/>
          </w:tcPr>
          <w:p w:rsidR="00722673" w:rsidRDefault="00722673">
            <w:pPr>
              <w:widowControl/>
              <w:adjustRightInd w:val="0"/>
              <w:snapToGrid w:val="0"/>
              <w:textAlignment w:val="center"/>
              <w:rPr>
                <w:rFonts w:ascii="Times New Roman" w:hAnsi="Times New Roman" w:cstheme="minorEastAsia"/>
                <w:color w:val="000000" w:themeColor="text1"/>
                <w:sz w:val="20"/>
                <w:szCs w:val="20"/>
              </w:rPr>
            </w:pPr>
          </w:p>
        </w:tc>
        <w:tc>
          <w:tcPr>
            <w:tcW w:w="4047" w:type="dxa"/>
            <w:tcBorders>
              <w:tl2br w:val="nil"/>
              <w:tr2bl w:val="nil"/>
            </w:tcBorders>
            <w:shd w:val="clear" w:color="auto" w:fill="auto"/>
            <w:vAlign w:val="center"/>
          </w:tcPr>
          <w:p w:rsidR="00722673" w:rsidRDefault="00000000">
            <w:pPr>
              <w:widowControl/>
              <w:adjustRightInd w:val="0"/>
              <w:snapToGrid w:val="0"/>
              <w:textAlignment w:val="center"/>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《混凝土和砂浆用天然沸石粉》</w:t>
            </w:r>
          </w:p>
          <w:p w:rsidR="00722673" w:rsidRDefault="00000000">
            <w:pPr>
              <w:widowControl/>
              <w:adjustRightInd w:val="0"/>
              <w:snapToGrid w:val="0"/>
              <w:textAlignment w:val="cente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kern w:val="0"/>
                <w:sz w:val="20"/>
                <w:szCs w:val="20"/>
              </w:rPr>
              <w:t>JG/T 566-2018</w:t>
            </w:r>
          </w:p>
        </w:tc>
        <w:tc>
          <w:tcPr>
            <w:tcW w:w="777" w:type="dxa"/>
            <w:tcBorders>
              <w:tl2br w:val="nil"/>
              <w:tr2bl w:val="nil"/>
            </w:tcBorders>
            <w:shd w:val="clear" w:color="auto" w:fill="auto"/>
            <w:vAlign w:val="center"/>
          </w:tcPr>
          <w:p w:rsidR="00722673" w:rsidRDefault="00722673">
            <w:pPr>
              <w:widowControl/>
              <w:adjustRightInd w:val="0"/>
              <w:snapToGrid w:val="0"/>
              <w:textAlignment w:val="center"/>
              <w:rPr>
                <w:rFonts w:ascii="Times New Roman" w:hAnsi="Times New Roman" w:cstheme="minorEastAsia"/>
                <w:color w:val="000000" w:themeColor="text1"/>
                <w:sz w:val="20"/>
                <w:szCs w:val="20"/>
              </w:rPr>
            </w:pPr>
          </w:p>
        </w:tc>
        <w:tc>
          <w:tcPr>
            <w:tcW w:w="994" w:type="dxa"/>
            <w:tcBorders>
              <w:tl2br w:val="nil"/>
              <w:tr2bl w:val="nil"/>
            </w:tcBorders>
            <w:shd w:val="clear" w:color="auto" w:fill="auto"/>
            <w:vAlign w:val="center"/>
          </w:tcPr>
          <w:p w:rsidR="00722673" w:rsidRDefault="00722673">
            <w:pPr>
              <w:widowControl/>
              <w:adjustRightInd w:val="0"/>
              <w:snapToGrid w:val="0"/>
              <w:textAlignment w:val="center"/>
              <w:rPr>
                <w:rFonts w:ascii="Times New Roman" w:hAnsi="Times New Roman" w:cstheme="minorEastAsia"/>
                <w:color w:val="000000" w:themeColor="text1"/>
                <w:sz w:val="20"/>
                <w:szCs w:val="20"/>
              </w:rPr>
            </w:pPr>
          </w:p>
        </w:tc>
        <w:tc>
          <w:tcPr>
            <w:tcW w:w="561" w:type="dxa"/>
            <w:tcBorders>
              <w:tl2br w:val="nil"/>
              <w:tr2bl w:val="nil"/>
            </w:tcBorders>
            <w:shd w:val="clear" w:color="auto" w:fill="auto"/>
            <w:vAlign w:val="center"/>
          </w:tcPr>
          <w:p w:rsidR="00722673" w:rsidRDefault="00722673">
            <w:pPr>
              <w:widowControl/>
              <w:adjustRightInd w:val="0"/>
              <w:snapToGrid w:val="0"/>
              <w:textAlignment w:val="center"/>
              <w:rPr>
                <w:rFonts w:ascii="Times New Roman" w:hAnsi="Times New Roman" w:cstheme="minorEastAsia"/>
                <w:color w:val="000000" w:themeColor="text1"/>
                <w:sz w:val="20"/>
                <w:szCs w:val="20"/>
              </w:rPr>
            </w:pPr>
          </w:p>
        </w:tc>
      </w:tr>
      <w:tr w:rsidR="00722673">
        <w:trPr>
          <w:trHeight w:val="652"/>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7.4</w:t>
            </w:r>
          </w:p>
        </w:tc>
        <w:tc>
          <w:tcPr>
            <w:tcW w:w="96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比表</w:t>
            </w:r>
          </w:p>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面积</w:t>
            </w:r>
          </w:p>
        </w:tc>
        <w:tc>
          <w:tcPr>
            <w:tcW w:w="4047" w:type="dxa"/>
            <w:tcBorders>
              <w:tl2br w:val="nil"/>
              <w:tr2bl w:val="nil"/>
            </w:tcBorders>
            <w:shd w:val="clear" w:color="auto" w:fill="auto"/>
            <w:vAlign w:val="center"/>
          </w:tcPr>
          <w:p w:rsidR="00722673" w:rsidRDefault="00000000">
            <w:pPr>
              <w:widowControl/>
              <w:adjustRightInd w:val="0"/>
              <w:snapToGrid w:val="0"/>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《水泥比表面积测定方法</w:t>
            </w:r>
            <w:r>
              <w:rPr>
                <w:rFonts w:ascii="Times New Roman" w:hAnsi="Times New Roman" w:cstheme="minorEastAsia" w:hint="eastAsia"/>
                <w:kern w:val="0"/>
                <w:sz w:val="20"/>
                <w:szCs w:val="20"/>
              </w:rPr>
              <w:t xml:space="preserve"> </w:t>
            </w:r>
            <w:r>
              <w:rPr>
                <w:rFonts w:ascii="Times New Roman" w:hAnsi="Times New Roman" w:cstheme="minorEastAsia" w:hint="eastAsia"/>
                <w:kern w:val="0"/>
                <w:sz w:val="20"/>
                <w:szCs w:val="20"/>
              </w:rPr>
              <w:t>勃氏法》</w:t>
            </w:r>
          </w:p>
          <w:p w:rsidR="00722673" w:rsidRDefault="00000000">
            <w:pPr>
              <w:widowControl/>
              <w:adjustRightInd w:val="0"/>
              <w:snapToGrid w:val="0"/>
              <w:textAlignment w:val="center"/>
              <w:rPr>
                <w:rFonts w:ascii="Times New Roman" w:hAnsi="Times New Roman" w:cstheme="minorEastAsia"/>
                <w:color w:val="000000"/>
                <w:sz w:val="20"/>
                <w:szCs w:val="20"/>
              </w:rPr>
            </w:pPr>
            <w:r>
              <w:rPr>
                <w:rFonts w:ascii="Times New Roman" w:hAnsi="Times New Roman" w:cstheme="minorEastAsia" w:hint="eastAsia"/>
                <w:kern w:val="0"/>
                <w:sz w:val="20"/>
                <w:szCs w:val="20"/>
              </w:rPr>
              <w:t>GB/T 8074-2008</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52"/>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7.5</w:t>
            </w:r>
          </w:p>
        </w:tc>
        <w:tc>
          <w:tcPr>
            <w:tcW w:w="96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活性</w:t>
            </w:r>
          </w:p>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指数</w:t>
            </w:r>
          </w:p>
        </w:tc>
        <w:tc>
          <w:tcPr>
            <w:tcW w:w="4047" w:type="dxa"/>
            <w:tcBorders>
              <w:tl2br w:val="nil"/>
              <w:tr2bl w:val="nil"/>
            </w:tcBorders>
            <w:shd w:val="clear" w:color="auto" w:fill="auto"/>
            <w:vAlign w:val="center"/>
          </w:tcPr>
          <w:p w:rsidR="00722673" w:rsidRDefault="00000000">
            <w:pPr>
              <w:widowControl/>
              <w:adjustRightInd w:val="0"/>
              <w:snapToGrid w:val="0"/>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《混凝土物理力学性能试验方法标准》</w:t>
            </w:r>
          </w:p>
          <w:p w:rsidR="00722673" w:rsidRDefault="00000000">
            <w:pPr>
              <w:widowControl/>
              <w:adjustRightInd w:val="0"/>
              <w:snapToGrid w:val="0"/>
              <w:textAlignment w:val="center"/>
              <w:rPr>
                <w:rFonts w:ascii="Times New Roman" w:hAnsi="Times New Roman" w:cstheme="minorEastAsia"/>
                <w:color w:val="000000"/>
                <w:sz w:val="20"/>
                <w:szCs w:val="20"/>
              </w:rPr>
            </w:pPr>
            <w:r>
              <w:rPr>
                <w:rFonts w:ascii="Times New Roman" w:hAnsi="Times New Roman" w:cstheme="minorEastAsia" w:hint="eastAsia"/>
                <w:kern w:val="0"/>
                <w:sz w:val="20"/>
                <w:szCs w:val="20"/>
              </w:rPr>
              <w:t>GB/T 50081-2019</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52"/>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7.6</w:t>
            </w:r>
          </w:p>
        </w:tc>
        <w:tc>
          <w:tcPr>
            <w:tcW w:w="96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流动</w:t>
            </w:r>
          </w:p>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度比</w:t>
            </w:r>
          </w:p>
        </w:tc>
        <w:tc>
          <w:tcPr>
            <w:tcW w:w="4047" w:type="dxa"/>
            <w:tcBorders>
              <w:tl2br w:val="nil"/>
              <w:tr2bl w:val="nil"/>
            </w:tcBorders>
            <w:shd w:val="clear" w:color="auto" w:fill="auto"/>
            <w:vAlign w:val="center"/>
          </w:tcPr>
          <w:p w:rsidR="00722673" w:rsidRDefault="00000000">
            <w:pPr>
              <w:widowControl/>
              <w:adjustRightInd w:val="0"/>
              <w:snapToGrid w:val="0"/>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w:t>
            </w:r>
            <w:r>
              <w:rPr>
                <w:rFonts w:ascii="Times New Roman" w:hAnsi="Times New Roman" w:cstheme="minorEastAsia" w:hint="eastAsia"/>
                <w:color w:val="000000"/>
                <w:sz w:val="20"/>
                <w:szCs w:val="20"/>
              </w:rPr>
              <w:t>水泥胶砂流动度测定方法</w:t>
            </w:r>
            <w:r>
              <w:rPr>
                <w:rFonts w:ascii="Times New Roman" w:hAnsi="Times New Roman" w:cstheme="minorEastAsia" w:hint="eastAsia"/>
                <w:kern w:val="0"/>
                <w:sz w:val="20"/>
                <w:szCs w:val="20"/>
              </w:rPr>
              <w:t>》</w:t>
            </w:r>
          </w:p>
          <w:p w:rsidR="00722673" w:rsidRDefault="00000000">
            <w:pPr>
              <w:widowControl/>
              <w:adjustRightInd w:val="0"/>
              <w:snapToGrid w:val="0"/>
              <w:textAlignment w:val="center"/>
              <w:rPr>
                <w:rFonts w:ascii="Times New Roman" w:hAnsi="Times New Roman" w:cstheme="minorEastAsia"/>
                <w:color w:val="000000"/>
                <w:sz w:val="20"/>
                <w:szCs w:val="20"/>
              </w:rPr>
            </w:pPr>
            <w:r>
              <w:rPr>
                <w:rFonts w:ascii="Times New Roman" w:hAnsi="Times New Roman" w:cstheme="minorEastAsia" w:hint="eastAsia"/>
                <w:kern w:val="0"/>
                <w:sz w:val="20"/>
                <w:szCs w:val="20"/>
              </w:rPr>
              <w:t>GB/T</w:t>
            </w:r>
            <w:r>
              <w:rPr>
                <w:rFonts w:ascii="Times New Roman" w:hAnsi="Times New Roman" w:cstheme="minorEastAsia" w:hint="eastAsia"/>
                <w:color w:val="000000"/>
                <w:sz w:val="20"/>
                <w:szCs w:val="20"/>
              </w:rPr>
              <w:t xml:space="preserve"> 2419-2005</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52"/>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7.7</w:t>
            </w:r>
          </w:p>
        </w:tc>
        <w:tc>
          <w:tcPr>
            <w:tcW w:w="96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氯离子含量</w:t>
            </w:r>
          </w:p>
        </w:tc>
        <w:tc>
          <w:tcPr>
            <w:tcW w:w="4047" w:type="dxa"/>
            <w:tcBorders>
              <w:tl2br w:val="nil"/>
              <w:tr2bl w:val="nil"/>
            </w:tcBorders>
            <w:shd w:val="clear" w:color="auto" w:fill="auto"/>
            <w:vAlign w:val="center"/>
          </w:tcPr>
          <w:p w:rsidR="00722673" w:rsidRDefault="00000000">
            <w:pPr>
              <w:widowControl/>
              <w:adjustRightInd w:val="0"/>
              <w:snapToGrid w:val="0"/>
              <w:textAlignment w:val="center"/>
              <w:rPr>
                <w:rFonts w:ascii="Times New Roman" w:hAnsi="Times New Roman" w:cstheme="minorEastAsia"/>
                <w:color w:val="000000"/>
                <w:sz w:val="20"/>
                <w:szCs w:val="20"/>
              </w:rPr>
            </w:pPr>
            <w:r>
              <w:rPr>
                <w:rFonts w:ascii="Times New Roman" w:hAnsi="Times New Roman" w:cstheme="minorEastAsia" w:hint="eastAsia"/>
                <w:color w:val="000000" w:themeColor="text1"/>
                <w:kern w:val="0"/>
                <w:sz w:val="20"/>
                <w:szCs w:val="20"/>
              </w:rPr>
              <w:t>《水泥化学分析方法》</w:t>
            </w:r>
            <w:r>
              <w:rPr>
                <w:rFonts w:ascii="Times New Roman" w:hAnsi="Times New Roman" w:cstheme="minorEastAsia" w:hint="eastAsia"/>
                <w:color w:val="000000" w:themeColor="text1"/>
                <w:kern w:val="0"/>
                <w:sz w:val="20"/>
                <w:szCs w:val="20"/>
              </w:rPr>
              <w:t xml:space="preserve"> GB/T 176-2017</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52"/>
          <w:jc w:val="center"/>
        </w:trPr>
        <w:tc>
          <w:tcPr>
            <w:tcW w:w="484"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8</w:t>
            </w:r>
          </w:p>
        </w:tc>
        <w:tc>
          <w:tcPr>
            <w:tcW w:w="753" w:type="dxa"/>
            <w:gridSpan w:val="2"/>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砂浆</w:t>
            </w:r>
          </w:p>
        </w:tc>
        <w:tc>
          <w:tcPr>
            <w:tcW w:w="986"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8.1</w:t>
            </w:r>
          </w:p>
        </w:tc>
        <w:tc>
          <w:tcPr>
            <w:tcW w:w="96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抗压</w:t>
            </w:r>
          </w:p>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强度</w:t>
            </w:r>
          </w:p>
        </w:tc>
        <w:tc>
          <w:tcPr>
            <w:tcW w:w="4047" w:type="dxa"/>
            <w:tcBorders>
              <w:tl2br w:val="nil"/>
              <w:tr2bl w:val="nil"/>
            </w:tcBorders>
            <w:shd w:val="clear" w:color="auto" w:fill="auto"/>
            <w:vAlign w:val="center"/>
          </w:tcPr>
          <w:p w:rsidR="00722673" w:rsidRDefault="00000000">
            <w:pPr>
              <w:widowControl/>
              <w:adjustRightInd w:val="0"/>
              <w:snapToGrid w:val="0"/>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《建筑砂浆基本性能试验方法标准》</w:t>
            </w:r>
          </w:p>
          <w:p w:rsidR="00722673" w:rsidRDefault="00000000">
            <w:pPr>
              <w:widowControl/>
              <w:adjustRightInd w:val="0"/>
              <w:snapToGrid w:val="0"/>
              <w:textAlignment w:val="center"/>
              <w:rPr>
                <w:rFonts w:ascii="Times New Roman" w:hAnsi="Times New Roman" w:cstheme="minorEastAsia"/>
                <w:color w:val="000000"/>
                <w:sz w:val="20"/>
                <w:szCs w:val="20"/>
              </w:rPr>
            </w:pPr>
            <w:r>
              <w:rPr>
                <w:rFonts w:ascii="Times New Roman" w:hAnsi="Times New Roman" w:cstheme="minorEastAsia" w:hint="eastAsia"/>
                <w:kern w:val="0"/>
                <w:sz w:val="20"/>
                <w:szCs w:val="20"/>
              </w:rPr>
              <w:t>JGJ/T 70-2009</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52"/>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8.2</w:t>
            </w:r>
          </w:p>
        </w:tc>
        <w:tc>
          <w:tcPr>
            <w:tcW w:w="96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稠度</w:t>
            </w:r>
          </w:p>
        </w:tc>
        <w:tc>
          <w:tcPr>
            <w:tcW w:w="4047" w:type="dxa"/>
            <w:tcBorders>
              <w:tl2br w:val="nil"/>
              <w:tr2bl w:val="nil"/>
            </w:tcBorders>
            <w:shd w:val="clear" w:color="auto" w:fill="auto"/>
            <w:vAlign w:val="center"/>
          </w:tcPr>
          <w:p w:rsidR="00722673" w:rsidRDefault="00000000">
            <w:pPr>
              <w:widowControl/>
              <w:adjustRightInd w:val="0"/>
              <w:snapToGrid w:val="0"/>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《建筑砂浆基本性能试验方法标准》</w:t>
            </w:r>
          </w:p>
          <w:p w:rsidR="00722673" w:rsidRDefault="00000000">
            <w:pPr>
              <w:widowControl/>
              <w:adjustRightInd w:val="0"/>
              <w:snapToGrid w:val="0"/>
              <w:textAlignment w:val="center"/>
              <w:rPr>
                <w:rFonts w:ascii="Times New Roman" w:hAnsi="Times New Roman" w:cstheme="minorEastAsia"/>
                <w:color w:val="000000"/>
                <w:sz w:val="20"/>
                <w:szCs w:val="20"/>
              </w:rPr>
            </w:pPr>
            <w:r>
              <w:rPr>
                <w:rFonts w:ascii="Times New Roman" w:hAnsi="Times New Roman" w:cstheme="minorEastAsia" w:hint="eastAsia"/>
                <w:kern w:val="0"/>
                <w:sz w:val="20"/>
                <w:szCs w:val="20"/>
              </w:rPr>
              <w:t>JGJ/T 70-2009</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52"/>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8.3</w:t>
            </w:r>
          </w:p>
        </w:tc>
        <w:tc>
          <w:tcPr>
            <w:tcW w:w="96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保水率</w:t>
            </w:r>
          </w:p>
        </w:tc>
        <w:tc>
          <w:tcPr>
            <w:tcW w:w="4047" w:type="dxa"/>
            <w:tcBorders>
              <w:tl2br w:val="nil"/>
              <w:tr2bl w:val="nil"/>
            </w:tcBorders>
            <w:shd w:val="clear" w:color="auto" w:fill="auto"/>
            <w:vAlign w:val="center"/>
          </w:tcPr>
          <w:p w:rsidR="00722673" w:rsidRDefault="00000000">
            <w:pPr>
              <w:widowControl/>
              <w:adjustRightInd w:val="0"/>
              <w:snapToGrid w:val="0"/>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《建筑砂浆基本性能试验方法标准》</w:t>
            </w:r>
          </w:p>
          <w:p w:rsidR="00722673" w:rsidRDefault="00000000">
            <w:pPr>
              <w:widowControl/>
              <w:adjustRightInd w:val="0"/>
              <w:snapToGrid w:val="0"/>
              <w:textAlignment w:val="center"/>
              <w:rPr>
                <w:rFonts w:ascii="Times New Roman" w:hAnsi="Times New Roman" w:cstheme="minorEastAsia"/>
                <w:color w:val="000000"/>
                <w:sz w:val="20"/>
                <w:szCs w:val="20"/>
              </w:rPr>
            </w:pPr>
            <w:r>
              <w:rPr>
                <w:rFonts w:ascii="Times New Roman" w:hAnsi="Times New Roman" w:cstheme="minorEastAsia" w:hint="eastAsia"/>
                <w:kern w:val="0"/>
                <w:sz w:val="20"/>
                <w:szCs w:val="20"/>
              </w:rPr>
              <w:t>JGJ/T 70-2009</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52"/>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8.4</w:t>
            </w:r>
          </w:p>
        </w:tc>
        <w:tc>
          <w:tcPr>
            <w:tcW w:w="96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拉伸粘结强度（抹灰、砌筑）</w:t>
            </w:r>
          </w:p>
        </w:tc>
        <w:tc>
          <w:tcPr>
            <w:tcW w:w="4047" w:type="dxa"/>
            <w:tcBorders>
              <w:tl2br w:val="nil"/>
              <w:tr2bl w:val="nil"/>
            </w:tcBorders>
            <w:shd w:val="clear" w:color="auto" w:fill="auto"/>
            <w:vAlign w:val="center"/>
          </w:tcPr>
          <w:p w:rsidR="00722673" w:rsidRDefault="00000000">
            <w:pPr>
              <w:widowControl/>
              <w:adjustRightInd w:val="0"/>
              <w:snapToGrid w:val="0"/>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《建筑砂浆基本性能试验方法标准》</w:t>
            </w:r>
          </w:p>
          <w:p w:rsidR="00722673" w:rsidRDefault="00000000">
            <w:pPr>
              <w:widowControl/>
              <w:adjustRightInd w:val="0"/>
              <w:snapToGrid w:val="0"/>
              <w:textAlignment w:val="center"/>
              <w:rPr>
                <w:rFonts w:ascii="Times New Roman" w:hAnsi="Times New Roman" w:cstheme="minorEastAsia"/>
                <w:color w:val="000000"/>
                <w:sz w:val="20"/>
                <w:szCs w:val="20"/>
              </w:rPr>
            </w:pPr>
            <w:r>
              <w:rPr>
                <w:rFonts w:ascii="Times New Roman" w:hAnsi="Times New Roman" w:cstheme="minorEastAsia" w:hint="eastAsia"/>
                <w:kern w:val="0"/>
                <w:sz w:val="20"/>
                <w:szCs w:val="20"/>
              </w:rPr>
              <w:t>JGJ/T 70-2009</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52"/>
          <w:jc w:val="center"/>
        </w:trPr>
        <w:tc>
          <w:tcPr>
            <w:tcW w:w="484"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9</w:t>
            </w:r>
          </w:p>
        </w:tc>
        <w:tc>
          <w:tcPr>
            <w:tcW w:w="753" w:type="dxa"/>
            <w:gridSpan w:val="2"/>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土</w:t>
            </w:r>
          </w:p>
        </w:tc>
        <w:tc>
          <w:tcPr>
            <w:tcW w:w="986"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9.1</w:t>
            </w:r>
          </w:p>
        </w:tc>
        <w:tc>
          <w:tcPr>
            <w:tcW w:w="96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最大干密度</w:t>
            </w: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《土工试验方法标准》</w:t>
            </w:r>
            <w:r>
              <w:rPr>
                <w:rFonts w:ascii="Times New Roman" w:hAnsi="Times New Roman" w:cstheme="minorEastAsia" w:hint="eastAsia"/>
                <w:color w:val="000000"/>
                <w:kern w:val="0"/>
                <w:sz w:val="20"/>
                <w:szCs w:val="20"/>
              </w:rPr>
              <w:t>GB/T 50123-2019</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52"/>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9.2</w:t>
            </w:r>
          </w:p>
        </w:tc>
        <w:tc>
          <w:tcPr>
            <w:tcW w:w="96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最优含水率</w:t>
            </w: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《土工试验方法标准》</w:t>
            </w:r>
            <w:r>
              <w:rPr>
                <w:rFonts w:ascii="Times New Roman" w:hAnsi="Times New Roman" w:cstheme="minorEastAsia" w:hint="eastAsia"/>
                <w:color w:val="000000"/>
                <w:kern w:val="0"/>
                <w:sz w:val="20"/>
                <w:szCs w:val="20"/>
              </w:rPr>
              <w:t>GB/T 50123-2019</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52"/>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9.3</w:t>
            </w:r>
          </w:p>
        </w:tc>
        <w:tc>
          <w:tcPr>
            <w:tcW w:w="96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压实</w:t>
            </w:r>
          </w:p>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系数</w:t>
            </w: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《土工试验方法标准》</w:t>
            </w:r>
            <w:r>
              <w:rPr>
                <w:rFonts w:ascii="Times New Roman" w:hAnsi="Times New Roman" w:cstheme="minorEastAsia" w:hint="eastAsia"/>
                <w:color w:val="000000"/>
                <w:kern w:val="0"/>
                <w:sz w:val="20"/>
                <w:szCs w:val="20"/>
              </w:rPr>
              <w:t>GB/T 50123-2019</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60"/>
          <w:jc w:val="center"/>
        </w:trPr>
        <w:tc>
          <w:tcPr>
            <w:tcW w:w="484"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10</w:t>
            </w:r>
          </w:p>
        </w:tc>
        <w:tc>
          <w:tcPr>
            <w:tcW w:w="38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防水</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材料</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及防</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水密</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封材</w:t>
            </w:r>
          </w:p>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料</w:t>
            </w:r>
          </w:p>
        </w:tc>
        <w:tc>
          <w:tcPr>
            <w:tcW w:w="365"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防水卷材</w:t>
            </w:r>
          </w:p>
        </w:tc>
        <w:tc>
          <w:tcPr>
            <w:tcW w:w="986"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10.1.1</w:t>
            </w:r>
          </w:p>
        </w:tc>
        <w:tc>
          <w:tcPr>
            <w:tcW w:w="96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可溶物含量</w:t>
            </w: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《建筑防水卷材试验方法</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第</w:t>
            </w:r>
            <w:r>
              <w:rPr>
                <w:rFonts w:ascii="Times New Roman" w:hAnsi="Times New Roman" w:cstheme="minorEastAsia" w:hint="eastAsia"/>
                <w:color w:val="000000"/>
                <w:kern w:val="0"/>
                <w:sz w:val="20"/>
                <w:szCs w:val="20"/>
              </w:rPr>
              <w:t>26</w:t>
            </w:r>
            <w:r>
              <w:rPr>
                <w:rFonts w:ascii="Times New Roman" w:hAnsi="Times New Roman" w:cstheme="minorEastAsia" w:hint="eastAsia"/>
                <w:color w:val="000000"/>
                <w:kern w:val="0"/>
                <w:sz w:val="20"/>
                <w:szCs w:val="20"/>
              </w:rPr>
              <w:t>部分</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沥青防水卷材</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可溶物含量</w:t>
            </w:r>
            <w:r>
              <w:rPr>
                <w:rFonts w:ascii="Times New Roman" w:hAnsi="Times New Roman" w:cstheme="minorEastAsia" w:hint="eastAsia"/>
                <w:color w:val="000000"/>
                <w:kern w:val="0"/>
                <w:sz w:val="20"/>
                <w:szCs w:val="20"/>
              </w:rPr>
              <w:t>(</w:t>
            </w:r>
            <w:r>
              <w:rPr>
                <w:rFonts w:ascii="Times New Roman" w:hAnsi="Times New Roman" w:cstheme="minorEastAsia" w:hint="eastAsia"/>
                <w:color w:val="000000"/>
                <w:kern w:val="0"/>
                <w:sz w:val="20"/>
                <w:szCs w:val="20"/>
              </w:rPr>
              <w:t>浸涂材料含量</w:t>
            </w:r>
            <w:r>
              <w:rPr>
                <w:rFonts w:ascii="Times New Roman" w:hAnsi="Times New Roman" w:cstheme="minorEastAsia" w:hint="eastAsia"/>
                <w:color w:val="000000"/>
                <w:kern w:val="0"/>
                <w:sz w:val="20"/>
                <w:szCs w:val="20"/>
              </w:rPr>
              <w:t>)</w:t>
            </w:r>
            <w:r>
              <w:rPr>
                <w:rFonts w:ascii="Times New Roman" w:hAnsi="Times New Roman" w:cstheme="minorEastAsia" w:hint="eastAsia"/>
                <w:color w:val="000000"/>
                <w:kern w:val="0"/>
                <w:sz w:val="20"/>
                <w:szCs w:val="20"/>
              </w:rPr>
              <w:t>》</w:t>
            </w:r>
          </w:p>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GB/T 328.26-2007</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60"/>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8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65"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10.1.2</w:t>
            </w:r>
          </w:p>
        </w:tc>
        <w:tc>
          <w:tcPr>
            <w:tcW w:w="96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拉力</w:t>
            </w: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《建筑防水卷材试验方法</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第</w:t>
            </w:r>
            <w:r>
              <w:rPr>
                <w:rFonts w:ascii="Times New Roman" w:hAnsi="Times New Roman" w:cstheme="minorEastAsia" w:hint="eastAsia"/>
                <w:color w:val="000000"/>
                <w:kern w:val="0"/>
                <w:sz w:val="20"/>
                <w:szCs w:val="20"/>
              </w:rPr>
              <w:t>8</w:t>
            </w:r>
            <w:r>
              <w:rPr>
                <w:rFonts w:ascii="Times New Roman" w:hAnsi="Times New Roman" w:cstheme="minorEastAsia" w:hint="eastAsia"/>
                <w:color w:val="000000"/>
                <w:kern w:val="0"/>
                <w:sz w:val="20"/>
                <w:szCs w:val="20"/>
              </w:rPr>
              <w:t>部分：沥青防水卷材</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拉伸性能》</w:t>
            </w:r>
            <w:r>
              <w:rPr>
                <w:rFonts w:ascii="Times New Roman" w:hAnsi="Times New Roman" w:cstheme="minorEastAsia" w:hint="eastAsia"/>
                <w:color w:val="000000"/>
                <w:kern w:val="0"/>
                <w:sz w:val="20"/>
                <w:szCs w:val="20"/>
              </w:rPr>
              <w:t>GB/T 328.8-2007</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60"/>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8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65"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10.1.3</w:t>
            </w:r>
          </w:p>
        </w:tc>
        <w:tc>
          <w:tcPr>
            <w:tcW w:w="96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延伸率（或最大力时延伸率）</w:t>
            </w: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《建筑防水卷材试验方法</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第</w:t>
            </w:r>
            <w:r>
              <w:rPr>
                <w:rFonts w:ascii="Times New Roman" w:hAnsi="Times New Roman" w:cstheme="minorEastAsia" w:hint="eastAsia"/>
                <w:color w:val="000000"/>
                <w:kern w:val="0"/>
                <w:sz w:val="20"/>
                <w:szCs w:val="20"/>
              </w:rPr>
              <w:t>8</w:t>
            </w:r>
            <w:r>
              <w:rPr>
                <w:rFonts w:ascii="Times New Roman" w:hAnsi="Times New Roman" w:cstheme="minorEastAsia" w:hint="eastAsia"/>
                <w:color w:val="000000"/>
                <w:kern w:val="0"/>
                <w:sz w:val="20"/>
                <w:szCs w:val="20"/>
              </w:rPr>
              <w:t>部分：沥青防水卷材</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拉伸性能》</w:t>
            </w:r>
            <w:r>
              <w:rPr>
                <w:rFonts w:ascii="Times New Roman" w:hAnsi="Times New Roman" w:cstheme="minorEastAsia" w:hint="eastAsia"/>
                <w:color w:val="000000"/>
                <w:kern w:val="0"/>
                <w:sz w:val="20"/>
                <w:szCs w:val="20"/>
              </w:rPr>
              <w:t>GB/T 328.8-2007</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60"/>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8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65"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10.1.4</w:t>
            </w:r>
          </w:p>
        </w:tc>
        <w:tc>
          <w:tcPr>
            <w:tcW w:w="969"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低温</w:t>
            </w:r>
          </w:p>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柔度</w:t>
            </w: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《建筑防水卷材试验方法</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第</w:t>
            </w:r>
            <w:r>
              <w:rPr>
                <w:rFonts w:ascii="Times New Roman" w:hAnsi="Times New Roman" w:cstheme="minorEastAsia" w:hint="eastAsia"/>
                <w:color w:val="000000"/>
                <w:kern w:val="0"/>
                <w:sz w:val="20"/>
                <w:szCs w:val="20"/>
              </w:rPr>
              <w:t>14</w:t>
            </w:r>
            <w:r>
              <w:rPr>
                <w:rFonts w:ascii="Times New Roman" w:hAnsi="Times New Roman" w:cstheme="minorEastAsia" w:hint="eastAsia"/>
                <w:color w:val="000000"/>
                <w:kern w:val="0"/>
                <w:sz w:val="20"/>
                <w:szCs w:val="20"/>
              </w:rPr>
              <w:t>部分：沥青防水卷材</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低温柔性》</w:t>
            </w:r>
            <w:r>
              <w:rPr>
                <w:rFonts w:ascii="Times New Roman" w:hAnsi="Times New Roman" w:cstheme="minorEastAsia" w:hint="eastAsia"/>
                <w:color w:val="000000"/>
                <w:kern w:val="0"/>
                <w:sz w:val="20"/>
                <w:szCs w:val="20"/>
              </w:rPr>
              <w:t>GB/T 328.14-2007</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60"/>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8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65"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6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《建筑防水卷材试验方法</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第</w:t>
            </w:r>
            <w:r>
              <w:rPr>
                <w:rFonts w:ascii="Times New Roman" w:hAnsi="Times New Roman" w:cstheme="minorEastAsia" w:hint="eastAsia"/>
                <w:color w:val="000000"/>
                <w:kern w:val="0"/>
                <w:sz w:val="20"/>
                <w:szCs w:val="20"/>
              </w:rPr>
              <w:t>15</w:t>
            </w:r>
            <w:r>
              <w:rPr>
                <w:rFonts w:ascii="Times New Roman" w:hAnsi="Times New Roman" w:cstheme="minorEastAsia" w:hint="eastAsia"/>
                <w:color w:val="000000"/>
                <w:kern w:val="0"/>
                <w:sz w:val="20"/>
                <w:szCs w:val="20"/>
              </w:rPr>
              <w:t>部分：高分子防水卷材低温弯折性》</w:t>
            </w:r>
            <w:r>
              <w:rPr>
                <w:rFonts w:ascii="Times New Roman" w:hAnsi="Times New Roman" w:cstheme="minorEastAsia" w:hint="eastAsia"/>
                <w:color w:val="000000"/>
                <w:kern w:val="0"/>
                <w:sz w:val="20"/>
                <w:szCs w:val="20"/>
              </w:rPr>
              <w:t>GB/T 328.15-2007</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60"/>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8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65"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10.1.5</w:t>
            </w:r>
          </w:p>
        </w:tc>
        <w:tc>
          <w:tcPr>
            <w:tcW w:w="96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热老化后低温柔度</w:t>
            </w: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《建筑防水卷材试验方法</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第</w:t>
            </w:r>
            <w:r>
              <w:rPr>
                <w:rFonts w:ascii="Times New Roman" w:hAnsi="Times New Roman" w:cstheme="minorEastAsia" w:hint="eastAsia"/>
                <w:color w:val="000000"/>
                <w:kern w:val="0"/>
                <w:sz w:val="20"/>
                <w:szCs w:val="20"/>
              </w:rPr>
              <w:t>14</w:t>
            </w:r>
            <w:r>
              <w:rPr>
                <w:rFonts w:ascii="Times New Roman" w:hAnsi="Times New Roman" w:cstheme="minorEastAsia" w:hint="eastAsia"/>
                <w:color w:val="000000"/>
                <w:kern w:val="0"/>
                <w:sz w:val="20"/>
                <w:szCs w:val="20"/>
              </w:rPr>
              <w:t>部分：沥青防水卷材</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低温柔性》</w:t>
            </w:r>
            <w:r>
              <w:rPr>
                <w:rFonts w:ascii="Times New Roman" w:hAnsi="Times New Roman" w:cstheme="minorEastAsia" w:hint="eastAsia"/>
                <w:color w:val="000000"/>
                <w:kern w:val="0"/>
                <w:sz w:val="20"/>
                <w:szCs w:val="20"/>
              </w:rPr>
              <w:t>GB/T 328.14-2007</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60"/>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8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65"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10.1.6</w:t>
            </w:r>
          </w:p>
        </w:tc>
        <w:tc>
          <w:tcPr>
            <w:tcW w:w="96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不透</w:t>
            </w:r>
          </w:p>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水性</w:t>
            </w: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《建筑防水卷材试验方法</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第</w:t>
            </w:r>
            <w:r>
              <w:rPr>
                <w:rFonts w:ascii="Times New Roman" w:hAnsi="Times New Roman" w:cstheme="minorEastAsia" w:hint="eastAsia"/>
                <w:color w:val="000000"/>
                <w:kern w:val="0"/>
                <w:sz w:val="20"/>
                <w:szCs w:val="20"/>
              </w:rPr>
              <w:t>10</w:t>
            </w:r>
            <w:r>
              <w:rPr>
                <w:rFonts w:ascii="Times New Roman" w:hAnsi="Times New Roman" w:cstheme="minorEastAsia" w:hint="eastAsia"/>
                <w:color w:val="000000"/>
                <w:kern w:val="0"/>
                <w:sz w:val="20"/>
                <w:szCs w:val="20"/>
              </w:rPr>
              <w:t>部分：沥青和高分子防水卷材</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不透水性》</w:t>
            </w:r>
          </w:p>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GB/T 328.10-2007</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60"/>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8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65"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10.1.7</w:t>
            </w:r>
          </w:p>
        </w:tc>
        <w:tc>
          <w:tcPr>
            <w:tcW w:w="96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耐热度</w:t>
            </w: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《建筑防水卷材试验方法</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第</w:t>
            </w:r>
            <w:r>
              <w:rPr>
                <w:rFonts w:ascii="Times New Roman" w:hAnsi="Times New Roman" w:cstheme="minorEastAsia" w:hint="eastAsia"/>
                <w:color w:val="000000"/>
                <w:kern w:val="0"/>
                <w:sz w:val="20"/>
                <w:szCs w:val="20"/>
              </w:rPr>
              <w:t>11</w:t>
            </w:r>
            <w:r>
              <w:rPr>
                <w:rFonts w:ascii="Times New Roman" w:hAnsi="Times New Roman" w:cstheme="minorEastAsia" w:hint="eastAsia"/>
                <w:color w:val="000000"/>
                <w:kern w:val="0"/>
                <w:sz w:val="20"/>
                <w:szCs w:val="20"/>
              </w:rPr>
              <w:t>部分：沥青防水卷材</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耐热性》</w:t>
            </w:r>
            <w:r>
              <w:rPr>
                <w:rFonts w:ascii="Times New Roman" w:hAnsi="Times New Roman" w:cstheme="minorEastAsia" w:hint="eastAsia"/>
                <w:color w:val="000000"/>
                <w:kern w:val="0"/>
                <w:sz w:val="20"/>
                <w:szCs w:val="20"/>
              </w:rPr>
              <w:t>GB/T 328.11-2007</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60"/>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8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65"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10.1.8</w:t>
            </w:r>
          </w:p>
        </w:tc>
        <w:tc>
          <w:tcPr>
            <w:tcW w:w="96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断裂拉伸强度</w:t>
            </w: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《建筑防水卷材试验方法</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第</w:t>
            </w:r>
            <w:r>
              <w:rPr>
                <w:rFonts w:ascii="Times New Roman" w:hAnsi="Times New Roman" w:cstheme="minorEastAsia" w:hint="eastAsia"/>
                <w:color w:val="000000"/>
                <w:kern w:val="0"/>
                <w:sz w:val="20"/>
                <w:szCs w:val="20"/>
              </w:rPr>
              <w:t>9</w:t>
            </w:r>
            <w:r>
              <w:rPr>
                <w:rFonts w:ascii="Times New Roman" w:hAnsi="Times New Roman" w:cstheme="minorEastAsia" w:hint="eastAsia"/>
                <w:color w:val="000000"/>
                <w:kern w:val="0"/>
                <w:sz w:val="20"/>
                <w:szCs w:val="20"/>
              </w:rPr>
              <w:t>部分：高分子防水卷材</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拉伸性能》</w:t>
            </w:r>
            <w:r>
              <w:rPr>
                <w:rFonts w:ascii="Times New Roman" w:hAnsi="Times New Roman" w:cstheme="minorEastAsia" w:hint="eastAsia"/>
                <w:color w:val="000000"/>
                <w:kern w:val="0"/>
                <w:sz w:val="20"/>
                <w:szCs w:val="20"/>
              </w:rPr>
              <w:t>GB/T 328.9-2007</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60"/>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8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65"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10.1.9</w:t>
            </w:r>
          </w:p>
        </w:tc>
        <w:tc>
          <w:tcPr>
            <w:tcW w:w="96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断裂伸长率</w:t>
            </w: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《建筑防水卷材试验方法</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第</w:t>
            </w:r>
            <w:r>
              <w:rPr>
                <w:rFonts w:ascii="Times New Roman" w:hAnsi="Times New Roman" w:cstheme="minorEastAsia" w:hint="eastAsia"/>
                <w:color w:val="000000"/>
                <w:kern w:val="0"/>
                <w:sz w:val="20"/>
                <w:szCs w:val="20"/>
              </w:rPr>
              <w:t>9</w:t>
            </w:r>
            <w:r>
              <w:rPr>
                <w:rFonts w:ascii="Times New Roman" w:hAnsi="Times New Roman" w:cstheme="minorEastAsia" w:hint="eastAsia"/>
                <w:color w:val="000000"/>
                <w:kern w:val="0"/>
                <w:sz w:val="20"/>
                <w:szCs w:val="20"/>
              </w:rPr>
              <w:t>部分：高分子防水卷材</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拉伸性能》</w:t>
            </w:r>
            <w:r>
              <w:rPr>
                <w:rFonts w:ascii="Times New Roman" w:hAnsi="Times New Roman" w:cstheme="minorEastAsia" w:hint="eastAsia"/>
                <w:color w:val="000000"/>
                <w:kern w:val="0"/>
                <w:sz w:val="20"/>
                <w:szCs w:val="20"/>
              </w:rPr>
              <w:t>GB/T 328.9-2007</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60"/>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8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65"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10.1.10</w:t>
            </w:r>
          </w:p>
        </w:tc>
        <w:tc>
          <w:tcPr>
            <w:tcW w:w="96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撕裂</w:t>
            </w:r>
          </w:p>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强度</w:t>
            </w: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《建筑防水卷材试验方法</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第</w:t>
            </w:r>
            <w:r>
              <w:rPr>
                <w:rFonts w:ascii="Times New Roman" w:hAnsi="Times New Roman" w:cstheme="minorEastAsia" w:hint="eastAsia"/>
                <w:color w:val="000000"/>
                <w:kern w:val="0"/>
                <w:sz w:val="20"/>
                <w:szCs w:val="20"/>
              </w:rPr>
              <w:t>19</w:t>
            </w:r>
            <w:r>
              <w:rPr>
                <w:rFonts w:ascii="Times New Roman" w:hAnsi="Times New Roman" w:cstheme="minorEastAsia" w:hint="eastAsia"/>
                <w:color w:val="000000"/>
                <w:kern w:val="0"/>
                <w:sz w:val="20"/>
                <w:szCs w:val="20"/>
              </w:rPr>
              <w:t>部分：高分子防水卷材撕裂性能》</w:t>
            </w:r>
            <w:r>
              <w:rPr>
                <w:rFonts w:ascii="Times New Roman" w:hAnsi="Times New Roman" w:cstheme="minorEastAsia" w:hint="eastAsia"/>
                <w:color w:val="000000"/>
                <w:kern w:val="0"/>
                <w:sz w:val="20"/>
                <w:szCs w:val="20"/>
              </w:rPr>
              <w:t>GB/T 328.19-2007</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8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65"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防水涂料</w:t>
            </w:r>
          </w:p>
        </w:tc>
        <w:tc>
          <w:tcPr>
            <w:tcW w:w="986"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10.2.1</w:t>
            </w:r>
          </w:p>
        </w:tc>
        <w:tc>
          <w:tcPr>
            <w:tcW w:w="96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固体</w:t>
            </w:r>
          </w:p>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含量</w:t>
            </w: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《建筑防水涂料试验方法》</w:t>
            </w:r>
            <w:r>
              <w:rPr>
                <w:rFonts w:ascii="Times New Roman" w:hAnsi="Times New Roman" w:cstheme="minorEastAsia" w:hint="eastAsia"/>
                <w:color w:val="000000"/>
                <w:kern w:val="0"/>
                <w:sz w:val="20"/>
                <w:szCs w:val="20"/>
              </w:rPr>
              <w:t>GB/T 16777-2008</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8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65"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10.2.2</w:t>
            </w:r>
          </w:p>
        </w:tc>
        <w:tc>
          <w:tcPr>
            <w:tcW w:w="96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拉伸</w:t>
            </w:r>
          </w:p>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强度</w:t>
            </w: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《建筑防水涂料试验方法》</w:t>
            </w:r>
            <w:r>
              <w:rPr>
                <w:rFonts w:ascii="Times New Roman" w:hAnsi="Times New Roman" w:cstheme="minorEastAsia" w:hint="eastAsia"/>
                <w:color w:val="000000"/>
                <w:kern w:val="0"/>
                <w:sz w:val="20"/>
                <w:szCs w:val="20"/>
              </w:rPr>
              <w:t>GB/T 16777-2008</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8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65"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10.2.3</w:t>
            </w:r>
          </w:p>
        </w:tc>
        <w:tc>
          <w:tcPr>
            <w:tcW w:w="96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耐热性</w:t>
            </w: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《建筑防水涂料试验方法》</w:t>
            </w:r>
            <w:r>
              <w:rPr>
                <w:rFonts w:ascii="Times New Roman" w:hAnsi="Times New Roman" w:cstheme="minorEastAsia" w:hint="eastAsia"/>
                <w:color w:val="000000"/>
                <w:kern w:val="0"/>
                <w:sz w:val="20"/>
                <w:szCs w:val="20"/>
              </w:rPr>
              <w:t>GB/T 16777-2008</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8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65"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10.2.4</w:t>
            </w:r>
          </w:p>
        </w:tc>
        <w:tc>
          <w:tcPr>
            <w:tcW w:w="96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低温</w:t>
            </w:r>
          </w:p>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柔性</w:t>
            </w: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《建筑防水涂料试验方法》</w:t>
            </w:r>
            <w:r>
              <w:rPr>
                <w:rFonts w:ascii="Times New Roman" w:hAnsi="Times New Roman" w:cstheme="minorEastAsia" w:hint="eastAsia"/>
                <w:color w:val="000000"/>
                <w:kern w:val="0"/>
                <w:sz w:val="20"/>
                <w:szCs w:val="20"/>
              </w:rPr>
              <w:t>GB/T 16777-2008</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8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65"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10.2.5</w:t>
            </w:r>
          </w:p>
        </w:tc>
        <w:tc>
          <w:tcPr>
            <w:tcW w:w="96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不透</w:t>
            </w:r>
          </w:p>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水性</w:t>
            </w: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《建筑防水涂料试验方法》</w:t>
            </w:r>
            <w:r>
              <w:rPr>
                <w:rFonts w:ascii="Times New Roman" w:hAnsi="Times New Roman" w:cstheme="minorEastAsia" w:hint="eastAsia"/>
                <w:color w:val="000000"/>
                <w:kern w:val="0"/>
                <w:sz w:val="20"/>
                <w:szCs w:val="20"/>
              </w:rPr>
              <w:t>GB/T 16777-2008</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8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65"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10.2.6</w:t>
            </w:r>
          </w:p>
        </w:tc>
        <w:tc>
          <w:tcPr>
            <w:tcW w:w="96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断裂伸长率</w:t>
            </w: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《建筑防水涂料试验方法》</w:t>
            </w:r>
            <w:r>
              <w:rPr>
                <w:rFonts w:ascii="Times New Roman" w:hAnsi="Times New Roman" w:cstheme="minorEastAsia" w:hint="eastAsia"/>
                <w:color w:val="000000"/>
                <w:kern w:val="0"/>
                <w:sz w:val="20"/>
                <w:szCs w:val="20"/>
              </w:rPr>
              <w:t>GB/T 16777-2008</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980"/>
          <w:jc w:val="center"/>
        </w:trPr>
        <w:tc>
          <w:tcPr>
            <w:tcW w:w="484"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11</w:t>
            </w:r>
          </w:p>
        </w:tc>
        <w:tc>
          <w:tcPr>
            <w:tcW w:w="753" w:type="dxa"/>
            <w:gridSpan w:val="2"/>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瓷砖及石材</w:t>
            </w:r>
          </w:p>
        </w:tc>
        <w:tc>
          <w:tcPr>
            <w:tcW w:w="986"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11.1</w:t>
            </w:r>
          </w:p>
        </w:tc>
        <w:tc>
          <w:tcPr>
            <w:tcW w:w="969"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吸水率</w:t>
            </w: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《陶瓷砖试验方法</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第</w:t>
            </w:r>
            <w:r>
              <w:rPr>
                <w:rFonts w:ascii="Times New Roman" w:hAnsi="Times New Roman" w:cstheme="minorEastAsia" w:hint="eastAsia"/>
                <w:color w:val="000000"/>
                <w:kern w:val="0"/>
                <w:sz w:val="20"/>
                <w:szCs w:val="20"/>
              </w:rPr>
              <w:t>3</w:t>
            </w:r>
            <w:r>
              <w:rPr>
                <w:rFonts w:ascii="Times New Roman" w:hAnsi="Times New Roman" w:cstheme="minorEastAsia" w:hint="eastAsia"/>
                <w:color w:val="000000"/>
                <w:kern w:val="0"/>
                <w:sz w:val="20"/>
                <w:szCs w:val="20"/>
              </w:rPr>
              <w:t>部分：吸水率、显气孔率、表观相对密度和容重的测定》</w:t>
            </w:r>
            <w:r>
              <w:rPr>
                <w:rFonts w:ascii="Times New Roman" w:hAnsi="Times New Roman" w:cstheme="minorEastAsia" w:hint="eastAsia"/>
                <w:color w:val="000000"/>
                <w:kern w:val="0"/>
                <w:sz w:val="20"/>
                <w:szCs w:val="20"/>
              </w:rPr>
              <w:t>GB/T3810.3-2016</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900"/>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6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《天然石材试验方法</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第</w:t>
            </w:r>
            <w:r>
              <w:rPr>
                <w:rFonts w:ascii="Times New Roman" w:hAnsi="Times New Roman" w:cstheme="minorEastAsia" w:hint="eastAsia"/>
                <w:color w:val="000000"/>
                <w:kern w:val="0"/>
                <w:sz w:val="20"/>
                <w:szCs w:val="20"/>
              </w:rPr>
              <w:t>3</w:t>
            </w:r>
            <w:r>
              <w:rPr>
                <w:rFonts w:ascii="Times New Roman" w:hAnsi="Times New Roman" w:cstheme="minorEastAsia" w:hint="eastAsia"/>
                <w:color w:val="000000"/>
                <w:kern w:val="0"/>
                <w:sz w:val="20"/>
                <w:szCs w:val="20"/>
              </w:rPr>
              <w:t>部分：吸水率、体积密度、真密度、真气孔率试验》</w:t>
            </w:r>
          </w:p>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GB/T 9966.3-2020</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870"/>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11.2</w:t>
            </w:r>
          </w:p>
        </w:tc>
        <w:tc>
          <w:tcPr>
            <w:tcW w:w="969"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弯曲</w:t>
            </w:r>
          </w:p>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强度</w:t>
            </w: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《天然石材试验方法第</w:t>
            </w:r>
            <w:r>
              <w:rPr>
                <w:rFonts w:ascii="Times New Roman" w:hAnsi="Times New Roman" w:cstheme="minorEastAsia" w:hint="eastAsia"/>
                <w:color w:val="000000"/>
                <w:kern w:val="0"/>
                <w:sz w:val="20"/>
                <w:szCs w:val="20"/>
              </w:rPr>
              <w:t>2</w:t>
            </w:r>
            <w:r>
              <w:rPr>
                <w:rFonts w:ascii="Times New Roman" w:hAnsi="Times New Roman" w:cstheme="minorEastAsia" w:hint="eastAsia"/>
                <w:color w:val="000000"/>
                <w:kern w:val="0"/>
                <w:sz w:val="20"/>
                <w:szCs w:val="20"/>
              </w:rPr>
              <w:t>部分干燥、水饱和、冻融循环后弯曲强度试验》</w:t>
            </w:r>
            <w:r>
              <w:rPr>
                <w:rFonts w:ascii="Times New Roman" w:hAnsi="Times New Roman" w:cstheme="minorEastAsia" w:hint="eastAsia"/>
                <w:color w:val="000000"/>
                <w:kern w:val="0"/>
                <w:sz w:val="20"/>
                <w:szCs w:val="20"/>
              </w:rPr>
              <w:t xml:space="preserve"> </w:t>
            </w:r>
          </w:p>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GB/T 9966.2-2020</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740"/>
          <w:jc w:val="center"/>
        </w:trPr>
        <w:tc>
          <w:tcPr>
            <w:tcW w:w="48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5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86"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6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047"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《陶瓷砖试验方法</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第</w:t>
            </w:r>
            <w:r>
              <w:rPr>
                <w:rFonts w:ascii="Times New Roman" w:hAnsi="Times New Roman" w:cstheme="minorEastAsia" w:hint="eastAsia"/>
                <w:color w:val="000000"/>
                <w:kern w:val="0"/>
                <w:sz w:val="20"/>
                <w:szCs w:val="20"/>
              </w:rPr>
              <w:t>4</w:t>
            </w:r>
            <w:r>
              <w:rPr>
                <w:rFonts w:ascii="Times New Roman" w:hAnsi="Times New Roman" w:cstheme="minorEastAsia" w:hint="eastAsia"/>
                <w:color w:val="000000"/>
                <w:kern w:val="0"/>
                <w:sz w:val="20"/>
                <w:szCs w:val="20"/>
              </w:rPr>
              <w:t>部分：断裂模数和破坏强度的测定》</w:t>
            </w:r>
            <w:r>
              <w:rPr>
                <w:rFonts w:ascii="Times New Roman" w:hAnsi="Times New Roman" w:cstheme="minorEastAsia" w:hint="eastAsia"/>
                <w:color w:val="000000"/>
                <w:kern w:val="0"/>
                <w:sz w:val="20"/>
                <w:szCs w:val="20"/>
              </w:rPr>
              <w:t>GB/T3810.4-2016</w:t>
            </w:r>
          </w:p>
        </w:tc>
        <w:tc>
          <w:tcPr>
            <w:tcW w:w="777"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9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61"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bl>
    <w:p w:rsidR="00722673" w:rsidRDefault="00722673">
      <w:pPr>
        <w:widowControl/>
        <w:shd w:val="clear" w:color="auto" w:fill="FFFFFF"/>
        <w:wordWrap w:val="0"/>
        <w:spacing w:line="440" w:lineRule="atLeast"/>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jc w:val="center"/>
        <w:rPr>
          <w:rFonts w:ascii="Times New Roman" w:eastAsia="宋体" w:hAnsi="Times New Roman" w:cs="宋体"/>
          <w:b/>
          <w:kern w:val="0"/>
          <w:sz w:val="28"/>
          <w:szCs w:val="28"/>
        </w:rPr>
      </w:pPr>
    </w:p>
    <w:p w:rsidR="00722673" w:rsidRDefault="00000000">
      <w:pPr>
        <w:widowControl/>
        <w:shd w:val="clear" w:color="auto" w:fill="FFFFFF"/>
        <w:wordWrap w:val="0"/>
        <w:spacing w:line="440" w:lineRule="atLeast"/>
        <w:jc w:val="center"/>
        <w:rPr>
          <w:rFonts w:ascii="Times New Roman" w:eastAsia="宋体" w:hAnsi="Times New Roman" w:cs="宋体"/>
          <w:b/>
          <w:kern w:val="0"/>
          <w:sz w:val="28"/>
          <w:szCs w:val="28"/>
        </w:rPr>
      </w:pPr>
      <w:r>
        <w:rPr>
          <w:rFonts w:ascii="Times New Roman" w:eastAsia="宋体" w:hAnsi="Times New Roman" w:cs="宋体" w:hint="eastAsia"/>
          <w:b/>
          <w:kern w:val="0"/>
          <w:sz w:val="28"/>
          <w:szCs w:val="28"/>
        </w:rPr>
        <w:t>一、建筑材料及构配件检测项目</w:t>
      </w:r>
      <w:r>
        <w:rPr>
          <w:rFonts w:ascii="Times New Roman" w:eastAsia="宋体" w:hAnsi="Times New Roman" w:cs="宋体" w:hint="eastAsia"/>
          <w:b/>
          <w:kern w:val="0"/>
          <w:sz w:val="28"/>
          <w:szCs w:val="28"/>
        </w:rPr>
        <w:t>/</w:t>
      </w:r>
      <w:r>
        <w:rPr>
          <w:rFonts w:ascii="Times New Roman" w:eastAsia="宋体" w:hAnsi="Times New Roman" w:cs="宋体" w:hint="eastAsia"/>
          <w:b/>
          <w:kern w:val="0"/>
          <w:sz w:val="28"/>
          <w:szCs w:val="28"/>
        </w:rPr>
        <w:t>参数能力表（可选）</w:t>
      </w:r>
    </w:p>
    <w:tbl>
      <w:tblPr>
        <w:tblW w:w="1006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578"/>
        <w:gridCol w:w="790"/>
        <w:gridCol w:w="698"/>
        <w:gridCol w:w="968"/>
        <w:gridCol w:w="1159"/>
        <w:gridCol w:w="3785"/>
        <w:gridCol w:w="694"/>
        <w:gridCol w:w="883"/>
        <w:gridCol w:w="509"/>
      </w:tblGrid>
      <w:tr w:rsidR="00722673">
        <w:trPr>
          <w:trHeight w:val="359"/>
          <w:tblHeader/>
          <w:jc w:val="center"/>
        </w:trPr>
        <w:tc>
          <w:tcPr>
            <w:tcW w:w="10064" w:type="dxa"/>
            <w:gridSpan w:val="9"/>
            <w:tcBorders>
              <w:top w:val="nil"/>
              <w:left w:val="nil"/>
              <w:bottom w:val="single" w:sz="4" w:space="0" w:color="auto"/>
              <w:right w:val="nil"/>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kern w:val="0"/>
                <w:sz w:val="24"/>
                <w:szCs w:val="24"/>
              </w:rPr>
              <w:t>检测机构地址：</w:t>
            </w:r>
            <w:r>
              <w:rPr>
                <w:rFonts w:ascii="Times New Roman" w:eastAsia="宋体" w:hAnsi="Times New Roman" w:cs="宋体" w:hint="eastAsia"/>
                <w:kern w:val="0"/>
                <w:sz w:val="24"/>
                <w:szCs w:val="24"/>
              </w:rPr>
              <w:t xml:space="preserve">                            </w:t>
            </w:r>
            <w:r>
              <w:rPr>
                <w:rFonts w:ascii="Times New Roman" w:eastAsia="宋体" w:hAnsi="Times New Roman" w:cs="宋体" w:hint="eastAsia"/>
                <w:kern w:val="0"/>
                <w:sz w:val="24"/>
                <w:szCs w:val="24"/>
              </w:rPr>
              <w:t>第</w:t>
            </w:r>
            <w:r>
              <w:rPr>
                <w:rFonts w:ascii="Times New Roman" w:eastAsia="宋体" w:hAnsi="Times New Roman" w:cs="宋体" w:hint="eastAsia"/>
                <w:kern w:val="0"/>
                <w:sz w:val="24"/>
                <w:szCs w:val="24"/>
              </w:rPr>
              <w:t>X</w:t>
            </w:r>
            <w:r>
              <w:rPr>
                <w:rFonts w:ascii="Times New Roman" w:eastAsia="宋体" w:hAnsi="Times New Roman" w:cs="宋体" w:hint="eastAsia"/>
                <w:kern w:val="0"/>
                <w:sz w:val="24"/>
                <w:szCs w:val="24"/>
              </w:rPr>
              <w:t>页，共</w:t>
            </w:r>
            <w:r>
              <w:rPr>
                <w:rFonts w:ascii="Times New Roman" w:eastAsia="宋体" w:hAnsi="Times New Roman" w:cs="宋体" w:hint="eastAsia"/>
                <w:kern w:val="0"/>
                <w:sz w:val="24"/>
                <w:szCs w:val="24"/>
              </w:rPr>
              <w:t xml:space="preserve">X </w:t>
            </w:r>
            <w:r>
              <w:rPr>
                <w:rFonts w:ascii="Times New Roman" w:eastAsia="宋体" w:hAnsi="Times New Roman" w:cs="宋体" w:hint="eastAsia"/>
                <w:kern w:val="0"/>
                <w:sz w:val="24"/>
                <w:szCs w:val="24"/>
              </w:rPr>
              <w:t>页</w:t>
            </w:r>
          </w:p>
        </w:tc>
      </w:tr>
      <w:tr w:rsidR="00722673">
        <w:trPr>
          <w:trHeight w:val="315"/>
          <w:tblHeader/>
          <w:jc w:val="center"/>
        </w:trPr>
        <w:tc>
          <w:tcPr>
            <w:tcW w:w="578"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序号</w:t>
            </w:r>
          </w:p>
        </w:tc>
        <w:tc>
          <w:tcPr>
            <w:tcW w:w="1488" w:type="dxa"/>
            <w:gridSpan w:val="2"/>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检测项目</w:t>
            </w:r>
          </w:p>
        </w:tc>
        <w:tc>
          <w:tcPr>
            <w:tcW w:w="2127" w:type="dxa"/>
            <w:gridSpan w:val="2"/>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检测参数</w:t>
            </w:r>
          </w:p>
        </w:tc>
        <w:tc>
          <w:tcPr>
            <w:tcW w:w="3785"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检测标准</w:t>
            </w:r>
          </w:p>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（方法）</w:t>
            </w:r>
          </w:p>
        </w:tc>
        <w:tc>
          <w:tcPr>
            <w:tcW w:w="1577" w:type="dxa"/>
            <w:gridSpan w:val="2"/>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确认结果</w:t>
            </w:r>
          </w:p>
        </w:tc>
        <w:tc>
          <w:tcPr>
            <w:tcW w:w="509"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说明</w:t>
            </w:r>
          </w:p>
        </w:tc>
      </w:tr>
      <w:tr w:rsidR="00722673">
        <w:trPr>
          <w:trHeight w:val="232"/>
          <w:tblHeader/>
          <w:jc w:val="center"/>
        </w:trPr>
        <w:tc>
          <w:tcPr>
            <w:tcW w:w="578" w:type="dxa"/>
            <w:vMerge/>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序号</w:t>
            </w:r>
          </w:p>
        </w:tc>
        <w:tc>
          <w:tcPr>
            <w:tcW w:w="1159"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名称</w:t>
            </w:r>
          </w:p>
        </w:tc>
        <w:tc>
          <w:tcPr>
            <w:tcW w:w="3785" w:type="dxa"/>
            <w:vMerge/>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sz w:val="20"/>
                <w:szCs w:val="20"/>
              </w:rPr>
            </w:pPr>
          </w:p>
        </w:tc>
        <w:tc>
          <w:tcPr>
            <w:tcW w:w="694"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通过</w:t>
            </w:r>
          </w:p>
        </w:tc>
        <w:tc>
          <w:tcPr>
            <w:tcW w:w="883"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不通过</w:t>
            </w:r>
          </w:p>
        </w:tc>
        <w:tc>
          <w:tcPr>
            <w:tcW w:w="509" w:type="dxa"/>
            <w:vMerge/>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r>
      <w:tr w:rsidR="00722673">
        <w:trPr>
          <w:trHeight w:val="510"/>
          <w:jc w:val="center"/>
        </w:trPr>
        <w:tc>
          <w:tcPr>
            <w:tcW w:w="578"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w:t>
            </w:r>
          </w:p>
        </w:tc>
        <w:tc>
          <w:tcPr>
            <w:tcW w:w="1488" w:type="dxa"/>
            <w:gridSpan w:val="2"/>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水泥</w:t>
            </w:r>
            <w:r>
              <w:rPr>
                <w:rFonts w:ascii="Times New Roman" w:eastAsia="宋体" w:hAnsi="Times New Roman" w:cs="宋体" w:hint="eastAsia"/>
                <w:color w:val="000000"/>
                <w:kern w:val="0"/>
                <w:sz w:val="20"/>
                <w:szCs w:val="20"/>
                <w:lang w:bidi="ar"/>
              </w:rPr>
              <w:t>*</w:t>
            </w:r>
          </w:p>
        </w:tc>
        <w:tc>
          <w:tcPr>
            <w:tcW w:w="968"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1.1</w:t>
            </w:r>
          </w:p>
        </w:tc>
        <w:tc>
          <w:tcPr>
            <w:tcW w:w="1159"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保水率</w:t>
            </w:r>
            <w:r>
              <w:rPr>
                <w:rFonts w:ascii="Times New Roman" w:eastAsia="宋体" w:hAnsi="Times New Roman" w:cs="宋体" w:hint="eastAsia"/>
                <w:color w:val="000000"/>
                <w:kern w:val="0"/>
                <w:sz w:val="20"/>
                <w:szCs w:val="20"/>
                <w:lang w:bidi="ar"/>
              </w:rPr>
              <w:t>*</w:t>
            </w:r>
          </w:p>
        </w:tc>
        <w:tc>
          <w:tcPr>
            <w:tcW w:w="3785"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《砌筑水泥》</w:t>
            </w:r>
            <w:r>
              <w:rPr>
                <w:rFonts w:ascii="Times New Roman" w:eastAsia="宋体" w:hAnsi="Times New Roman" w:cs="宋体" w:hint="eastAsia"/>
                <w:color w:val="000000"/>
                <w:kern w:val="0"/>
                <w:sz w:val="20"/>
                <w:szCs w:val="20"/>
                <w:lang w:bidi="ar"/>
              </w:rPr>
              <w:t>GB/T 3183-2017</w:t>
            </w:r>
          </w:p>
        </w:tc>
        <w:tc>
          <w:tcPr>
            <w:tcW w:w="694" w:type="dxa"/>
            <w:tcBorders>
              <w:top w:val="single" w:sz="4" w:space="0" w:color="auto"/>
              <w:left w:val="single" w:sz="4" w:space="0" w:color="auto"/>
              <w:bottom w:val="single" w:sz="4" w:space="0" w:color="auto"/>
              <w:right w:val="single" w:sz="4" w:space="0" w:color="auto"/>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op w:val="single" w:sz="4" w:space="0" w:color="auto"/>
              <w:left w:val="single" w:sz="4" w:space="0" w:color="auto"/>
              <w:bottom w:val="single" w:sz="4" w:space="0" w:color="auto"/>
              <w:right w:val="single" w:sz="4" w:space="0" w:color="auto"/>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op w:val="single" w:sz="4" w:space="0" w:color="auto"/>
              <w:left w:val="single" w:sz="4" w:space="0" w:color="auto"/>
              <w:bottom w:val="single" w:sz="4" w:space="0" w:color="auto"/>
              <w:right w:val="single" w:sz="4" w:space="0" w:color="auto"/>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10"/>
          <w:jc w:val="center"/>
        </w:trPr>
        <w:tc>
          <w:tcPr>
            <w:tcW w:w="578" w:type="dxa"/>
            <w:vMerge/>
            <w:tcBorders>
              <w:top w:val="single" w:sz="4" w:space="0" w:color="auto"/>
              <w:left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op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tcBorders>
              <w:top w:val="single" w:sz="4" w:space="0" w:color="auto"/>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1.2</w:t>
            </w:r>
          </w:p>
        </w:tc>
        <w:tc>
          <w:tcPr>
            <w:tcW w:w="1159" w:type="dxa"/>
            <w:tcBorders>
              <w:top w:val="single" w:sz="4" w:space="0" w:color="auto"/>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氧化镁含量</w:t>
            </w:r>
            <w:r>
              <w:rPr>
                <w:rFonts w:ascii="Times New Roman" w:eastAsia="宋体" w:hAnsi="Times New Roman" w:cs="宋体" w:hint="eastAsia"/>
                <w:color w:val="000000"/>
                <w:kern w:val="0"/>
                <w:sz w:val="20"/>
                <w:szCs w:val="20"/>
                <w:lang w:bidi="ar"/>
              </w:rPr>
              <w:t>*</w:t>
            </w:r>
          </w:p>
        </w:tc>
        <w:tc>
          <w:tcPr>
            <w:tcW w:w="3785" w:type="dxa"/>
            <w:tcBorders>
              <w:top w:val="single" w:sz="4" w:space="0" w:color="auto"/>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《水泥化学分析方法》</w:t>
            </w:r>
            <w:r>
              <w:rPr>
                <w:rFonts w:ascii="Times New Roman" w:eastAsia="宋体" w:hAnsi="Times New Roman" w:cs="宋体" w:hint="eastAsia"/>
                <w:color w:val="000000"/>
                <w:kern w:val="0"/>
                <w:sz w:val="20"/>
                <w:szCs w:val="20"/>
                <w:lang w:bidi="ar"/>
              </w:rPr>
              <w:t>GB/T 176-2017</w:t>
            </w:r>
          </w:p>
        </w:tc>
        <w:tc>
          <w:tcPr>
            <w:tcW w:w="694" w:type="dxa"/>
            <w:tcBorders>
              <w:top w:val="single" w:sz="4" w:space="0" w:color="auto"/>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op w:val="single" w:sz="4" w:space="0" w:color="auto"/>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op w:val="single" w:sz="4" w:space="0" w:color="auto"/>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10"/>
          <w:jc w:val="center"/>
        </w:trPr>
        <w:tc>
          <w:tcPr>
            <w:tcW w:w="578" w:type="dxa"/>
            <w:vMerge/>
            <w:tcBorders>
              <w:left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1.3</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碱含量</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《水泥化学分析方法》</w:t>
            </w:r>
            <w:r>
              <w:rPr>
                <w:rFonts w:ascii="Times New Roman" w:eastAsia="宋体" w:hAnsi="Times New Roman" w:cs="宋体" w:hint="eastAsia"/>
                <w:color w:val="000000"/>
                <w:kern w:val="0"/>
                <w:sz w:val="20"/>
                <w:szCs w:val="20"/>
                <w:lang w:bidi="ar"/>
              </w:rPr>
              <w:t>GB/T 176-2017</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10"/>
          <w:jc w:val="center"/>
        </w:trPr>
        <w:tc>
          <w:tcPr>
            <w:tcW w:w="578" w:type="dxa"/>
            <w:vMerge/>
            <w:tcBorders>
              <w:left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1.4</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三氧化硫含量</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《水泥化学分析方法》</w:t>
            </w:r>
            <w:r>
              <w:rPr>
                <w:rFonts w:ascii="Times New Roman" w:eastAsia="宋体" w:hAnsi="Times New Roman" w:cs="宋体" w:hint="eastAsia"/>
                <w:color w:val="000000"/>
                <w:kern w:val="0"/>
                <w:sz w:val="20"/>
                <w:szCs w:val="20"/>
                <w:lang w:bidi="ar"/>
              </w:rPr>
              <w:t>GB/T 176-2017</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10"/>
          <w:jc w:val="center"/>
        </w:trPr>
        <w:tc>
          <w:tcPr>
            <w:tcW w:w="578" w:type="dxa"/>
            <w:vMerge/>
            <w:tcBorders>
              <w:left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1.5</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其它</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10"/>
          <w:jc w:val="center"/>
        </w:trPr>
        <w:tc>
          <w:tcPr>
            <w:tcW w:w="57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2</w:t>
            </w:r>
          </w:p>
        </w:tc>
        <w:tc>
          <w:tcPr>
            <w:tcW w:w="1488" w:type="dxa"/>
            <w:gridSpan w:val="2"/>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钢筋（含焊接与机械连接）</w:t>
            </w:r>
            <w:r>
              <w:rPr>
                <w:rFonts w:ascii="Times New Roman" w:eastAsia="宋体" w:hAnsi="Times New Roman" w:cs="宋体" w:hint="eastAsia"/>
                <w:color w:val="000000"/>
                <w:kern w:val="0"/>
                <w:sz w:val="20"/>
                <w:szCs w:val="20"/>
                <w:lang w:bidi="ar"/>
              </w:rPr>
              <w:t>*</w:t>
            </w:r>
          </w:p>
        </w:tc>
        <w:tc>
          <w:tcPr>
            <w:tcW w:w="968"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2.1</w:t>
            </w:r>
          </w:p>
        </w:tc>
        <w:tc>
          <w:tcPr>
            <w:tcW w:w="1159"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弯曲性能</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《金属材料</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弯曲试验方法》</w:t>
            </w:r>
            <w:r>
              <w:rPr>
                <w:rFonts w:ascii="Times New Roman" w:eastAsia="宋体" w:hAnsi="Times New Roman" w:cs="宋体" w:hint="eastAsia"/>
                <w:color w:val="000000"/>
                <w:kern w:val="0"/>
                <w:sz w:val="20"/>
                <w:szCs w:val="20"/>
                <w:lang w:bidi="ar"/>
              </w:rPr>
              <w:t>GB/T 232-2010</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10"/>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《钢筋混凝土用钢材试验方法》</w:t>
            </w:r>
            <w:r>
              <w:rPr>
                <w:rFonts w:ascii="Times New Roman" w:eastAsia="宋体" w:hAnsi="Times New Roman" w:cs="宋体" w:hint="eastAsia"/>
                <w:color w:val="000000"/>
                <w:kern w:val="0"/>
                <w:sz w:val="20"/>
                <w:szCs w:val="20"/>
                <w:lang w:bidi="ar"/>
              </w:rPr>
              <w:t xml:space="preserve"> </w:t>
            </w:r>
          </w:p>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GB/T 28900-2022</w:t>
            </w:r>
          </w:p>
        </w:tc>
        <w:tc>
          <w:tcPr>
            <w:tcW w:w="694"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r>
      <w:tr w:rsidR="00722673">
        <w:trPr>
          <w:trHeight w:val="510"/>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《钢筋焊接接头试验方法标准》</w:t>
            </w:r>
          </w:p>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JGJ/T 27-2014</w:t>
            </w:r>
          </w:p>
        </w:tc>
        <w:tc>
          <w:tcPr>
            <w:tcW w:w="694"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r>
      <w:tr w:rsidR="00722673">
        <w:trPr>
          <w:trHeight w:val="510"/>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2.2</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其它</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10"/>
          <w:jc w:val="center"/>
        </w:trPr>
        <w:tc>
          <w:tcPr>
            <w:tcW w:w="57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3</w:t>
            </w:r>
          </w:p>
        </w:tc>
        <w:tc>
          <w:tcPr>
            <w:tcW w:w="790"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骨料、</w:t>
            </w:r>
          </w:p>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集料</w:t>
            </w:r>
            <w:r>
              <w:rPr>
                <w:rFonts w:ascii="Times New Roman" w:eastAsia="宋体" w:hAnsi="Times New Roman" w:cs="宋体" w:hint="eastAsia"/>
                <w:color w:val="000000"/>
                <w:kern w:val="0"/>
                <w:sz w:val="20"/>
                <w:szCs w:val="20"/>
                <w:lang w:bidi="ar"/>
              </w:rPr>
              <w:t>*</w:t>
            </w:r>
          </w:p>
        </w:tc>
        <w:tc>
          <w:tcPr>
            <w:tcW w:w="69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细</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骨</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料</w:t>
            </w:r>
          </w:p>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w:t>
            </w:r>
          </w:p>
        </w:tc>
        <w:tc>
          <w:tcPr>
            <w:tcW w:w="968"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3.1.1</w:t>
            </w:r>
          </w:p>
        </w:tc>
        <w:tc>
          <w:tcPr>
            <w:tcW w:w="1159"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表观密度</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《建设用砂》</w:t>
            </w:r>
            <w:r>
              <w:rPr>
                <w:rFonts w:ascii="Times New Roman" w:eastAsia="宋体" w:hAnsi="Times New Roman" w:cs="宋体" w:hint="eastAsia"/>
                <w:color w:val="000000"/>
                <w:kern w:val="0"/>
                <w:sz w:val="20"/>
                <w:szCs w:val="20"/>
                <w:lang w:bidi="ar"/>
              </w:rPr>
              <w:t>GB/T 14684-2022</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10"/>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《普通混凝土用砂、石质量及检验方法标准》</w:t>
            </w:r>
            <w:r>
              <w:rPr>
                <w:rFonts w:ascii="Times New Roman" w:eastAsia="宋体" w:hAnsi="Times New Roman" w:cs="宋体" w:hint="eastAsia"/>
                <w:color w:val="000000"/>
                <w:kern w:val="0"/>
                <w:sz w:val="20"/>
                <w:szCs w:val="20"/>
                <w:lang w:bidi="ar"/>
              </w:rPr>
              <w:t>JGJ 52-2006</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10"/>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sz w:val="20"/>
                <w:szCs w:val="20"/>
              </w:rPr>
            </w:pPr>
          </w:p>
        </w:tc>
        <w:tc>
          <w:tcPr>
            <w:tcW w:w="968"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3.1.2</w:t>
            </w:r>
          </w:p>
        </w:tc>
        <w:tc>
          <w:tcPr>
            <w:tcW w:w="1159"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吸水率</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《建设用砂》</w:t>
            </w:r>
            <w:r>
              <w:rPr>
                <w:rFonts w:ascii="Times New Roman" w:eastAsia="宋体" w:hAnsi="Times New Roman" w:cs="宋体" w:hint="eastAsia"/>
                <w:color w:val="000000"/>
                <w:kern w:val="0"/>
                <w:sz w:val="20"/>
                <w:szCs w:val="20"/>
                <w:lang w:bidi="ar"/>
              </w:rPr>
              <w:t>GB/T 14684-2022</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10"/>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《普通混凝土用砂、石质量及检验方法标准》</w:t>
            </w:r>
            <w:r>
              <w:rPr>
                <w:rFonts w:ascii="Times New Roman" w:eastAsia="宋体" w:hAnsi="Times New Roman" w:cs="宋体" w:hint="eastAsia"/>
                <w:color w:val="000000"/>
                <w:kern w:val="0"/>
                <w:sz w:val="20"/>
                <w:szCs w:val="20"/>
                <w:lang w:bidi="ar"/>
              </w:rPr>
              <w:t>JGJ 52-2006</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10"/>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968"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3.1.3</w:t>
            </w:r>
          </w:p>
        </w:tc>
        <w:tc>
          <w:tcPr>
            <w:tcW w:w="1159"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坚固性</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《建设用砂》</w:t>
            </w:r>
            <w:r>
              <w:rPr>
                <w:rFonts w:ascii="Times New Roman" w:eastAsia="宋体" w:hAnsi="Times New Roman" w:cs="宋体" w:hint="eastAsia"/>
                <w:color w:val="000000"/>
                <w:kern w:val="0"/>
                <w:sz w:val="20"/>
                <w:szCs w:val="20"/>
                <w:lang w:bidi="ar"/>
              </w:rPr>
              <w:t>GB/T 14684-2022</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10"/>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《普通混凝土用砂、石质量及检验方法标准》</w:t>
            </w:r>
            <w:r>
              <w:rPr>
                <w:rFonts w:ascii="Times New Roman" w:eastAsia="宋体" w:hAnsi="Times New Roman" w:cs="宋体" w:hint="eastAsia"/>
                <w:color w:val="000000"/>
                <w:kern w:val="0"/>
                <w:sz w:val="20"/>
                <w:szCs w:val="20"/>
                <w:lang w:bidi="ar"/>
              </w:rPr>
              <w:t>JGJ 52-2006</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10"/>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968"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3.1.4</w:t>
            </w:r>
          </w:p>
        </w:tc>
        <w:tc>
          <w:tcPr>
            <w:tcW w:w="1159"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碱活性</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《建设用砂》</w:t>
            </w:r>
            <w:r>
              <w:rPr>
                <w:rFonts w:ascii="Times New Roman" w:eastAsia="宋体" w:hAnsi="Times New Roman" w:cs="宋体" w:hint="eastAsia"/>
                <w:color w:val="000000"/>
                <w:kern w:val="0"/>
                <w:sz w:val="20"/>
                <w:szCs w:val="20"/>
                <w:lang w:bidi="ar"/>
              </w:rPr>
              <w:t>GB/T 14684-2022</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10"/>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《普通混凝土用砂、石质量及检验方法标准》</w:t>
            </w:r>
            <w:r>
              <w:rPr>
                <w:rFonts w:ascii="Times New Roman" w:eastAsia="宋体" w:hAnsi="Times New Roman" w:cs="宋体" w:hint="eastAsia"/>
                <w:color w:val="000000"/>
                <w:kern w:val="0"/>
                <w:sz w:val="20"/>
                <w:szCs w:val="20"/>
                <w:lang w:bidi="ar"/>
              </w:rPr>
              <w:t>JGJ 52-2006</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10"/>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968"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3.1.5</w:t>
            </w:r>
          </w:p>
        </w:tc>
        <w:tc>
          <w:tcPr>
            <w:tcW w:w="1159"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硫化物和硫酸盐含量</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《建设用砂》</w:t>
            </w:r>
            <w:r>
              <w:rPr>
                <w:rFonts w:ascii="Times New Roman" w:eastAsia="宋体" w:hAnsi="Times New Roman" w:cs="宋体" w:hint="eastAsia"/>
                <w:color w:val="000000"/>
                <w:kern w:val="0"/>
                <w:sz w:val="20"/>
                <w:szCs w:val="20"/>
                <w:lang w:bidi="ar"/>
              </w:rPr>
              <w:t>GB/T 14684-2022</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10"/>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《普通混凝土用砂、石质量及检验方法标准》</w:t>
            </w:r>
            <w:r>
              <w:rPr>
                <w:rFonts w:ascii="Times New Roman" w:eastAsia="宋体" w:hAnsi="Times New Roman" w:cs="宋体" w:hint="eastAsia"/>
                <w:color w:val="000000"/>
                <w:kern w:val="0"/>
                <w:sz w:val="20"/>
                <w:szCs w:val="20"/>
                <w:lang w:bidi="ar"/>
              </w:rPr>
              <w:t>JGJ 52-2006</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10"/>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968"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3.1.6</w:t>
            </w:r>
          </w:p>
        </w:tc>
        <w:tc>
          <w:tcPr>
            <w:tcW w:w="1159"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轻物质含量</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《建设用砂》</w:t>
            </w:r>
            <w:r>
              <w:rPr>
                <w:rFonts w:ascii="Times New Roman" w:eastAsia="宋体" w:hAnsi="Times New Roman" w:cs="宋体" w:hint="eastAsia"/>
                <w:color w:val="000000"/>
                <w:kern w:val="0"/>
                <w:sz w:val="20"/>
                <w:szCs w:val="20"/>
                <w:lang w:bidi="ar"/>
              </w:rPr>
              <w:t>GB/T 14684-2022</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10"/>
          <w:jc w:val="center"/>
        </w:trPr>
        <w:tc>
          <w:tcPr>
            <w:tcW w:w="578" w:type="dxa"/>
            <w:vMerge/>
            <w:tcBorders>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bottom w:val="single" w:sz="4" w:space="0" w:color="auto"/>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968" w:type="dxa"/>
            <w:vMerge/>
            <w:tcBorders>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159" w:type="dxa"/>
            <w:vMerge/>
            <w:tcBorders>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785" w:type="dxa"/>
            <w:tcBorders>
              <w:bottom w:val="single" w:sz="4" w:space="0" w:color="auto"/>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《普通混凝土用砂、石质量及检验方法标准》</w:t>
            </w:r>
            <w:r>
              <w:rPr>
                <w:rFonts w:ascii="Times New Roman" w:eastAsia="宋体" w:hAnsi="Times New Roman" w:cs="宋体" w:hint="eastAsia"/>
                <w:color w:val="000000"/>
                <w:kern w:val="0"/>
                <w:sz w:val="20"/>
                <w:szCs w:val="20"/>
                <w:lang w:bidi="ar"/>
              </w:rPr>
              <w:t>JGJ 52-2006</w:t>
            </w:r>
          </w:p>
        </w:tc>
        <w:tc>
          <w:tcPr>
            <w:tcW w:w="694" w:type="dxa"/>
            <w:tcBorders>
              <w:bottom w:val="single" w:sz="4" w:space="0" w:color="auto"/>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bottom w:val="single" w:sz="4" w:space="0" w:color="auto"/>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bottom w:val="single" w:sz="4" w:space="0" w:color="auto"/>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482"/>
          <w:jc w:val="center"/>
        </w:trPr>
        <w:tc>
          <w:tcPr>
            <w:tcW w:w="578" w:type="dxa"/>
            <w:vMerge w:val="restart"/>
            <w:tcBorders>
              <w:top w:val="single" w:sz="4" w:space="0" w:color="auto"/>
              <w:tl2br w:val="nil"/>
              <w:tr2bl w:val="nil"/>
            </w:tcBorders>
            <w:shd w:val="clear" w:color="auto" w:fill="auto"/>
            <w:vAlign w:val="center"/>
          </w:tcPr>
          <w:p w:rsidR="00722673" w:rsidRDefault="00000000">
            <w:pPr>
              <w:jc w:val="center"/>
              <w:rPr>
                <w:rFonts w:ascii="Times New Roman" w:eastAsia="宋体" w:hAnsi="Times New Roman" w:cs="宋体"/>
                <w:color w:val="000000"/>
                <w:sz w:val="20"/>
                <w:szCs w:val="20"/>
              </w:rPr>
            </w:pPr>
            <w:r>
              <w:rPr>
                <w:rFonts w:ascii="Times New Roman" w:eastAsia="宋体" w:hAnsi="Times New Roman" w:cs="宋体" w:hint="eastAsia"/>
                <w:color w:val="000000"/>
                <w:sz w:val="20"/>
                <w:szCs w:val="20"/>
              </w:rPr>
              <w:t>3</w:t>
            </w:r>
          </w:p>
        </w:tc>
        <w:tc>
          <w:tcPr>
            <w:tcW w:w="790" w:type="dxa"/>
            <w:vMerge w:val="restart"/>
            <w:tcBorders>
              <w:top w:val="single" w:sz="4" w:space="0" w:color="auto"/>
              <w:tl2br w:val="nil"/>
              <w:tr2bl w:val="nil"/>
            </w:tcBorders>
            <w:shd w:val="clear" w:color="auto" w:fill="auto"/>
            <w:vAlign w:val="center"/>
          </w:tcPr>
          <w:p w:rsidR="00722673" w:rsidRDefault="00000000">
            <w:pPr>
              <w:jc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骨料、</w:t>
            </w:r>
          </w:p>
          <w:p w:rsidR="00722673" w:rsidRDefault="00000000">
            <w:pPr>
              <w:jc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集料</w:t>
            </w:r>
            <w:r>
              <w:rPr>
                <w:rFonts w:ascii="Times New Roman" w:eastAsia="宋体" w:hAnsi="Times New Roman" w:cs="宋体" w:hint="eastAsia"/>
                <w:color w:val="000000"/>
                <w:kern w:val="0"/>
                <w:sz w:val="20"/>
                <w:szCs w:val="20"/>
                <w:lang w:bidi="ar"/>
              </w:rPr>
              <w:t>*</w:t>
            </w:r>
          </w:p>
        </w:tc>
        <w:tc>
          <w:tcPr>
            <w:tcW w:w="698" w:type="dxa"/>
            <w:vMerge w:val="restart"/>
            <w:tcBorders>
              <w:top w:val="single" w:sz="4" w:space="0" w:color="auto"/>
              <w:tl2br w:val="nil"/>
              <w:tr2bl w:val="nil"/>
            </w:tcBorders>
            <w:shd w:val="clear" w:color="auto" w:fill="auto"/>
            <w:noWrap/>
            <w:vAlign w:val="center"/>
          </w:tcPr>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细</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骨</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料</w:t>
            </w:r>
          </w:p>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w:t>
            </w:r>
          </w:p>
        </w:tc>
        <w:tc>
          <w:tcPr>
            <w:tcW w:w="968" w:type="dxa"/>
            <w:vMerge w:val="restart"/>
            <w:tcBorders>
              <w:top w:val="single" w:sz="4" w:space="0" w:color="auto"/>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3.1.7</w:t>
            </w:r>
          </w:p>
        </w:tc>
        <w:tc>
          <w:tcPr>
            <w:tcW w:w="1159" w:type="dxa"/>
            <w:vMerge w:val="restart"/>
            <w:tcBorders>
              <w:top w:val="single" w:sz="4" w:space="0" w:color="auto"/>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有机物含量</w:t>
            </w:r>
            <w:r>
              <w:rPr>
                <w:rFonts w:ascii="Times New Roman" w:eastAsia="宋体" w:hAnsi="Times New Roman" w:cs="宋体" w:hint="eastAsia"/>
                <w:color w:val="000000"/>
                <w:kern w:val="0"/>
                <w:sz w:val="20"/>
                <w:szCs w:val="20"/>
                <w:lang w:bidi="ar"/>
              </w:rPr>
              <w:t>*</w:t>
            </w:r>
          </w:p>
        </w:tc>
        <w:tc>
          <w:tcPr>
            <w:tcW w:w="3785" w:type="dxa"/>
            <w:tcBorders>
              <w:top w:val="single" w:sz="4" w:space="0" w:color="auto"/>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《建设用砂》</w:t>
            </w:r>
            <w:r>
              <w:rPr>
                <w:rFonts w:ascii="Times New Roman" w:eastAsia="宋体" w:hAnsi="Times New Roman" w:cs="宋体" w:hint="eastAsia"/>
                <w:color w:val="000000"/>
                <w:kern w:val="0"/>
                <w:sz w:val="20"/>
                <w:szCs w:val="20"/>
                <w:lang w:bidi="ar"/>
              </w:rPr>
              <w:t>GB/T 14684-2022</w:t>
            </w:r>
          </w:p>
        </w:tc>
        <w:tc>
          <w:tcPr>
            <w:tcW w:w="694" w:type="dxa"/>
            <w:tcBorders>
              <w:top w:val="single" w:sz="4" w:space="0" w:color="auto"/>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op w:val="single" w:sz="4" w:space="0" w:color="auto"/>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op w:val="single" w:sz="4" w:space="0" w:color="auto"/>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482"/>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《普通混凝土用砂、石质量及检验方法标准》</w:t>
            </w:r>
            <w:r>
              <w:rPr>
                <w:rFonts w:ascii="Times New Roman" w:eastAsia="宋体" w:hAnsi="Times New Roman" w:cs="宋体" w:hint="eastAsia"/>
                <w:color w:val="000000"/>
                <w:kern w:val="0"/>
                <w:sz w:val="20"/>
                <w:szCs w:val="20"/>
                <w:lang w:bidi="ar"/>
              </w:rPr>
              <w:t>JGJ 52-2006</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482"/>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968"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3.1.8</w:t>
            </w:r>
          </w:p>
        </w:tc>
        <w:tc>
          <w:tcPr>
            <w:tcW w:w="1159"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贝壳含量</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《建设用砂》</w:t>
            </w:r>
            <w:r>
              <w:rPr>
                <w:rFonts w:ascii="Times New Roman" w:eastAsia="宋体" w:hAnsi="Times New Roman" w:cs="宋体" w:hint="eastAsia"/>
                <w:color w:val="000000"/>
                <w:kern w:val="0"/>
                <w:sz w:val="20"/>
                <w:szCs w:val="20"/>
                <w:lang w:bidi="ar"/>
              </w:rPr>
              <w:t>GB/T 14684-2022</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482"/>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《普通混凝土用砂、石质量及检验方法标准》</w:t>
            </w:r>
            <w:r>
              <w:rPr>
                <w:rFonts w:ascii="Times New Roman" w:eastAsia="宋体" w:hAnsi="Times New Roman" w:cs="宋体" w:hint="eastAsia"/>
                <w:color w:val="000000"/>
                <w:kern w:val="0"/>
                <w:sz w:val="20"/>
                <w:szCs w:val="20"/>
                <w:lang w:bidi="ar"/>
              </w:rPr>
              <w:t>JGJ 52-2006</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482"/>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3.1.9</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其它</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482"/>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粗</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骨</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料</w:t>
            </w:r>
          </w:p>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w:t>
            </w:r>
          </w:p>
        </w:tc>
        <w:tc>
          <w:tcPr>
            <w:tcW w:w="968"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3.2.1</w:t>
            </w:r>
          </w:p>
        </w:tc>
        <w:tc>
          <w:tcPr>
            <w:tcW w:w="1159"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坚固性</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FF0000"/>
                <w:sz w:val="20"/>
                <w:szCs w:val="20"/>
              </w:rPr>
            </w:pPr>
            <w:r>
              <w:rPr>
                <w:rFonts w:ascii="Times New Roman" w:eastAsia="宋体" w:hAnsi="Times New Roman" w:cs="宋体" w:hint="eastAsia"/>
                <w:color w:val="000000" w:themeColor="text1"/>
                <w:kern w:val="0"/>
                <w:sz w:val="20"/>
                <w:szCs w:val="20"/>
                <w:lang w:bidi="ar"/>
              </w:rPr>
              <w:t>《建设用卵石、碎石》</w:t>
            </w:r>
            <w:r>
              <w:rPr>
                <w:rFonts w:ascii="Times New Roman" w:eastAsia="宋体" w:hAnsi="Times New Roman" w:cs="宋体" w:hint="eastAsia"/>
                <w:color w:val="000000" w:themeColor="text1"/>
                <w:kern w:val="0"/>
                <w:sz w:val="20"/>
                <w:szCs w:val="20"/>
                <w:lang w:bidi="ar"/>
              </w:rPr>
              <w:t>GB/T 14685-2022</w:t>
            </w:r>
          </w:p>
        </w:tc>
        <w:tc>
          <w:tcPr>
            <w:tcW w:w="694" w:type="dxa"/>
            <w:tcBorders>
              <w:tl2br w:val="nil"/>
              <w:tr2bl w:val="nil"/>
            </w:tcBorders>
            <w:shd w:val="clear" w:color="auto" w:fill="auto"/>
          </w:tcPr>
          <w:p w:rsidR="00722673" w:rsidRDefault="00722673">
            <w:pPr>
              <w:widowControl/>
              <w:jc w:val="left"/>
              <w:textAlignment w:val="top"/>
              <w:rPr>
                <w:rFonts w:ascii="Times New Roman" w:eastAsia="宋体" w:hAnsi="Times New Roman" w:cs="宋体"/>
                <w:color w:val="FF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482"/>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《普通混凝土用砂、石质量及检验方法标准》</w:t>
            </w:r>
            <w:r>
              <w:rPr>
                <w:rFonts w:ascii="Times New Roman" w:eastAsia="宋体" w:hAnsi="Times New Roman" w:cs="宋体" w:hint="eastAsia"/>
                <w:color w:val="000000"/>
                <w:kern w:val="0"/>
                <w:sz w:val="20"/>
                <w:szCs w:val="20"/>
                <w:lang w:bidi="ar"/>
              </w:rPr>
              <w:t>JGJ 52-2006</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482"/>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968"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3.2.2</w:t>
            </w:r>
          </w:p>
        </w:tc>
        <w:tc>
          <w:tcPr>
            <w:tcW w:w="1159"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碱活性</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themeColor="text1"/>
                <w:kern w:val="0"/>
                <w:sz w:val="20"/>
                <w:szCs w:val="20"/>
                <w:lang w:bidi="ar"/>
              </w:rPr>
              <w:t>《建设用卵石、碎石》</w:t>
            </w:r>
            <w:r>
              <w:rPr>
                <w:rFonts w:ascii="Times New Roman" w:eastAsia="宋体" w:hAnsi="Times New Roman" w:cs="宋体" w:hint="eastAsia"/>
                <w:color w:val="000000" w:themeColor="text1"/>
                <w:kern w:val="0"/>
                <w:sz w:val="20"/>
                <w:szCs w:val="20"/>
                <w:lang w:bidi="ar"/>
              </w:rPr>
              <w:t>GB/T 14685-2022</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482"/>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《普通混凝土用砂、石质量及检验方法标准》</w:t>
            </w:r>
            <w:r>
              <w:rPr>
                <w:rFonts w:ascii="Times New Roman" w:eastAsia="宋体" w:hAnsi="Times New Roman" w:cs="宋体" w:hint="eastAsia"/>
                <w:color w:val="000000"/>
                <w:kern w:val="0"/>
                <w:sz w:val="20"/>
                <w:szCs w:val="20"/>
                <w:lang w:bidi="ar"/>
              </w:rPr>
              <w:t>JGJ 52-2006</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482"/>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968"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3.2.3</w:t>
            </w:r>
          </w:p>
        </w:tc>
        <w:tc>
          <w:tcPr>
            <w:tcW w:w="1159"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表观密度</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themeColor="text1"/>
                <w:kern w:val="0"/>
                <w:sz w:val="20"/>
                <w:szCs w:val="20"/>
                <w:lang w:bidi="ar"/>
              </w:rPr>
              <w:t>《建设用卵石、碎石》</w:t>
            </w:r>
            <w:r>
              <w:rPr>
                <w:rFonts w:ascii="Times New Roman" w:eastAsia="宋体" w:hAnsi="Times New Roman" w:cs="宋体" w:hint="eastAsia"/>
                <w:color w:val="000000" w:themeColor="text1"/>
                <w:kern w:val="0"/>
                <w:sz w:val="20"/>
                <w:szCs w:val="20"/>
                <w:lang w:bidi="ar"/>
              </w:rPr>
              <w:t>GB/T 14685-2022</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482"/>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《普通混凝土用砂、石质量及检验方法标准》</w:t>
            </w:r>
            <w:r>
              <w:rPr>
                <w:rFonts w:ascii="Times New Roman" w:eastAsia="宋体" w:hAnsi="Times New Roman" w:cs="宋体" w:hint="eastAsia"/>
                <w:color w:val="000000"/>
                <w:kern w:val="0"/>
                <w:sz w:val="20"/>
                <w:szCs w:val="20"/>
                <w:lang w:bidi="ar"/>
              </w:rPr>
              <w:t>JGJ 52-2006</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482"/>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968"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3.2.4</w:t>
            </w:r>
          </w:p>
        </w:tc>
        <w:tc>
          <w:tcPr>
            <w:tcW w:w="1159"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堆积密度</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themeColor="text1"/>
                <w:kern w:val="0"/>
                <w:sz w:val="20"/>
                <w:szCs w:val="20"/>
                <w:lang w:bidi="ar"/>
              </w:rPr>
              <w:t>《建设用卵石、碎石》</w:t>
            </w:r>
            <w:r>
              <w:rPr>
                <w:rFonts w:ascii="Times New Roman" w:eastAsia="宋体" w:hAnsi="Times New Roman" w:cs="宋体" w:hint="eastAsia"/>
                <w:color w:val="000000" w:themeColor="text1"/>
                <w:kern w:val="0"/>
                <w:sz w:val="20"/>
                <w:szCs w:val="20"/>
                <w:lang w:bidi="ar"/>
              </w:rPr>
              <w:t>GB/T 14685-2022</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482"/>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《普通混凝土用砂、石质量及检验方法标准》</w:t>
            </w:r>
            <w:r>
              <w:rPr>
                <w:rFonts w:ascii="Times New Roman" w:eastAsia="宋体" w:hAnsi="Times New Roman" w:cs="宋体" w:hint="eastAsia"/>
                <w:color w:val="000000"/>
                <w:kern w:val="0"/>
                <w:sz w:val="20"/>
                <w:szCs w:val="20"/>
                <w:lang w:bidi="ar"/>
              </w:rPr>
              <w:t>JGJ 52-2006</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482"/>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968"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3.2.5</w:t>
            </w:r>
          </w:p>
        </w:tc>
        <w:tc>
          <w:tcPr>
            <w:tcW w:w="1159"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空隙率</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themeColor="text1"/>
                <w:kern w:val="0"/>
                <w:sz w:val="20"/>
                <w:szCs w:val="20"/>
                <w:lang w:bidi="ar"/>
              </w:rPr>
              <w:t>《建设用卵石、碎石》</w:t>
            </w:r>
            <w:r>
              <w:rPr>
                <w:rFonts w:ascii="Times New Roman" w:eastAsia="宋体" w:hAnsi="Times New Roman" w:cs="宋体" w:hint="eastAsia"/>
                <w:color w:val="000000" w:themeColor="text1"/>
                <w:kern w:val="0"/>
                <w:sz w:val="20"/>
                <w:szCs w:val="20"/>
                <w:lang w:bidi="ar"/>
              </w:rPr>
              <w:t>GB/T 14685-2022</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482"/>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《普通混凝土用砂、石质量及检验方法标准》</w:t>
            </w:r>
            <w:r>
              <w:rPr>
                <w:rFonts w:ascii="Times New Roman" w:eastAsia="宋体" w:hAnsi="Times New Roman" w:cs="宋体" w:hint="eastAsia"/>
                <w:color w:val="000000"/>
                <w:kern w:val="0"/>
                <w:sz w:val="20"/>
                <w:szCs w:val="20"/>
                <w:lang w:bidi="ar"/>
              </w:rPr>
              <w:t>JGJ 52-2006</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482"/>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3.2.6</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其它</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482"/>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轻</w:t>
            </w:r>
          </w:p>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集</w:t>
            </w:r>
          </w:p>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料</w:t>
            </w:r>
          </w:p>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w:t>
            </w: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3.3.1</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筒压强度</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《轻集料及其试验方法第</w:t>
            </w:r>
            <w:r>
              <w:rPr>
                <w:rFonts w:ascii="Times New Roman" w:eastAsia="宋体" w:hAnsi="Times New Roman" w:cs="宋体" w:hint="eastAsia"/>
                <w:color w:val="000000"/>
                <w:kern w:val="0"/>
                <w:sz w:val="20"/>
                <w:szCs w:val="20"/>
                <w:lang w:bidi="ar"/>
              </w:rPr>
              <w:t>2</w:t>
            </w:r>
            <w:r>
              <w:rPr>
                <w:rFonts w:ascii="Times New Roman" w:eastAsia="宋体" w:hAnsi="Times New Roman" w:cs="宋体" w:hint="eastAsia"/>
                <w:color w:val="000000"/>
                <w:kern w:val="0"/>
                <w:sz w:val="20"/>
                <w:szCs w:val="20"/>
                <w:lang w:bidi="ar"/>
              </w:rPr>
              <w:t>部分：轻集料试验方法》</w:t>
            </w:r>
            <w:r>
              <w:rPr>
                <w:rFonts w:ascii="Times New Roman" w:eastAsia="宋体" w:hAnsi="Times New Roman" w:cs="宋体" w:hint="eastAsia"/>
                <w:color w:val="000000"/>
                <w:kern w:val="0"/>
                <w:sz w:val="20"/>
                <w:szCs w:val="20"/>
                <w:lang w:bidi="ar"/>
              </w:rPr>
              <w:t>GB/T 17431.2-2010</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482"/>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3.3.2</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堆积密度</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《轻集料及其试验方法》</w:t>
            </w:r>
          </w:p>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GB/T 17431.2-2010</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482"/>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3.3.3</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吸水率</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《轻集料及其试验方法》</w:t>
            </w:r>
          </w:p>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GB/T 17431.2-2010</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482"/>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3.3.4</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粒型系数</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《轻集料及其试验方法》</w:t>
            </w:r>
          </w:p>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GB/T 17431.2-2010</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482"/>
          <w:jc w:val="center"/>
        </w:trPr>
        <w:tc>
          <w:tcPr>
            <w:tcW w:w="578" w:type="dxa"/>
            <w:vMerge/>
            <w:tcBorders>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3.3.5</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筛分析</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《轻集料及其试验方法》</w:t>
            </w:r>
          </w:p>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GB/T 17431.2-2010</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451"/>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3.3.6</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其它</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val="restart"/>
            <w:tcBorders>
              <w:bottom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4</w:t>
            </w:r>
          </w:p>
        </w:tc>
        <w:tc>
          <w:tcPr>
            <w:tcW w:w="1488" w:type="dxa"/>
            <w:gridSpan w:val="2"/>
            <w:vMerge w:val="restart"/>
            <w:tcBorders>
              <w:bottom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砖、砌块、</w:t>
            </w:r>
          </w:p>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瓦、墙板</w:t>
            </w:r>
            <w:r>
              <w:rPr>
                <w:rFonts w:ascii="Times New Roman" w:eastAsia="宋体" w:hAnsi="Times New Roman" w:cs="宋体" w:hint="eastAsia"/>
                <w:color w:val="000000"/>
                <w:kern w:val="0"/>
                <w:sz w:val="20"/>
                <w:szCs w:val="20"/>
                <w:lang w:bidi="ar"/>
              </w:rPr>
              <w:t>*</w:t>
            </w:r>
          </w:p>
        </w:tc>
        <w:tc>
          <w:tcPr>
            <w:tcW w:w="968" w:type="dxa"/>
            <w:vMerge w:val="restart"/>
            <w:tcBorders>
              <w:bottom w:val="single" w:sz="4" w:space="0" w:color="auto"/>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4.1</w:t>
            </w:r>
          </w:p>
        </w:tc>
        <w:tc>
          <w:tcPr>
            <w:tcW w:w="1159" w:type="dxa"/>
            <w:vMerge w:val="restart"/>
            <w:tcBorders>
              <w:bottom w:val="single" w:sz="4" w:space="0" w:color="auto"/>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干密度</w:t>
            </w:r>
            <w:r>
              <w:rPr>
                <w:rFonts w:ascii="Times New Roman" w:eastAsia="宋体" w:hAnsi="Times New Roman" w:cs="宋体" w:hint="eastAsia"/>
                <w:color w:val="000000"/>
                <w:kern w:val="0"/>
                <w:sz w:val="20"/>
                <w:szCs w:val="20"/>
                <w:lang w:bidi="ar"/>
              </w:rPr>
              <w:t>*</w:t>
            </w:r>
          </w:p>
        </w:tc>
        <w:tc>
          <w:tcPr>
            <w:tcW w:w="3785" w:type="dxa"/>
            <w:tcBorders>
              <w:bottom w:val="single" w:sz="4" w:space="0" w:color="auto"/>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《砌墙砖试验方法》</w:t>
            </w:r>
            <w:r>
              <w:rPr>
                <w:rFonts w:ascii="Times New Roman" w:eastAsia="宋体" w:hAnsi="Times New Roman" w:cs="宋体" w:hint="eastAsia"/>
                <w:color w:val="000000"/>
                <w:kern w:val="0"/>
                <w:sz w:val="20"/>
                <w:szCs w:val="20"/>
                <w:lang w:bidi="ar"/>
              </w:rPr>
              <w:t>GB/T 2542-2012</w:t>
            </w:r>
          </w:p>
        </w:tc>
        <w:tc>
          <w:tcPr>
            <w:tcW w:w="694" w:type="dxa"/>
            <w:tcBorders>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883" w:type="dxa"/>
            <w:tcBorders>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509" w:type="dxa"/>
            <w:tcBorders>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《混凝土砌块和砖试验方法》</w:t>
            </w:r>
            <w:r>
              <w:rPr>
                <w:rFonts w:ascii="Times New Roman" w:eastAsia="宋体" w:hAnsi="Times New Roman" w:cs="宋体" w:hint="eastAsia"/>
                <w:color w:val="000000"/>
                <w:kern w:val="0"/>
                <w:sz w:val="20"/>
                <w:szCs w:val="20"/>
                <w:lang w:bidi="ar"/>
              </w:rPr>
              <w:t xml:space="preserve"> </w:t>
            </w:r>
          </w:p>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GB/T 4111-2013</w:t>
            </w:r>
          </w:p>
        </w:tc>
        <w:tc>
          <w:tcPr>
            <w:tcW w:w="694"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r>
      <w:tr w:rsidR="00722673">
        <w:trPr>
          <w:trHeight w:val="567"/>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《蒸压加气混凝土性能试验方法》</w:t>
            </w:r>
          </w:p>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GB/T 11969-2020</w:t>
            </w:r>
          </w:p>
        </w:tc>
        <w:tc>
          <w:tcPr>
            <w:tcW w:w="694"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r>
      <w:tr w:rsidR="00722673">
        <w:trPr>
          <w:trHeight w:val="567"/>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4.2</w:t>
            </w:r>
          </w:p>
        </w:tc>
        <w:tc>
          <w:tcPr>
            <w:tcW w:w="1159"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吸水率</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《砌墙砖试验方法》</w:t>
            </w:r>
            <w:r>
              <w:rPr>
                <w:rFonts w:ascii="Times New Roman" w:eastAsia="宋体" w:hAnsi="Times New Roman" w:cs="宋体" w:hint="eastAsia"/>
                <w:color w:val="000000"/>
                <w:kern w:val="0"/>
                <w:sz w:val="20"/>
                <w:szCs w:val="20"/>
                <w:lang w:bidi="ar"/>
              </w:rPr>
              <w:t>GB/T 2542-2012</w:t>
            </w:r>
          </w:p>
        </w:tc>
        <w:tc>
          <w:tcPr>
            <w:tcW w:w="694"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《混凝土砌块和砖试验方法》</w:t>
            </w:r>
            <w:r>
              <w:rPr>
                <w:rFonts w:ascii="Times New Roman" w:eastAsia="宋体" w:hAnsi="Times New Roman" w:cs="宋体" w:hint="eastAsia"/>
                <w:color w:val="000000"/>
                <w:kern w:val="0"/>
                <w:sz w:val="20"/>
                <w:szCs w:val="20"/>
                <w:lang w:bidi="ar"/>
              </w:rPr>
              <w:t xml:space="preserve"> </w:t>
            </w:r>
          </w:p>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GB/T 4111-2013</w:t>
            </w:r>
          </w:p>
        </w:tc>
        <w:tc>
          <w:tcPr>
            <w:tcW w:w="694"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《蒸压加气混凝土性能试验方法》</w:t>
            </w:r>
          </w:p>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GB/T 11969-2020</w:t>
            </w:r>
          </w:p>
        </w:tc>
        <w:tc>
          <w:tcPr>
            <w:tcW w:w="694"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4.3</w:t>
            </w:r>
          </w:p>
        </w:tc>
        <w:tc>
          <w:tcPr>
            <w:tcW w:w="1159"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抗渗性能</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《混凝土砌块和砖试验方法》</w:t>
            </w:r>
            <w:r>
              <w:rPr>
                <w:rFonts w:ascii="Times New Roman" w:eastAsia="宋体" w:hAnsi="Times New Roman" w:cs="宋体" w:hint="eastAsia"/>
                <w:color w:val="000000"/>
                <w:kern w:val="0"/>
                <w:sz w:val="20"/>
                <w:szCs w:val="20"/>
                <w:lang w:bidi="ar"/>
              </w:rPr>
              <w:t xml:space="preserve"> </w:t>
            </w:r>
          </w:p>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GB/T 4111-2013</w:t>
            </w:r>
          </w:p>
        </w:tc>
        <w:tc>
          <w:tcPr>
            <w:tcW w:w="694"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r>
      <w:tr w:rsidR="00722673">
        <w:trPr>
          <w:trHeight w:hRule="exact" w:val="340"/>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785" w:type="dxa"/>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《屋面瓦试验方法》</w:t>
            </w:r>
            <w:r>
              <w:rPr>
                <w:rFonts w:ascii="Times New Roman" w:eastAsia="宋体" w:hAnsi="Times New Roman" w:cs="宋体" w:hint="eastAsia"/>
                <w:color w:val="000000"/>
                <w:kern w:val="0"/>
                <w:sz w:val="20"/>
                <w:szCs w:val="20"/>
                <w:lang w:bidi="ar"/>
              </w:rPr>
              <w:t>GB/T 36584-2018</w:t>
            </w:r>
          </w:p>
        </w:tc>
        <w:tc>
          <w:tcPr>
            <w:tcW w:w="694" w:type="dxa"/>
            <w:vMerge w:val="restart"/>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883" w:type="dxa"/>
            <w:vMerge w:val="restart"/>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509" w:type="dxa"/>
            <w:vMerge w:val="restart"/>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r>
      <w:tr w:rsidR="00722673">
        <w:trPr>
          <w:trHeight w:val="312"/>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785"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94"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883"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509"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4.4</w:t>
            </w:r>
          </w:p>
        </w:tc>
        <w:tc>
          <w:tcPr>
            <w:tcW w:w="1159"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抗弯曲性能（或承载力）</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《屋面瓦试验方法》</w:t>
            </w:r>
            <w:r>
              <w:rPr>
                <w:rFonts w:ascii="Times New Roman" w:eastAsia="宋体" w:hAnsi="Times New Roman" w:cs="宋体" w:hint="eastAsia"/>
                <w:color w:val="000000"/>
                <w:kern w:val="0"/>
                <w:sz w:val="20"/>
                <w:szCs w:val="20"/>
                <w:lang w:bidi="ar"/>
              </w:rPr>
              <w:t>GB/T 36584-2018</w:t>
            </w:r>
          </w:p>
        </w:tc>
        <w:tc>
          <w:tcPr>
            <w:tcW w:w="694"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《纤维水泥制品试验方法》</w:t>
            </w:r>
          </w:p>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GB/T 7019-2014</w:t>
            </w:r>
          </w:p>
        </w:tc>
        <w:tc>
          <w:tcPr>
            <w:tcW w:w="694"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4.5</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耐急冷急热性</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《屋面瓦试验方法》</w:t>
            </w:r>
            <w:r>
              <w:rPr>
                <w:rFonts w:ascii="Times New Roman" w:eastAsia="宋体" w:hAnsi="Times New Roman" w:cs="宋体" w:hint="eastAsia"/>
                <w:color w:val="000000"/>
                <w:kern w:val="0"/>
                <w:sz w:val="20"/>
                <w:szCs w:val="20"/>
                <w:lang w:bidi="ar"/>
              </w:rPr>
              <w:t>GB/T 36584-2018</w:t>
            </w:r>
          </w:p>
        </w:tc>
        <w:tc>
          <w:tcPr>
            <w:tcW w:w="694"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4.6</w:t>
            </w:r>
          </w:p>
        </w:tc>
        <w:tc>
          <w:tcPr>
            <w:tcW w:w="1159"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抗冲击性能</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《玻璃纤维增强水泥性能试验方法》</w:t>
            </w:r>
          </w:p>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GB/T 15231-2008</w:t>
            </w:r>
          </w:p>
        </w:tc>
        <w:tc>
          <w:tcPr>
            <w:tcW w:w="694"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《人造板及饰面人造板理化性能试验方法》</w:t>
            </w:r>
            <w:r>
              <w:rPr>
                <w:rFonts w:ascii="Times New Roman" w:eastAsia="宋体" w:hAnsi="Times New Roman" w:cs="宋体" w:hint="eastAsia"/>
                <w:color w:val="000000"/>
                <w:kern w:val="0"/>
                <w:sz w:val="20"/>
                <w:szCs w:val="20"/>
                <w:lang w:bidi="ar"/>
              </w:rPr>
              <w:t>GB/T 17657-2013</w:t>
            </w:r>
          </w:p>
        </w:tc>
        <w:tc>
          <w:tcPr>
            <w:tcW w:w="694"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4.7</w:t>
            </w:r>
          </w:p>
        </w:tc>
        <w:tc>
          <w:tcPr>
            <w:tcW w:w="1159"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抗弯破坏荷载</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《玻璃纤维增强水泥性能试验方法》</w:t>
            </w:r>
          </w:p>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 xml:space="preserve">GB/T 15231-2008 </w:t>
            </w:r>
          </w:p>
        </w:tc>
        <w:tc>
          <w:tcPr>
            <w:tcW w:w="694"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《纤维水泥制品试验方法》</w:t>
            </w:r>
          </w:p>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GB/T 7019-2014</w:t>
            </w:r>
          </w:p>
        </w:tc>
        <w:tc>
          <w:tcPr>
            <w:tcW w:w="694"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《无机硬质绝热制品试验方法》</w:t>
            </w:r>
          </w:p>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GB/T 5486-2008</w:t>
            </w:r>
          </w:p>
        </w:tc>
        <w:tc>
          <w:tcPr>
            <w:tcW w:w="694"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《建筑墙板试验方法》</w:t>
            </w:r>
            <w:r>
              <w:rPr>
                <w:rFonts w:ascii="Times New Roman" w:eastAsia="宋体" w:hAnsi="Times New Roman" w:cs="宋体" w:hint="eastAsia"/>
                <w:color w:val="000000"/>
                <w:kern w:val="0"/>
                <w:sz w:val="20"/>
                <w:szCs w:val="20"/>
                <w:lang w:bidi="ar"/>
              </w:rPr>
              <w:t>GB/T 30100-2013</w:t>
            </w:r>
          </w:p>
        </w:tc>
        <w:tc>
          <w:tcPr>
            <w:tcW w:w="694"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4.8</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吊挂力</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《建筑墙板试验方法》</w:t>
            </w:r>
            <w:r>
              <w:rPr>
                <w:rFonts w:ascii="Times New Roman" w:eastAsia="宋体" w:hAnsi="Times New Roman" w:cs="宋体" w:hint="eastAsia"/>
                <w:color w:val="000000"/>
                <w:kern w:val="0"/>
                <w:sz w:val="20"/>
                <w:szCs w:val="20"/>
                <w:lang w:bidi="ar"/>
              </w:rPr>
              <w:t>GB/T 30100-2013</w:t>
            </w:r>
          </w:p>
        </w:tc>
        <w:tc>
          <w:tcPr>
            <w:tcW w:w="694"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4.9</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抗冻性能</w:t>
            </w:r>
            <w:r>
              <w:rPr>
                <w:rFonts w:ascii="Times New Roman" w:eastAsia="宋体" w:hAnsi="Times New Roman" w:cs="宋体" w:hint="eastAsia"/>
                <w:color w:val="000000"/>
                <w:kern w:val="0"/>
                <w:sz w:val="20"/>
                <w:szCs w:val="20"/>
                <w:lang w:bidi="ar"/>
              </w:rPr>
              <w:t xml:space="preserve">*  </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《建筑墙板试验方法》</w:t>
            </w:r>
            <w:r>
              <w:rPr>
                <w:rFonts w:ascii="Times New Roman" w:eastAsia="宋体" w:hAnsi="Times New Roman" w:cs="宋体" w:hint="eastAsia"/>
                <w:color w:val="000000"/>
                <w:kern w:val="0"/>
                <w:sz w:val="20"/>
                <w:szCs w:val="20"/>
                <w:lang w:bidi="ar"/>
              </w:rPr>
              <w:t>GB/T 30100-2013</w:t>
            </w:r>
          </w:p>
        </w:tc>
        <w:tc>
          <w:tcPr>
            <w:tcW w:w="694"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4.10</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其它</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94"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r>
      <w:tr w:rsidR="00722673">
        <w:trPr>
          <w:trHeight w:val="709"/>
          <w:jc w:val="center"/>
        </w:trPr>
        <w:tc>
          <w:tcPr>
            <w:tcW w:w="57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5</w:t>
            </w:r>
          </w:p>
        </w:tc>
        <w:tc>
          <w:tcPr>
            <w:tcW w:w="1488" w:type="dxa"/>
            <w:gridSpan w:val="2"/>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混凝土及</w:t>
            </w:r>
          </w:p>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拌合用水</w:t>
            </w:r>
            <w:r>
              <w:rPr>
                <w:rFonts w:ascii="Times New Roman" w:eastAsia="宋体" w:hAnsi="Times New Roman" w:cs="宋体" w:hint="eastAsia"/>
                <w:color w:val="000000"/>
                <w:kern w:val="0"/>
                <w:sz w:val="20"/>
                <w:szCs w:val="20"/>
                <w:lang w:bidi="ar"/>
              </w:rPr>
              <w:t>*</w:t>
            </w: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5.1</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限制膨胀率</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《混凝土膨胀剂》</w:t>
            </w:r>
            <w:r>
              <w:rPr>
                <w:rFonts w:ascii="Times New Roman" w:eastAsia="宋体" w:hAnsi="Times New Roman" w:cs="宋体" w:hint="eastAsia"/>
                <w:color w:val="000000"/>
                <w:kern w:val="0"/>
                <w:sz w:val="20"/>
                <w:szCs w:val="20"/>
                <w:lang w:bidi="ar"/>
              </w:rPr>
              <w:t>GB/T 23439-2017</w:t>
            </w:r>
          </w:p>
        </w:tc>
        <w:tc>
          <w:tcPr>
            <w:tcW w:w="694"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r>
      <w:tr w:rsidR="00722673">
        <w:trPr>
          <w:trHeight w:val="709"/>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5.2</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抗冻性能</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《普通混凝土长期性能和耐久性能试验方法标准》</w:t>
            </w:r>
            <w:r>
              <w:rPr>
                <w:rFonts w:ascii="Times New Roman" w:eastAsia="宋体" w:hAnsi="Times New Roman" w:cs="宋体" w:hint="eastAsia"/>
                <w:color w:val="000000"/>
                <w:kern w:val="0"/>
                <w:sz w:val="20"/>
                <w:szCs w:val="20"/>
                <w:lang w:bidi="ar"/>
              </w:rPr>
              <w:t>GB/T 50082-2009</w:t>
            </w:r>
          </w:p>
        </w:tc>
        <w:tc>
          <w:tcPr>
            <w:tcW w:w="694"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r>
      <w:tr w:rsidR="00722673">
        <w:trPr>
          <w:trHeight w:val="709"/>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5.3</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表观密度</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《普通混凝土拌合物性能试验方法标准》</w:t>
            </w:r>
            <w:r>
              <w:rPr>
                <w:rFonts w:ascii="Times New Roman" w:eastAsia="宋体" w:hAnsi="Times New Roman" w:cs="宋体" w:hint="eastAsia"/>
                <w:color w:val="000000"/>
                <w:kern w:val="0"/>
                <w:sz w:val="20"/>
                <w:szCs w:val="20"/>
                <w:lang w:bidi="ar"/>
              </w:rPr>
              <w:t>GB/T 50080-2016</w:t>
            </w:r>
          </w:p>
        </w:tc>
        <w:tc>
          <w:tcPr>
            <w:tcW w:w="694"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r>
      <w:tr w:rsidR="00722673">
        <w:trPr>
          <w:trHeight w:val="709"/>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5.4</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含气量</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《普通混凝土拌合物性能试验方法标准》</w:t>
            </w:r>
            <w:r>
              <w:rPr>
                <w:rFonts w:ascii="Times New Roman" w:eastAsia="宋体" w:hAnsi="Times New Roman" w:cs="宋体" w:hint="eastAsia"/>
                <w:color w:val="000000"/>
                <w:kern w:val="0"/>
                <w:sz w:val="20"/>
                <w:szCs w:val="20"/>
                <w:lang w:bidi="ar"/>
              </w:rPr>
              <w:t>GB/T 50080-2016</w:t>
            </w:r>
          </w:p>
        </w:tc>
        <w:tc>
          <w:tcPr>
            <w:tcW w:w="694"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r>
      <w:tr w:rsidR="00722673">
        <w:trPr>
          <w:trHeight w:val="709"/>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5.5</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凝结时间</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《普通混凝土拌合物性能试验方法标准》</w:t>
            </w:r>
            <w:r>
              <w:rPr>
                <w:rFonts w:ascii="Times New Roman" w:eastAsia="宋体" w:hAnsi="Times New Roman" w:cs="宋体" w:hint="eastAsia"/>
                <w:color w:val="000000"/>
                <w:kern w:val="0"/>
                <w:sz w:val="20"/>
                <w:szCs w:val="20"/>
                <w:lang w:bidi="ar"/>
              </w:rPr>
              <w:t>GB/T 50080-2016</w:t>
            </w:r>
          </w:p>
        </w:tc>
        <w:tc>
          <w:tcPr>
            <w:tcW w:w="694"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r>
      <w:tr w:rsidR="00722673">
        <w:trPr>
          <w:trHeight w:val="709"/>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5.6</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抗折强度</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《混凝土物理力学性能试验方法标准》</w:t>
            </w:r>
            <w:r>
              <w:rPr>
                <w:rFonts w:ascii="Times New Roman" w:eastAsia="宋体" w:hAnsi="Times New Roman" w:cs="宋体" w:hint="eastAsia"/>
                <w:color w:val="000000"/>
                <w:kern w:val="0"/>
                <w:sz w:val="20"/>
                <w:szCs w:val="20"/>
                <w:lang w:bidi="ar"/>
              </w:rPr>
              <w:t>GB/T 50081-2019</w:t>
            </w:r>
          </w:p>
        </w:tc>
        <w:tc>
          <w:tcPr>
            <w:tcW w:w="694"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r>
      <w:tr w:rsidR="00722673">
        <w:trPr>
          <w:trHeight w:val="709"/>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5.7</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劈裂抗拉强度</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《混凝土物理力学性能试验方法标准》</w:t>
            </w:r>
            <w:r>
              <w:rPr>
                <w:rFonts w:ascii="Times New Roman" w:eastAsia="宋体" w:hAnsi="Times New Roman" w:cs="宋体" w:hint="eastAsia"/>
                <w:color w:val="000000"/>
                <w:kern w:val="0"/>
                <w:sz w:val="20"/>
                <w:szCs w:val="20"/>
                <w:lang w:bidi="ar"/>
              </w:rPr>
              <w:t>GB/T 50081-2019</w:t>
            </w:r>
          </w:p>
        </w:tc>
        <w:tc>
          <w:tcPr>
            <w:tcW w:w="694"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r>
      <w:tr w:rsidR="00722673">
        <w:trPr>
          <w:trHeight w:val="709"/>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5.8</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静力受压弹性模量</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《混凝土物理力学性能试验方法标准》</w:t>
            </w:r>
            <w:r>
              <w:rPr>
                <w:rFonts w:ascii="Times New Roman" w:eastAsia="宋体" w:hAnsi="Times New Roman" w:cs="宋体" w:hint="eastAsia"/>
                <w:color w:val="000000"/>
                <w:kern w:val="0"/>
                <w:sz w:val="20"/>
                <w:szCs w:val="20"/>
                <w:lang w:bidi="ar"/>
              </w:rPr>
              <w:t>GB/T 50081-2019</w:t>
            </w:r>
          </w:p>
        </w:tc>
        <w:tc>
          <w:tcPr>
            <w:tcW w:w="694"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r>
      <w:tr w:rsidR="00722673">
        <w:trPr>
          <w:trHeight w:val="709"/>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5.9</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抑制碱</w:t>
            </w:r>
            <w:r>
              <w:rPr>
                <w:rFonts w:ascii="Times New Roman" w:eastAsia="宋体" w:hAnsi="Times New Roman" w:cs="宋体" w:hint="eastAsia"/>
                <w:color w:val="000000"/>
                <w:kern w:val="0"/>
                <w:sz w:val="20"/>
                <w:szCs w:val="20"/>
                <w:lang w:bidi="ar"/>
              </w:rPr>
              <w:t>-</w:t>
            </w:r>
            <w:r>
              <w:rPr>
                <w:rFonts w:ascii="Times New Roman" w:eastAsia="宋体" w:hAnsi="Times New Roman" w:cs="宋体" w:hint="eastAsia"/>
                <w:color w:val="000000"/>
                <w:kern w:val="0"/>
                <w:sz w:val="20"/>
                <w:szCs w:val="20"/>
                <w:lang w:bidi="ar"/>
              </w:rPr>
              <w:t>骨料反应有效性</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《普通混凝土长期性能和耐久性能试验方法标准》</w:t>
            </w:r>
            <w:r>
              <w:rPr>
                <w:rFonts w:ascii="Times New Roman" w:eastAsia="宋体" w:hAnsi="Times New Roman" w:cs="宋体" w:hint="eastAsia"/>
                <w:color w:val="000000"/>
                <w:kern w:val="0"/>
                <w:sz w:val="20"/>
                <w:szCs w:val="20"/>
                <w:lang w:bidi="ar"/>
              </w:rPr>
              <w:t>GB/T 50082-2009</w:t>
            </w:r>
          </w:p>
        </w:tc>
        <w:tc>
          <w:tcPr>
            <w:tcW w:w="694"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r>
      <w:tr w:rsidR="00722673">
        <w:trPr>
          <w:trHeight w:val="709"/>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5.10</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碱含量</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《混凝土结构现场检测技术标准》</w:t>
            </w:r>
          </w:p>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GB/T 50784-2013</w:t>
            </w:r>
          </w:p>
        </w:tc>
        <w:tc>
          <w:tcPr>
            <w:tcW w:w="694"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r>
      <w:tr w:rsidR="00722673">
        <w:trPr>
          <w:trHeight w:val="709"/>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5.11</w:t>
            </w:r>
          </w:p>
        </w:tc>
        <w:tc>
          <w:tcPr>
            <w:tcW w:w="1159"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配合比设计</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《普通混凝土配合比设计规程》</w:t>
            </w:r>
          </w:p>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JGJ 55-2011</w:t>
            </w:r>
          </w:p>
        </w:tc>
        <w:tc>
          <w:tcPr>
            <w:tcW w:w="694"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r>
      <w:tr w:rsidR="00722673">
        <w:trPr>
          <w:trHeight w:val="709"/>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《喷射混凝土应用技术规程》</w:t>
            </w:r>
          </w:p>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JGJ/T 372-2016</w:t>
            </w:r>
          </w:p>
        </w:tc>
        <w:tc>
          <w:tcPr>
            <w:tcW w:w="694"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r>
      <w:tr w:rsidR="00722673">
        <w:trPr>
          <w:trHeight w:val="709"/>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《轻骨料混凝土应用技术标准》</w:t>
            </w:r>
          </w:p>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JGJ/T 12-2019</w:t>
            </w:r>
          </w:p>
        </w:tc>
        <w:tc>
          <w:tcPr>
            <w:tcW w:w="694"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r>
      <w:tr w:rsidR="00722673">
        <w:trPr>
          <w:trHeight w:val="709"/>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5.12</w:t>
            </w:r>
          </w:p>
        </w:tc>
        <w:tc>
          <w:tcPr>
            <w:tcW w:w="1159"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拌合用水（</w:t>
            </w:r>
            <w:r>
              <w:rPr>
                <w:rFonts w:ascii="Times New Roman" w:eastAsia="宋体" w:hAnsi="Times New Roman" w:cs="宋体" w:hint="eastAsia"/>
                <w:color w:val="000000"/>
                <w:kern w:val="0"/>
                <w:sz w:val="20"/>
                <w:szCs w:val="20"/>
                <w:lang w:bidi="ar"/>
              </w:rPr>
              <w:t>pH</w:t>
            </w:r>
            <w:r>
              <w:rPr>
                <w:rFonts w:ascii="Times New Roman" w:eastAsia="宋体" w:hAnsi="Times New Roman" w:cs="宋体" w:hint="eastAsia"/>
                <w:color w:val="000000"/>
                <w:kern w:val="0"/>
                <w:sz w:val="20"/>
                <w:szCs w:val="20"/>
                <w:lang w:bidi="ar"/>
              </w:rPr>
              <w:t>值、硫酸根离子含量、不溶物含量、可溶物含量）</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《水质</w:t>
            </w:r>
            <w:r>
              <w:rPr>
                <w:rFonts w:ascii="Times New Roman" w:eastAsia="宋体" w:hAnsi="Times New Roman" w:cs="宋体" w:hint="eastAsia"/>
                <w:color w:val="000000"/>
                <w:kern w:val="0"/>
                <w:sz w:val="20"/>
                <w:szCs w:val="20"/>
                <w:lang w:bidi="ar"/>
              </w:rPr>
              <w:t>pH</w:t>
            </w:r>
            <w:r>
              <w:rPr>
                <w:rFonts w:ascii="Times New Roman" w:eastAsia="宋体" w:hAnsi="Times New Roman" w:cs="宋体" w:hint="eastAsia"/>
                <w:color w:val="000000"/>
                <w:kern w:val="0"/>
                <w:sz w:val="20"/>
                <w:szCs w:val="20"/>
                <w:lang w:bidi="ar"/>
              </w:rPr>
              <w:t>值的测定玻璃电极法》</w:t>
            </w:r>
          </w:p>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GB 6920-1986</w:t>
            </w:r>
          </w:p>
        </w:tc>
        <w:tc>
          <w:tcPr>
            <w:tcW w:w="694"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r>
      <w:tr w:rsidR="00722673">
        <w:trPr>
          <w:trHeight w:val="709"/>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《水质硫酸盐的测定重量法》</w:t>
            </w:r>
          </w:p>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GB 11899-1989</w:t>
            </w:r>
          </w:p>
        </w:tc>
        <w:tc>
          <w:tcPr>
            <w:tcW w:w="694"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r>
      <w:tr w:rsidR="00722673">
        <w:trPr>
          <w:trHeight w:val="709"/>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《水质悬浮物的测量重量法》</w:t>
            </w:r>
          </w:p>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GB/T 11901-1989</w:t>
            </w:r>
          </w:p>
        </w:tc>
        <w:tc>
          <w:tcPr>
            <w:tcW w:w="694"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r>
      <w:tr w:rsidR="00722673">
        <w:trPr>
          <w:trHeight w:val="709"/>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5.13</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其它</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94"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r>
      <w:tr w:rsidR="00722673">
        <w:trPr>
          <w:trHeight w:val="539"/>
          <w:jc w:val="center"/>
        </w:trPr>
        <w:tc>
          <w:tcPr>
            <w:tcW w:w="57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6</w:t>
            </w:r>
          </w:p>
        </w:tc>
        <w:tc>
          <w:tcPr>
            <w:tcW w:w="1488" w:type="dxa"/>
            <w:gridSpan w:val="2"/>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混凝土外加剂</w:t>
            </w:r>
            <w:r>
              <w:rPr>
                <w:rFonts w:ascii="Times New Roman" w:eastAsia="宋体" w:hAnsi="Times New Roman" w:cs="宋体" w:hint="eastAsia"/>
                <w:color w:val="000000"/>
                <w:kern w:val="0"/>
                <w:sz w:val="20"/>
                <w:szCs w:val="20"/>
                <w:lang w:bidi="ar"/>
              </w:rPr>
              <w:t>*</w:t>
            </w: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6.1</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相对耐久性指标</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《混凝土外加剂》</w:t>
            </w:r>
            <w:r>
              <w:rPr>
                <w:rFonts w:ascii="Times New Roman" w:eastAsia="宋体" w:hAnsi="Times New Roman" w:cs="宋体" w:hint="eastAsia"/>
                <w:color w:val="000000"/>
                <w:kern w:val="0"/>
                <w:sz w:val="20"/>
                <w:szCs w:val="20"/>
                <w:lang w:bidi="ar"/>
              </w:rPr>
              <w:t>GB 8076-2008</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39"/>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6.2</w:t>
            </w:r>
          </w:p>
        </w:tc>
        <w:tc>
          <w:tcPr>
            <w:tcW w:w="1159"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含气量</w:t>
            </w:r>
            <w:r>
              <w:rPr>
                <w:rFonts w:ascii="Times New Roman" w:eastAsia="宋体" w:hAnsi="Times New Roman" w:cs="宋体" w:hint="eastAsia"/>
                <w:color w:val="000000"/>
                <w:kern w:val="0"/>
                <w:sz w:val="20"/>
                <w:szCs w:val="20"/>
                <w:lang w:bidi="ar"/>
              </w:rPr>
              <w:t>1h</w:t>
            </w:r>
            <w:r>
              <w:rPr>
                <w:rFonts w:ascii="Times New Roman" w:eastAsia="宋体" w:hAnsi="Times New Roman" w:cs="宋体" w:hint="eastAsia"/>
                <w:color w:val="000000"/>
                <w:kern w:val="0"/>
                <w:sz w:val="20"/>
                <w:szCs w:val="20"/>
                <w:lang w:bidi="ar"/>
              </w:rPr>
              <w:t>经时变化量（坍落度、含气量）</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《混凝土外加剂》</w:t>
            </w:r>
            <w:r>
              <w:rPr>
                <w:rFonts w:ascii="Times New Roman" w:eastAsia="宋体" w:hAnsi="Times New Roman" w:cs="宋体" w:hint="eastAsia"/>
                <w:color w:val="000000"/>
                <w:kern w:val="0"/>
                <w:sz w:val="20"/>
                <w:szCs w:val="20"/>
                <w:lang w:bidi="ar"/>
              </w:rPr>
              <w:t>GB 8076-2008</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39"/>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《普通混凝土拌合物性能试验方法标准》</w:t>
            </w:r>
            <w:r>
              <w:rPr>
                <w:rFonts w:ascii="Times New Roman" w:eastAsia="宋体" w:hAnsi="Times New Roman" w:cs="宋体" w:hint="eastAsia"/>
                <w:color w:val="000000"/>
                <w:kern w:val="0"/>
                <w:sz w:val="20"/>
                <w:szCs w:val="20"/>
                <w:lang w:bidi="ar"/>
              </w:rPr>
              <w:t>GB/T 50080-2016</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39"/>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6.3</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硫酸钠含量</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《混凝土外加剂匀质性试验方法》</w:t>
            </w:r>
            <w:r>
              <w:rPr>
                <w:rFonts w:ascii="Times New Roman" w:eastAsia="宋体" w:hAnsi="Times New Roman" w:cs="宋体" w:hint="eastAsia"/>
                <w:color w:val="000000"/>
                <w:kern w:val="0"/>
                <w:sz w:val="20"/>
                <w:szCs w:val="20"/>
                <w:lang w:bidi="ar"/>
              </w:rPr>
              <w:t xml:space="preserve"> </w:t>
            </w:r>
          </w:p>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GB/T 8077-2012</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39"/>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6.4</w:t>
            </w:r>
          </w:p>
        </w:tc>
        <w:tc>
          <w:tcPr>
            <w:tcW w:w="1159"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收缩率比</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《混凝土外加剂》</w:t>
            </w:r>
            <w:r>
              <w:rPr>
                <w:rFonts w:ascii="Times New Roman" w:eastAsia="宋体" w:hAnsi="Times New Roman" w:cs="宋体" w:hint="eastAsia"/>
                <w:color w:val="000000"/>
                <w:kern w:val="0"/>
                <w:sz w:val="20"/>
                <w:szCs w:val="20"/>
                <w:lang w:bidi="ar"/>
              </w:rPr>
              <w:t>GB 8076-2008</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39"/>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《普通混凝土长期性能和耐久性能试验方法标准》</w:t>
            </w:r>
            <w:r>
              <w:rPr>
                <w:rFonts w:ascii="Times New Roman" w:eastAsia="宋体" w:hAnsi="Times New Roman" w:cs="宋体" w:hint="eastAsia"/>
                <w:color w:val="000000"/>
                <w:kern w:val="0"/>
                <w:sz w:val="20"/>
                <w:szCs w:val="20"/>
                <w:lang w:bidi="ar"/>
              </w:rPr>
              <w:t>GB/T 50082-2009</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39"/>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6.5</w:t>
            </w:r>
          </w:p>
        </w:tc>
        <w:tc>
          <w:tcPr>
            <w:tcW w:w="1159"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碱含量</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《水泥化学分析方法》</w:t>
            </w:r>
            <w:r>
              <w:rPr>
                <w:rFonts w:ascii="Times New Roman" w:eastAsia="宋体" w:hAnsi="Times New Roman" w:cs="宋体" w:hint="eastAsia"/>
                <w:color w:val="000000"/>
                <w:kern w:val="0"/>
                <w:sz w:val="20"/>
                <w:szCs w:val="20"/>
                <w:lang w:bidi="ar"/>
              </w:rPr>
              <w:t>GB/T 176-2017</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39"/>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《混凝土外加剂匀质性试验方法》</w:t>
            </w:r>
          </w:p>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GB/T 8077-2012</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39"/>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6.6</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其它</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39"/>
          <w:jc w:val="center"/>
        </w:trPr>
        <w:tc>
          <w:tcPr>
            <w:tcW w:w="57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7</w:t>
            </w:r>
          </w:p>
        </w:tc>
        <w:tc>
          <w:tcPr>
            <w:tcW w:w="1488" w:type="dxa"/>
            <w:gridSpan w:val="2"/>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混凝土掺合料</w:t>
            </w:r>
            <w:r>
              <w:rPr>
                <w:rFonts w:ascii="Times New Roman" w:eastAsia="宋体" w:hAnsi="Times New Roman" w:cs="宋体" w:hint="eastAsia"/>
                <w:color w:val="000000"/>
                <w:kern w:val="0"/>
                <w:sz w:val="20"/>
                <w:szCs w:val="20"/>
                <w:lang w:bidi="ar"/>
              </w:rPr>
              <w:t>*</w:t>
            </w:r>
          </w:p>
        </w:tc>
        <w:tc>
          <w:tcPr>
            <w:tcW w:w="968"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7.1</w:t>
            </w:r>
          </w:p>
        </w:tc>
        <w:tc>
          <w:tcPr>
            <w:tcW w:w="1159"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含水率</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《用于水泥和混凝土中的粉煤灰》</w:t>
            </w:r>
          </w:p>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GB/T 1596-2017</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39"/>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《用于水泥、砂浆和混凝土中的粒化高炉矿渣》</w:t>
            </w:r>
            <w:r>
              <w:rPr>
                <w:rFonts w:ascii="Times New Roman" w:eastAsia="宋体" w:hAnsi="Times New Roman" w:cs="宋体" w:hint="eastAsia"/>
                <w:color w:val="000000"/>
                <w:kern w:val="0"/>
                <w:sz w:val="20"/>
                <w:szCs w:val="20"/>
                <w:lang w:bidi="ar"/>
              </w:rPr>
              <w:t>GB/T 18046-2017</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39"/>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7.2</w:t>
            </w:r>
          </w:p>
        </w:tc>
        <w:tc>
          <w:tcPr>
            <w:tcW w:w="1159"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三氧化硫含量</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《水泥化学分析方法》</w:t>
            </w:r>
            <w:r>
              <w:rPr>
                <w:rFonts w:ascii="Times New Roman" w:eastAsia="宋体" w:hAnsi="Times New Roman" w:cs="宋体" w:hint="eastAsia"/>
                <w:color w:val="000000"/>
                <w:kern w:val="0"/>
                <w:sz w:val="20"/>
                <w:szCs w:val="20"/>
                <w:lang w:bidi="ar"/>
              </w:rPr>
              <w:t>GB/T 176-2017</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39"/>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《粒化电炉磷渣化学分析方法》</w:t>
            </w:r>
          </w:p>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JC/T 1088-2021</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39"/>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7.3</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放射性</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《建筑材料放射性核素限量》</w:t>
            </w:r>
          </w:p>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GB 6566-2010</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39"/>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7.4</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其它</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39"/>
          <w:jc w:val="center"/>
        </w:trPr>
        <w:tc>
          <w:tcPr>
            <w:tcW w:w="57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8</w:t>
            </w:r>
          </w:p>
        </w:tc>
        <w:tc>
          <w:tcPr>
            <w:tcW w:w="1488" w:type="dxa"/>
            <w:gridSpan w:val="2"/>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砂浆</w:t>
            </w:r>
            <w:r>
              <w:rPr>
                <w:rFonts w:ascii="Times New Roman" w:eastAsia="宋体" w:hAnsi="Times New Roman" w:cs="宋体" w:hint="eastAsia"/>
                <w:color w:val="000000"/>
                <w:kern w:val="0"/>
                <w:sz w:val="20"/>
                <w:szCs w:val="20"/>
                <w:lang w:bidi="ar"/>
              </w:rPr>
              <w:t>*</w:t>
            </w: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8.1</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分层度</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《建筑砂浆基本性能试验方法标准》</w:t>
            </w:r>
            <w:r>
              <w:rPr>
                <w:rFonts w:ascii="Times New Roman" w:eastAsia="宋体" w:hAnsi="Times New Roman" w:cs="宋体" w:hint="eastAsia"/>
                <w:color w:val="000000"/>
                <w:kern w:val="0"/>
                <w:sz w:val="20"/>
                <w:szCs w:val="20"/>
                <w:lang w:bidi="ar"/>
              </w:rPr>
              <w:t>JGJ/T 70-2009</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39"/>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8.2</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配合比设计</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《砌筑砂浆配合比设计规程》</w:t>
            </w:r>
            <w:r>
              <w:rPr>
                <w:rFonts w:ascii="Times New Roman" w:eastAsia="宋体" w:hAnsi="Times New Roman" w:cs="宋体" w:hint="eastAsia"/>
                <w:color w:val="000000"/>
                <w:kern w:val="0"/>
                <w:sz w:val="20"/>
                <w:szCs w:val="20"/>
                <w:lang w:bidi="ar"/>
              </w:rPr>
              <w:t>JGJ/T 98-2010</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39"/>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8.3</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凝结时间</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《建筑砂浆基本性能试验方法标准》</w:t>
            </w:r>
            <w:r>
              <w:rPr>
                <w:rFonts w:ascii="Times New Roman" w:eastAsia="宋体" w:hAnsi="Times New Roman" w:cs="宋体" w:hint="eastAsia"/>
                <w:color w:val="000000"/>
                <w:kern w:val="0"/>
                <w:sz w:val="20"/>
                <w:szCs w:val="20"/>
                <w:lang w:bidi="ar"/>
              </w:rPr>
              <w:t>JGJ/T 70-2009</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39"/>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8.4</w:t>
            </w:r>
          </w:p>
        </w:tc>
        <w:tc>
          <w:tcPr>
            <w:tcW w:w="1159"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抗渗性能</w:t>
            </w:r>
            <w:r>
              <w:rPr>
                <w:rFonts w:ascii="Times New Roman" w:eastAsia="宋体" w:hAnsi="Times New Roman" w:cs="宋体" w:hint="eastAsia"/>
                <w:color w:val="000000"/>
                <w:kern w:val="0"/>
                <w:sz w:val="20"/>
                <w:szCs w:val="20"/>
                <w:lang w:bidi="ar"/>
              </w:rPr>
              <w:t>*</w:t>
            </w:r>
          </w:p>
        </w:tc>
        <w:tc>
          <w:tcPr>
            <w:tcW w:w="3785"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《建筑砂浆基本性能试验方法标准》</w:t>
            </w:r>
            <w:r>
              <w:rPr>
                <w:rFonts w:ascii="Times New Roman" w:eastAsia="宋体" w:hAnsi="Times New Roman" w:cs="宋体" w:hint="eastAsia"/>
                <w:color w:val="000000"/>
                <w:kern w:val="0"/>
                <w:sz w:val="20"/>
                <w:szCs w:val="20"/>
                <w:lang w:bidi="ar"/>
              </w:rPr>
              <w:t>JGJ/T 70-2009</w:t>
            </w:r>
          </w:p>
        </w:tc>
        <w:tc>
          <w:tcPr>
            <w:tcW w:w="694" w:type="dxa"/>
            <w:vMerge w:val="restart"/>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vMerge w:val="restart"/>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vMerge w:val="restart"/>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312"/>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785"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94" w:type="dxa"/>
            <w:vMerge/>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vMerge/>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vMerge/>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624"/>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8.5</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其它</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624"/>
          <w:jc w:val="center"/>
        </w:trPr>
        <w:tc>
          <w:tcPr>
            <w:tcW w:w="578" w:type="dxa"/>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9</w:t>
            </w:r>
          </w:p>
        </w:tc>
        <w:tc>
          <w:tcPr>
            <w:tcW w:w="1488" w:type="dxa"/>
            <w:gridSpan w:val="2"/>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土</w:t>
            </w:r>
            <w:r>
              <w:rPr>
                <w:rFonts w:ascii="Times New Roman" w:eastAsia="宋体" w:hAnsi="Times New Roman" w:cs="宋体" w:hint="eastAsia"/>
                <w:color w:val="000000"/>
                <w:kern w:val="0"/>
                <w:sz w:val="20"/>
                <w:szCs w:val="20"/>
                <w:lang w:bidi="ar"/>
              </w:rPr>
              <w:t>*</w:t>
            </w: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9.1</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其它</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624"/>
          <w:jc w:val="center"/>
        </w:trPr>
        <w:tc>
          <w:tcPr>
            <w:tcW w:w="57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10</w:t>
            </w:r>
          </w:p>
        </w:tc>
        <w:tc>
          <w:tcPr>
            <w:tcW w:w="790"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防水</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材料</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及防</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水密</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封材</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料</w:t>
            </w:r>
          </w:p>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w:t>
            </w:r>
          </w:p>
        </w:tc>
        <w:tc>
          <w:tcPr>
            <w:tcW w:w="69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防</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水</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卷</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材</w:t>
            </w:r>
          </w:p>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w:t>
            </w:r>
          </w:p>
        </w:tc>
        <w:tc>
          <w:tcPr>
            <w:tcW w:w="968"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10.1.1</w:t>
            </w:r>
          </w:p>
        </w:tc>
        <w:tc>
          <w:tcPr>
            <w:tcW w:w="1159"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接缝剥离强度</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《建筑防水卷材试验方法第</w:t>
            </w:r>
            <w:r>
              <w:rPr>
                <w:rFonts w:ascii="Times New Roman" w:eastAsia="宋体" w:hAnsi="Times New Roman" w:cs="宋体" w:hint="eastAsia"/>
                <w:color w:val="000000"/>
                <w:kern w:val="0"/>
                <w:sz w:val="20"/>
                <w:szCs w:val="20"/>
                <w:lang w:bidi="ar"/>
              </w:rPr>
              <w:t>20</w:t>
            </w:r>
            <w:r>
              <w:rPr>
                <w:rFonts w:ascii="Times New Roman" w:eastAsia="宋体" w:hAnsi="Times New Roman" w:cs="宋体" w:hint="eastAsia"/>
                <w:color w:val="000000"/>
                <w:kern w:val="0"/>
                <w:sz w:val="20"/>
                <w:szCs w:val="20"/>
                <w:lang w:bidi="ar"/>
              </w:rPr>
              <w:t>部分</w:t>
            </w:r>
            <w:r>
              <w:rPr>
                <w:rFonts w:ascii="Times New Roman" w:eastAsia="宋体" w:hAnsi="Times New Roman" w:cs="宋体" w:hint="eastAsia"/>
                <w:color w:val="000000"/>
                <w:kern w:val="0"/>
                <w:sz w:val="20"/>
                <w:szCs w:val="20"/>
                <w:lang w:bidi="ar"/>
              </w:rPr>
              <w:t>:</w:t>
            </w:r>
            <w:r>
              <w:rPr>
                <w:rFonts w:ascii="Times New Roman" w:eastAsia="宋体" w:hAnsi="Times New Roman" w:cs="宋体" w:hint="eastAsia"/>
                <w:color w:val="000000"/>
                <w:kern w:val="0"/>
                <w:sz w:val="20"/>
                <w:szCs w:val="20"/>
                <w:lang w:bidi="ar"/>
              </w:rPr>
              <w:t>沥青防水卷材接缝剥离性能》</w:t>
            </w:r>
          </w:p>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GB/T 328.20-2007</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624"/>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《建筑防水卷材试验方法</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第</w:t>
            </w:r>
            <w:r>
              <w:rPr>
                <w:rFonts w:ascii="Times New Roman" w:eastAsia="宋体" w:hAnsi="Times New Roman" w:cs="宋体" w:hint="eastAsia"/>
                <w:color w:val="000000"/>
                <w:kern w:val="0"/>
                <w:sz w:val="20"/>
                <w:szCs w:val="20"/>
                <w:lang w:bidi="ar"/>
              </w:rPr>
              <w:t>21</w:t>
            </w:r>
            <w:r>
              <w:rPr>
                <w:rFonts w:ascii="Times New Roman" w:eastAsia="宋体" w:hAnsi="Times New Roman" w:cs="宋体" w:hint="eastAsia"/>
                <w:color w:val="000000"/>
                <w:kern w:val="0"/>
                <w:sz w:val="20"/>
                <w:szCs w:val="20"/>
                <w:lang w:bidi="ar"/>
              </w:rPr>
              <w:t>部分</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高分子防水卷材</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接缝剥离性能》</w:t>
            </w:r>
          </w:p>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GB/T 328.21-2007</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624"/>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10.1.2</w:t>
            </w:r>
          </w:p>
        </w:tc>
        <w:tc>
          <w:tcPr>
            <w:tcW w:w="1159"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搭接缝不透水性</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FF0000"/>
                <w:sz w:val="20"/>
                <w:szCs w:val="20"/>
              </w:rPr>
            </w:pPr>
            <w:r>
              <w:rPr>
                <w:rFonts w:ascii="Times New Roman" w:eastAsia="宋体" w:hAnsi="Times New Roman" w:cs="宋体" w:hint="eastAsia"/>
                <w:color w:val="000000" w:themeColor="text1"/>
                <w:kern w:val="0"/>
                <w:sz w:val="20"/>
                <w:szCs w:val="20"/>
                <w:lang w:bidi="ar"/>
              </w:rPr>
              <w:t>《建筑防水卷材试验方法</w:t>
            </w:r>
            <w:r>
              <w:rPr>
                <w:rFonts w:ascii="Times New Roman" w:eastAsia="宋体" w:hAnsi="Times New Roman" w:cs="宋体" w:hint="eastAsia"/>
                <w:color w:val="000000" w:themeColor="text1"/>
                <w:kern w:val="0"/>
                <w:sz w:val="20"/>
                <w:szCs w:val="20"/>
                <w:lang w:bidi="ar"/>
              </w:rPr>
              <w:t xml:space="preserve"> </w:t>
            </w:r>
            <w:r>
              <w:rPr>
                <w:rFonts w:ascii="Times New Roman" w:eastAsia="宋体" w:hAnsi="Times New Roman" w:cs="宋体" w:hint="eastAsia"/>
                <w:color w:val="000000" w:themeColor="text1"/>
                <w:kern w:val="0"/>
                <w:sz w:val="20"/>
                <w:szCs w:val="20"/>
                <w:lang w:bidi="ar"/>
              </w:rPr>
              <w:t>第</w:t>
            </w:r>
            <w:r>
              <w:rPr>
                <w:rFonts w:ascii="Times New Roman" w:eastAsia="宋体" w:hAnsi="Times New Roman" w:cs="宋体" w:hint="eastAsia"/>
                <w:color w:val="000000" w:themeColor="text1"/>
                <w:kern w:val="0"/>
                <w:sz w:val="20"/>
                <w:szCs w:val="20"/>
                <w:lang w:bidi="ar"/>
              </w:rPr>
              <w:t>10</w:t>
            </w:r>
            <w:r>
              <w:rPr>
                <w:rFonts w:ascii="Times New Roman" w:eastAsia="宋体" w:hAnsi="Times New Roman" w:cs="宋体" w:hint="eastAsia"/>
                <w:color w:val="000000" w:themeColor="text1"/>
                <w:kern w:val="0"/>
                <w:sz w:val="20"/>
                <w:szCs w:val="20"/>
                <w:lang w:bidi="ar"/>
              </w:rPr>
              <w:t>部分：沥青和高分子防水卷材</w:t>
            </w:r>
            <w:r>
              <w:rPr>
                <w:rFonts w:ascii="Times New Roman" w:eastAsia="宋体" w:hAnsi="Times New Roman" w:cs="宋体" w:hint="eastAsia"/>
                <w:color w:val="000000" w:themeColor="text1"/>
                <w:kern w:val="0"/>
                <w:sz w:val="20"/>
                <w:szCs w:val="20"/>
                <w:lang w:bidi="ar"/>
              </w:rPr>
              <w:t xml:space="preserve"> </w:t>
            </w:r>
            <w:r>
              <w:rPr>
                <w:rFonts w:ascii="Times New Roman" w:eastAsia="宋体" w:hAnsi="Times New Roman" w:cs="宋体" w:hint="eastAsia"/>
                <w:color w:val="000000" w:themeColor="text1"/>
                <w:kern w:val="0"/>
                <w:sz w:val="20"/>
                <w:szCs w:val="20"/>
                <w:lang w:bidi="ar"/>
              </w:rPr>
              <w:t>不透水性》</w:t>
            </w:r>
            <w:r>
              <w:rPr>
                <w:rFonts w:ascii="Times New Roman" w:eastAsia="宋体" w:hAnsi="Times New Roman" w:cs="宋体" w:hint="eastAsia"/>
                <w:color w:val="000000" w:themeColor="text1"/>
                <w:kern w:val="0"/>
                <w:sz w:val="20"/>
                <w:szCs w:val="20"/>
                <w:lang w:bidi="ar"/>
              </w:rPr>
              <w:t>GB/T 328.10-2007</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624"/>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widowControl/>
              <w:textAlignment w:val="center"/>
              <w:rPr>
                <w:rFonts w:ascii="Times New Roman" w:eastAsia="宋体" w:hAnsi="Times New Roman" w:cs="宋体"/>
                <w:color w:val="000000"/>
                <w:kern w:val="0"/>
                <w:sz w:val="20"/>
                <w:szCs w:val="20"/>
                <w:lang w:bidi="ar"/>
              </w:rPr>
            </w:pPr>
          </w:p>
        </w:tc>
        <w:tc>
          <w:tcPr>
            <w:tcW w:w="1159" w:type="dxa"/>
            <w:vMerge/>
            <w:tcBorders>
              <w:tl2br w:val="nil"/>
              <w:tr2bl w:val="nil"/>
            </w:tcBorders>
            <w:shd w:val="clear" w:color="auto" w:fill="auto"/>
            <w:vAlign w:val="center"/>
          </w:tcPr>
          <w:p w:rsidR="00722673" w:rsidRDefault="00722673">
            <w:pPr>
              <w:widowControl/>
              <w:textAlignment w:val="center"/>
              <w:rPr>
                <w:rFonts w:ascii="Times New Roman" w:eastAsia="宋体" w:hAnsi="Times New Roman" w:cs="宋体"/>
                <w:color w:val="000000"/>
                <w:kern w:val="0"/>
                <w:sz w:val="20"/>
                <w:szCs w:val="20"/>
                <w:lang w:bidi="ar"/>
              </w:rPr>
            </w:pP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themeColor="text1"/>
                <w:kern w:val="0"/>
                <w:sz w:val="20"/>
                <w:szCs w:val="20"/>
                <w:lang w:bidi="ar"/>
              </w:rPr>
            </w:pPr>
            <w:r>
              <w:rPr>
                <w:rFonts w:ascii="Times New Roman" w:eastAsia="宋体" w:hAnsi="Times New Roman" w:cs="宋体" w:hint="eastAsia"/>
                <w:color w:val="000000" w:themeColor="text1"/>
                <w:kern w:val="0"/>
                <w:sz w:val="20"/>
                <w:szCs w:val="20"/>
                <w:lang w:bidi="ar"/>
              </w:rPr>
              <w:t>《</w:t>
            </w:r>
            <w:r>
              <w:rPr>
                <w:rFonts w:ascii="Times New Roman" w:eastAsia="宋体" w:hAnsi="Times New Roman" w:cs="宋体"/>
                <w:color w:val="000000" w:themeColor="text1"/>
                <w:kern w:val="0"/>
                <w:sz w:val="20"/>
                <w:szCs w:val="20"/>
                <w:lang w:bidi="ar"/>
              </w:rPr>
              <w:t>建筑防水卷材试验方法</w:t>
            </w:r>
            <w:r>
              <w:rPr>
                <w:rFonts w:ascii="Times New Roman" w:eastAsia="宋体" w:hAnsi="Times New Roman" w:cs="宋体"/>
                <w:color w:val="000000" w:themeColor="text1"/>
                <w:kern w:val="0"/>
                <w:sz w:val="20"/>
                <w:szCs w:val="20"/>
                <w:lang w:bidi="ar"/>
              </w:rPr>
              <w:t xml:space="preserve"> </w:t>
            </w:r>
            <w:r>
              <w:rPr>
                <w:rFonts w:ascii="Times New Roman" w:eastAsia="宋体" w:hAnsi="Times New Roman" w:cs="宋体"/>
                <w:color w:val="000000" w:themeColor="text1"/>
                <w:kern w:val="0"/>
                <w:sz w:val="20"/>
                <w:szCs w:val="20"/>
                <w:lang w:bidi="ar"/>
              </w:rPr>
              <w:t>第</w:t>
            </w:r>
            <w:r>
              <w:rPr>
                <w:rFonts w:ascii="Times New Roman" w:eastAsia="宋体" w:hAnsi="Times New Roman" w:cs="宋体"/>
                <w:color w:val="000000" w:themeColor="text1"/>
                <w:kern w:val="0"/>
                <w:sz w:val="20"/>
                <w:szCs w:val="20"/>
                <w:lang w:bidi="ar"/>
              </w:rPr>
              <w:t>27</w:t>
            </w:r>
            <w:r>
              <w:rPr>
                <w:rFonts w:ascii="Times New Roman" w:eastAsia="宋体" w:hAnsi="Times New Roman" w:cs="宋体"/>
                <w:color w:val="000000" w:themeColor="text1"/>
                <w:kern w:val="0"/>
                <w:sz w:val="20"/>
                <w:szCs w:val="20"/>
                <w:lang w:bidi="ar"/>
              </w:rPr>
              <w:t>部分：沥青和高分子防水卷材</w:t>
            </w:r>
            <w:r>
              <w:rPr>
                <w:rFonts w:ascii="Times New Roman" w:eastAsia="宋体" w:hAnsi="Times New Roman" w:cs="宋体"/>
                <w:color w:val="000000" w:themeColor="text1"/>
                <w:kern w:val="0"/>
                <w:sz w:val="20"/>
                <w:szCs w:val="20"/>
                <w:lang w:bidi="ar"/>
              </w:rPr>
              <w:t xml:space="preserve"> </w:t>
            </w:r>
            <w:r>
              <w:rPr>
                <w:rFonts w:ascii="Times New Roman" w:eastAsia="宋体" w:hAnsi="Times New Roman" w:cs="宋体"/>
                <w:color w:val="000000" w:themeColor="text1"/>
                <w:kern w:val="0"/>
                <w:sz w:val="20"/>
                <w:szCs w:val="20"/>
                <w:lang w:bidi="ar"/>
              </w:rPr>
              <w:t>吸水性</w:t>
            </w:r>
            <w:r>
              <w:rPr>
                <w:rFonts w:ascii="Times New Roman" w:eastAsia="宋体" w:hAnsi="Times New Roman" w:cs="宋体" w:hint="eastAsia"/>
                <w:color w:val="000000" w:themeColor="text1"/>
                <w:kern w:val="0"/>
                <w:sz w:val="20"/>
                <w:szCs w:val="20"/>
                <w:lang w:bidi="ar"/>
              </w:rPr>
              <w:t>》</w:t>
            </w:r>
          </w:p>
          <w:p w:rsidR="00722673" w:rsidRDefault="00000000">
            <w:pPr>
              <w:widowControl/>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themeColor="text1"/>
                <w:kern w:val="0"/>
                <w:sz w:val="20"/>
                <w:szCs w:val="20"/>
                <w:lang w:bidi="ar"/>
              </w:rPr>
              <w:t>GB/T 328.27-2007</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FF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624"/>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10.1.3</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其它</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624"/>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防</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水</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涂</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料</w:t>
            </w:r>
          </w:p>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w:t>
            </w: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10.2.1</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涂膜抗渗性</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《聚合物水泥防水涂料》</w:t>
            </w:r>
            <w:r>
              <w:rPr>
                <w:rFonts w:ascii="Times New Roman" w:eastAsia="宋体" w:hAnsi="Times New Roman" w:cs="宋体" w:hint="eastAsia"/>
                <w:color w:val="000000"/>
                <w:kern w:val="0"/>
                <w:sz w:val="20"/>
                <w:szCs w:val="20"/>
                <w:lang w:bidi="ar"/>
              </w:rPr>
              <w:t>GB/T 23445-2009</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624"/>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10.2.2</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浸水</w:t>
            </w:r>
            <w:r>
              <w:rPr>
                <w:rFonts w:ascii="Times New Roman" w:eastAsia="宋体" w:hAnsi="Times New Roman" w:cs="宋体" w:hint="eastAsia"/>
                <w:color w:val="000000"/>
                <w:kern w:val="0"/>
                <w:sz w:val="20"/>
                <w:szCs w:val="20"/>
                <w:lang w:bidi="ar"/>
              </w:rPr>
              <w:t>168h</w:t>
            </w:r>
            <w:r>
              <w:rPr>
                <w:rFonts w:ascii="Times New Roman" w:eastAsia="宋体" w:hAnsi="Times New Roman" w:cs="宋体" w:hint="eastAsia"/>
                <w:color w:val="000000"/>
                <w:kern w:val="0"/>
                <w:sz w:val="20"/>
                <w:szCs w:val="20"/>
                <w:lang w:bidi="ar"/>
              </w:rPr>
              <w:t>后拉伸强度</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《建筑防水涂料试验方法》</w:t>
            </w:r>
          </w:p>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GB/T 16777-2008</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624"/>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10.2.3</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浸水</w:t>
            </w:r>
            <w:r>
              <w:rPr>
                <w:rFonts w:ascii="Times New Roman" w:eastAsia="宋体" w:hAnsi="Times New Roman" w:cs="宋体" w:hint="eastAsia"/>
                <w:color w:val="000000"/>
                <w:kern w:val="0"/>
                <w:sz w:val="20"/>
                <w:szCs w:val="20"/>
                <w:lang w:bidi="ar"/>
              </w:rPr>
              <w:t>168h</w:t>
            </w:r>
            <w:r>
              <w:rPr>
                <w:rFonts w:ascii="Times New Roman" w:eastAsia="宋体" w:hAnsi="Times New Roman" w:cs="宋体" w:hint="eastAsia"/>
                <w:color w:val="000000"/>
                <w:kern w:val="0"/>
                <w:sz w:val="20"/>
                <w:szCs w:val="20"/>
                <w:lang w:bidi="ar"/>
              </w:rPr>
              <w:t>后断裂伸长率</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《建筑防水涂料试验方法》</w:t>
            </w:r>
          </w:p>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GB/T 16777-2008</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624"/>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10.2.4</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耐水性</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themeColor="text1"/>
                <w:kern w:val="0"/>
                <w:sz w:val="20"/>
                <w:szCs w:val="20"/>
                <w:lang w:bidi="ar"/>
              </w:rPr>
            </w:pPr>
            <w:r>
              <w:rPr>
                <w:rFonts w:ascii="Times New Roman" w:eastAsia="宋体" w:hAnsi="Times New Roman" w:cs="宋体" w:hint="eastAsia"/>
                <w:color w:val="000000" w:themeColor="text1"/>
                <w:kern w:val="0"/>
                <w:sz w:val="20"/>
                <w:szCs w:val="20"/>
                <w:lang w:bidi="ar"/>
              </w:rPr>
              <w:t>《建筑防水卷材试验方法</w:t>
            </w:r>
            <w:r>
              <w:rPr>
                <w:rFonts w:ascii="Times New Roman" w:eastAsia="宋体" w:hAnsi="Times New Roman" w:cs="宋体" w:hint="eastAsia"/>
                <w:color w:val="000000" w:themeColor="text1"/>
                <w:kern w:val="0"/>
                <w:sz w:val="20"/>
                <w:szCs w:val="20"/>
                <w:lang w:bidi="ar"/>
              </w:rPr>
              <w:t xml:space="preserve"> </w:t>
            </w:r>
            <w:r>
              <w:rPr>
                <w:rFonts w:ascii="Times New Roman" w:eastAsia="宋体" w:hAnsi="Times New Roman" w:cs="宋体" w:hint="eastAsia"/>
                <w:color w:val="000000" w:themeColor="text1"/>
                <w:kern w:val="0"/>
                <w:sz w:val="20"/>
                <w:szCs w:val="20"/>
                <w:lang w:bidi="ar"/>
              </w:rPr>
              <w:t>第</w:t>
            </w:r>
            <w:r>
              <w:rPr>
                <w:rFonts w:ascii="Times New Roman" w:eastAsia="宋体" w:hAnsi="Times New Roman" w:cs="宋体" w:hint="eastAsia"/>
                <w:color w:val="000000" w:themeColor="text1"/>
                <w:kern w:val="0"/>
                <w:sz w:val="20"/>
                <w:szCs w:val="20"/>
                <w:lang w:bidi="ar"/>
              </w:rPr>
              <w:t>10</w:t>
            </w:r>
            <w:r>
              <w:rPr>
                <w:rFonts w:ascii="Times New Roman" w:eastAsia="宋体" w:hAnsi="Times New Roman" w:cs="宋体" w:hint="eastAsia"/>
                <w:color w:val="000000" w:themeColor="text1"/>
                <w:kern w:val="0"/>
                <w:sz w:val="20"/>
                <w:szCs w:val="20"/>
                <w:lang w:bidi="ar"/>
              </w:rPr>
              <w:t>部分：沥青和高分子防水卷材</w:t>
            </w:r>
            <w:r>
              <w:rPr>
                <w:rFonts w:ascii="Times New Roman" w:eastAsia="宋体" w:hAnsi="Times New Roman" w:cs="宋体" w:hint="eastAsia"/>
                <w:color w:val="000000" w:themeColor="text1"/>
                <w:kern w:val="0"/>
                <w:sz w:val="20"/>
                <w:szCs w:val="20"/>
                <w:lang w:bidi="ar"/>
              </w:rPr>
              <w:t xml:space="preserve"> </w:t>
            </w:r>
            <w:r>
              <w:rPr>
                <w:rFonts w:ascii="Times New Roman" w:eastAsia="宋体" w:hAnsi="Times New Roman" w:cs="宋体" w:hint="eastAsia"/>
                <w:color w:val="000000" w:themeColor="text1"/>
                <w:kern w:val="0"/>
                <w:sz w:val="20"/>
                <w:szCs w:val="20"/>
                <w:lang w:bidi="ar"/>
              </w:rPr>
              <w:t>不透水性》</w:t>
            </w:r>
          </w:p>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themeColor="text1"/>
                <w:kern w:val="0"/>
                <w:sz w:val="20"/>
                <w:szCs w:val="20"/>
                <w:lang w:bidi="ar"/>
              </w:rPr>
              <w:t>GB/T 328.10-2007</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624"/>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10.2.5</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抗压强度</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《水泥胶砂强度检验方法（</w:t>
            </w:r>
            <w:r>
              <w:rPr>
                <w:rFonts w:ascii="Times New Roman" w:eastAsia="宋体" w:hAnsi="Times New Roman" w:cs="宋体" w:hint="eastAsia"/>
                <w:color w:val="000000"/>
                <w:kern w:val="0"/>
                <w:sz w:val="20"/>
                <w:szCs w:val="20"/>
                <w:lang w:bidi="ar"/>
              </w:rPr>
              <w:t>ISO</w:t>
            </w:r>
            <w:r>
              <w:rPr>
                <w:rFonts w:ascii="Times New Roman" w:eastAsia="宋体" w:hAnsi="Times New Roman" w:cs="宋体" w:hint="eastAsia"/>
                <w:color w:val="000000"/>
                <w:kern w:val="0"/>
                <w:sz w:val="20"/>
                <w:szCs w:val="20"/>
                <w:lang w:bidi="ar"/>
              </w:rPr>
              <w:t>法）》</w:t>
            </w:r>
          </w:p>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GB/T 17671-2021</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624"/>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10.2.6</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抗折强度</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《水泥胶砂强度检验方法（</w:t>
            </w:r>
            <w:r>
              <w:rPr>
                <w:rFonts w:ascii="Times New Roman" w:eastAsia="宋体" w:hAnsi="Times New Roman" w:cs="宋体" w:hint="eastAsia"/>
                <w:color w:val="000000"/>
                <w:kern w:val="0"/>
                <w:sz w:val="20"/>
                <w:szCs w:val="20"/>
                <w:lang w:bidi="ar"/>
              </w:rPr>
              <w:t>ISO</w:t>
            </w:r>
            <w:r>
              <w:rPr>
                <w:rFonts w:ascii="Times New Roman" w:eastAsia="宋体" w:hAnsi="Times New Roman" w:cs="宋体" w:hint="eastAsia"/>
                <w:color w:val="000000"/>
                <w:kern w:val="0"/>
                <w:sz w:val="20"/>
                <w:szCs w:val="20"/>
                <w:lang w:bidi="ar"/>
              </w:rPr>
              <w:t>法）》</w:t>
            </w:r>
          </w:p>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GB/T 17671-2021</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624"/>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10.2.7</w:t>
            </w:r>
          </w:p>
        </w:tc>
        <w:tc>
          <w:tcPr>
            <w:tcW w:w="1159"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粘结强度</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《建筑防水涂料试验方法》</w:t>
            </w:r>
          </w:p>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GB/T 16777-2008</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624"/>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《水泥基渗透结晶型防水材料》</w:t>
            </w:r>
          </w:p>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GB 18445-2012</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624"/>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10.2.8</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抗渗性</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《水泥基渗透结晶型防水材料》</w:t>
            </w:r>
          </w:p>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GB 18445-2012</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624"/>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10.2.9</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其它</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val="restart"/>
            <w:tcBorders>
              <w:top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10</w:t>
            </w:r>
          </w:p>
        </w:tc>
        <w:tc>
          <w:tcPr>
            <w:tcW w:w="790" w:type="dxa"/>
            <w:vMerge w:val="restart"/>
            <w:tcBorders>
              <w:top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防水</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材料</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及防</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水密</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封材</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料</w:t>
            </w:r>
          </w:p>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w:t>
            </w:r>
          </w:p>
        </w:tc>
        <w:tc>
          <w:tcPr>
            <w:tcW w:w="69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防水</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密封</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材料</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及其</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它防</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水材</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料</w:t>
            </w:r>
          </w:p>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w:t>
            </w:r>
          </w:p>
        </w:tc>
        <w:tc>
          <w:tcPr>
            <w:tcW w:w="968"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10.3.1</w:t>
            </w:r>
          </w:p>
        </w:tc>
        <w:tc>
          <w:tcPr>
            <w:tcW w:w="1159"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耐热性</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《无机防水堵漏材料》</w:t>
            </w:r>
            <w:r>
              <w:rPr>
                <w:rFonts w:ascii="Times New Roman" w:eastAsia="宋体" w:hAnsi="Times New Roman" w:cs="宋体" w:hint="eastAsia"/>
                <w:color w:val="000000"/>
                <w:kern w:val="0"/>
                <w:sz w:val="20"/>
                <w:szCs w:val="20"/>
                <w:lang w:bidi="ar"/>
              </w:rPr>
              <w:t>GB23440-2009</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《膨润土橡胶遇水膨胀止水条》</w:t>
            </w:r>
            <w:r>
              <w:rPr>
                <w:rFonts w:ascii="Times New Roman" w:eastAsia="宋体" w:hAnsi="Times New Roman" w:cs="宋体" w:hint="eastAsia"/>
                <w:color w:val="000000"/>
                <w:kern w:val="0"/>
                <w:sz w:val="20"/>
                <w:szCs w:val="20"/>
                <w:lang w:bidi="ar"/>
              </w:rPr>
              <w:t>JG/T141-2001</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《聚合物水泥防水浆料》</w:t>
            </w:r>
            <w:r>
              <w:rPr>
                <w:rFonts w:ascii="Times New Roman" w:eastAsia="宋体" w:hAnsi="Times New Roman" w:cs="宋体" w:hint="eastAsia"/>
                <w:color w:val="000000"/>
                <w:kern w:val="0"/>
                <w:sz w:val="20"/>
                <w:szCs w:val="20"/>
                <w:lang w:bidi="ar"/>
              </w:rPr>
              <w:t>JC/T 2090-2011</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《聚合物水泥防水砂浆》</w:t>
            </w:r>
            <w:r>
              <w:rPr>
                <w:rFonts w:ascii="Times New Roman" w:eastAsia="宋体" w:hAnsi="Times New Roman" w:cs="宋体" w:hint="eastAsia"/>
                <w:color w:val="000000"/>
                <w:kern w:val="0"/>
                <w:sz w:val="20"/>
                <w:szCs w:val="20"/>
                <w:lang w:bidi="ar"/>
              </w:rPr>
              <w:t>JC/T 984-2011</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《自粘丁基橡胶钢板止水带》</w:t>
            </w:r>
          </w:p>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T/CECS 10015-2019</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10.3.2</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低温柔性</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ind w:firstLineChars="100" w:firstLine="200"/>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themeColor="text1"/>
                <w:kern w:val="0"/>
                <w:sz w:val="20"/>
                <w:szCs w:val="20"/>
                <w:lang w:bidi="ar"/>
              </w:rPr>
              <w:t>《建筑密封材料试验方法</w:t>
            </w:r>
            <w:r>
              <w:rPr>
                <w:rFonts w:ascii="Times New Roman" w:eastAsia="宋体" w:hAnsi="Times New Roman" w:cs="宋体" w:hint="eastAsia"/>
                <w:color w:val="000000" w:themeColor="text1"/>
                <w:kern w:val="0"/>
                <w:sz w:val="20"/>
                <w:szCs w:val="20"/>
                <w:lang w:bidi="ar"/>
              </w:rPr>
              <w:t xml:space="preserve"> </w:t>
            </w:r>
            <w:r>
              <w:rPr>
                <w:rFonts w:ascii="Times New Roman" w:eastAsia="宋体" w:hAnsi="Times New Roman" w:cs="宋体" w:hint="eastAsia"/>
                <w:color w:val="000000" w:themeColor="text1"/>
                <w:kern w:val="0"/>
                <w:sz w:val="20"/>
                <w:szCs w:val="20"/>
                <w:lang w:bidi="ar"/>
              </w:rPr>
              <w:t>第</w:t>
            </w:r>
            <w:r>
              <w:rPr>
                <w:rFonts w:ascii="Times New Roman" w:eastAsia="宋体" w:hAnsi="Times New Roman" w:cs="宋体" w:hint="eastAsia"/>
                <w:color w:val="000000" w:themeColor="text1"/>
                <w:kern w:val="0"/>
                <w:sz w:val="20"/>
                <w:szCs w:val="20"/>
                <w:lang w:bidi="ar"/>
              </w:rPr>
              <w:t>7</w:t>
            </w:r>
            <w:r>
              <w:rPr>
                <w:rFonts w:ascii="Times New Roman" w:eastAsia="宋体" w:hAnsi="Times New Roman" w:cs="宋体" w:hint="eastAsia"/>
                <w:color w:val="000000" w:themeColor="text1"/>
                <w:kern w:val="0"/>
                <w:sz w:val="20"/>
                <w:szCs w:val="20"/>
                <w:lang w:bidi="ar"/>
              </w:rPr>
              <w:t>部分：低温柔性的测定》</w:t>
            </w:r>
            <w:r>
              <w:rPr>
                <w:rFonts w:ascii="Times New Roman" w:eastAsia="宋体" w:hAnsi="Times New Roman" w:cs="宋体" w:hint="eastAsia"/>
                <w:color w:val="000000" w:themeColor="text1"/>
                <w:kern w:val="0"/>
                <w:sz w:val="20"/>
                <w:szCs w:val="20"/>
                <w:lang w:bidi="ar"/>
              </w:rPr>
              <w:t xml:space="preserve"> GB 13477.7-2002</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10.3.3</w:t>
            </w:r>
          </w:p>
        </w:tc>
        <w:tc>
          <w:tcPr>
            <w:tcW w:w="1159"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拉伸粘结性</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《建筑密封材料试验方法第</w:t>
            </w:r>
            <w:r>
              <w:rPr>
                <w:rFonts w:ascii="Times New Roman" w:eastAsia="宋体" w:hAnsi="Times New Roman" w:cs="宋体" w:hint="eastAsia"/>
                <w:color w:val="000000"/>
                <w:kern w:val="0"/>
                <w:sz w:val="20"/>
                <w:szCs w:val="20"/>
                <w:lang w:bidi="ar"/>
              </w:rPr>
              <w:t>8</w:t>
            </w:r>
            <w:r>
              <w:rPr>
                <w:rFonts w:ascii="Times New Roman" w:eastAsia="宋体" w:hAnsi="Times New Roman" w:cs="宋体" w:hint="eastAsia"/>
                <w:color w:val="000000"/>
                <w:kern w:val="0"/>
                <w:sz w:val="20"/>
                <w:szCs w:val="20"/>
                <w:lang w:bidi="ar"/>
              </w:rPr>
              <w:t>部分</w:t>
            </w:r>
            <w:r>
              <w:rPr>
                <w:rFonts w:ascii="Times New Roman" w:eastAsia="宋体" w:hAnsi="Times New Roman" w:cs="宋体" w:hint="eastAsia"/>
                <w:color w:val="000000"/>
                <w:kern w:val="0"/>
                <w:sz w:val="20"/>
                <w:szCs w:val="20"/>
                <w:lang w:bidi="ar"/>
              </w:rPr>
              <w:t>:</w:t>
            </w:r>
            <w:r>
              <w:rPr>
                <w:rFonts w:ascii="Times New Roman" w:eastAsia="宋体" w:hAnsi="Times New Roman" w:cs="宋体" w:hint="eastAsia"/>
                <w:color w:val="000000"/>
                <w:kern w:val="0"/>
                <w:sz w:val="20"/>
                <w:szCs w:val="20"/>
                <w:lang w:bidi="ar"/>
              </w:rPr>
              <w:t>拉伸粘结性的测定》</w:t>
            </w:r>
            <w:r>
              <w:rPr>
                <w:rFonts w:ascii="Times New Roman" w:eastAsia="宋体" w:hAnsi="Times New Roman" w:cs="宋体" w:hint="eastAsia"/>
                <w:color w:val="000000"/>
                <w:kern w:val="0"/>
                <w:sz w:val="20"/>
                <w:szCs w:val="20"/>
                <w:lang w:bidi="ar"/>
              </w:rPr>
              <w:t>GB/T 13477.8-2017</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《建筑密封材料试验方法第</w:t>
            </w:r>
            <w:r>
              <w:rPr>
                <w:rFonts w:ascii="Times New Roman" w:eastAsia="宋体" w:hAnsi="Times New Roman" w:cs="宋体" w:hint="eastAsia"/>
                <w:color w:val="000000"/>
                <w:kern w:val="0"/>
                <w:sz w:val="20"/>
                <w:szCs w:val="20"/>
                <w:lang w:bidi="ar"/>
              </w:rPr>
              <w:t>9</w:t>
            </w:r>
            <w:r>
              <w:rPr>
                <w:rFonts w:ascii="Times New Roman" w:eastAsia="宋体" w:hAnsi="Times New Roman" w:cs="宋体" w:hint="eastAsia"/>
                <w:color w:val="000000"/>
                <w:kern w:val="0"/>
                <w:sz w:val="20"/>
                <w:szCs w:val="20"/>
                <w:lang w:bidi="ar"/>
              </w:rPr>
              <w:t>部分</w:t>
            </w:r>
            <w:r>
              <w:rPr>
                <w:rFonts w:ascii="Times New Roman" w:eastAsia="宋体" w:hAnsi="Times New Roman" w:cs="宋体" w:hint="eastAsia"/>
                <w:color w:val="000000"/>
                <w:kern w:val="0"/>
                <w:sz w:val="20"/>
                <w:szCs w:val="20"/>
                <w:lang w:bidi="ar"/>
              </w:rPr>
              <w:t>:</w:t>
            </w:r>
            <w:r>
              <w:rPr>
                <w:rFonts w:ascii="Times New Roman" w:eastAsia="宋体" w:hAnsi="Times New Roman" w:cs="宋体" w:hint="eastAsia"/>
                <w:color w:val="000000"/>
                <w:kern w:val="0"/>
                <w:sz w:val="20"/>
                <w:szCs w:val="20"/>
                <w:lang w:bidi="ar"/>
              </w:rPr>
              <w:t>浸水后拉伸粘结性的测定》</w:t>
            </w:r>
            <w:r>
              <w:rPr>
                <w:rFonts w:ascii="Times New Roman" w:eastAsia="宋体" w:hAnsi="Times New Roman" w:cs="宋体" w:hint="eastAsia"/>
                <w:color w:val="000000"/>
                <w:kern w:val="0"/>
                <w:sz w:val="20"/>
                <w:szCs w:val="20"/>
                <w:lang w:bidi="ar"/>
              </w:rPr>
              <w:t>GB/T 13477.9-2017</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10.3.4</w:t>
            </w:r>
          </w:p>
        </w:tc>
        <w:tc>
          <w:tcPr>
            <w:tcW w:w="1159"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施工度</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《建筑防水沥青嵌缝油膏》</w:t>
            </w:r>
            <w:r>
              <w:rPr>
                <w:rFonts w:ascii="Times New Roman" w:eastAsia="宋体" w:hAnsi="Times New Roman" w:cs="宋体" w:hint="eastAsia"/>
                <w:color w:val="000000"/>
                <w:kern w:val="0"/>
                <w:sz w:val="20"/>
                <w:szCs w:val="20"/>
                <w:lang w:bidi="ar"/>
              </w:rPr>
              <w:t>JC/T207-2011</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《水泥基渗透结晶型防水涂料》</w:t>
            </w:r>
            <w:r>
              <w:rPr>
                <w:rFonts w:ascii="Times New Roman" w:eastAsia="宋体" w:hAnsi="Times New Roman" w:cs="宋体" w:hint="eastAsia"/>
                <w:color w:val="000000"/>
                <w:kern w:val="0"/>
                <w:sz w:val="20"/>
                <w:szCs w:val="20"/>
                <w:lang w:bidi="ar"/>
              </w:rPr>
              <w:t>GB/T18445-2012</w:t>
            </w:r>
            <w:r>
              <w:rPr>
                <w:rFonts w:ascii="Times New Roman" w:eastAsia="宋体" w:hAnsi="Times New Roman" w:cs="宋体" w:hint="eastAsia"/>
                <w:color w:val="000000"/>
                <w:kern w:val="0"/>
                <w:sz w:val="20"/>
                <w:szCs w:val="20"/>
                <w:lang w:bidi="ar"/>
              </w:rPr>
              <w:t>（施工性）</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10.3.5</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表干时间</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《建筑密封材料试验方法第</w:t>
            </w:r>
            <w:r>
              <w:rPr>
                <w:rFonts w:ascii="Times New Roman" w:eastAsia="宋体" w:hAnsi="Times New Roman" w:cs="宋体" w:hint="eastAsia"/>
                <w:color w:val="000000"/>
                <w:kern w:val="0"/>
                <w:sz w:val="20"/>
                <w:szCs w:val="20"/>
                <w:lang w:bidi="ar"/>
              </w:rPr>
              <w:t>5</w:t>
            </w:r>
            <w:r>
              <w:rPr>
                <w:rFonts w:ascii="Times New Roman" w:eastAsia="宋体" w:hAnsi="Times New Roman" w:cs="宋体" w:hint="eastAsia"/>
                <w:color w:val="000000"/>
                <w:kern w:val="0"/>
                <w:sz w:val="20"/>
                <w:szCs w:val="20"/>
                <w:lang w:bidi="ar"/>
              </w:rPr>
              <w:t>部分</w:t>
            </w:r>
            <w:r>
              <w:rPr>
                <w:rFonts w:ascii="Times New Roman" w:eastAsia="宋体" w:hAnsi="Times New Roman" w:cs="宋体" w:hint="eastAsia"/>
                <w:color w:val="000000"/>
                <w:kern w:val="0"/>
                <w:sz w:val="20"/>
                <w:szCs w:val="20"/>
                <w:lang w:bidi="ar"/>
              </w:rPr>
              <w:t>:</w:t>
            </w:r>
            <w:r>
              <w:rPr>
                <w:rFonts w:ascii="Times New Roman" w:eastAsia="宋体" w:hAnsi="Times New Roman" w:cs="宋体" w:hint="eastAsia"/>
                <w:color w:val="000000"/>
                <w:kern w:val="0"/>
                <w:sz w:val="20"/>
                <w:szCs w:val="20"/>
                <w:lang w:bidi="ar"/>
              </w:rPr>
              <w:t>表干时间的测定》</w:t>
            </w:r>
            <w:r>
              <w:rPr>
                <w:rFonts w:ascii="Times New Roman" w:eastAsia="宋体" w:hAnsi="Times New Roman" w:cs="宋体" w:hint="eastAsia"/>
                <w:color w:val="000000"/>
                <w:kern w:val="0"/>
                <w:sz w:val="20"/>
                <w:szCs w:val="20"/>
                <w:lang w:bidi="ar"/>
              </w:rPr>
              <w:t>GB/T 13477.5-2002</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10.3.6</w:t>
            </w:r>
          </w:p>
        </w:tc>
        <w:tc>
          <w:tcPr>
            <w:tcW w:w="1159"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挤出性</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《建筑密封材料试验方法第</w:t>
            </w:r>
            <w:r>
              <w:rPr>
                <w:rFonts w:ascii="Times New Roman" w:eastAsia="宋体" w:hAnsi="Times New Roman" w:cs="宋体" w:hint="eastAsia"/>
                <w:color w:val="000000"/>
                <w:kern w:val="0"/>
                <w:sz w:val="20"/>
                <w:szCs w:val="20"/>
                <w:lang w:bidi="ar"/>
              </w:rPr>
              <w:t>4</w:t>
            </w:r>
            <w:r>
              <w:rPr>
                <w:rFonts w:ascii="Times New Roman" w:eastAsia="宋体" w:hAnsi="Times New Roman" w:cs="宋体" w:hint="eastAsia"/>
                <w:color w:val="000000"/>
                <w:kern w:val="0"/>
                <w:sz w:val="20"/>
                <w:szCs w:val="20"/>
                <w:lang w:bidi="ar"/>
              </w:rPr>
              <w:t>部分</w:t>
            </w:r>
            <w:r>
              <w:rPr>
                <w:rFonts w:ascii="Times New Roman" w:eastAsia="宋体" w:hAnsi="Times New Roman" w:cs="宋体" w:hint="eastAsia"/>
                <w:color w:val="000000"/>
                <w:kern w:val="0"/>
                <w:sz w:val="20"/>
                <w:szCs w:val="20"/>
                <w:lang w:bidi="ar"/>
              </w:rPr>
              <w:t>:</w:t>
            </w:r>
            <w:r>
              <w:rPr>
                <w:rFonts w:ascii="Times New Roman" w:eastAsia="宋体" w:hAnsi="Times New Roman" w:cs="宋体" w:hint="eastAsia"/>
                <w:color w:val="000000"/>
                <w:kern w:val="0"/>
                <w:sz w:val="20"/>
                <w:szCs w:val="20"/>
                <w:lang w:bidi="ar"/>
              </w:rPr>
              <w:t>原包装单组分密封材料挤出性的测定》</w:t>
            </w:r>
          </w:p>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GB/T 13477.4-2017</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《建筑密封材料试验方法第</w:t>
            </w:r>
            <w:r>
              <w:rPr>
                <w:rFonts w:ascii="Times New Roman" w:eastAsia="宋体" w:hAnsi="Times New Roman" w:cs="宋体" w:hint="eastAsia"/>
                <w:color w:val="000000"/>
                <w:kern w:val="0"/>
                <w:sz w:val="20"/>
                <w:szCs w:val="20"/>
                <w:lang w:bidi="ar"/>
              </w:rPr>
              <w:t>3</w:t>
            </w:r>
            <w:r>
              <w:rPr>
                <w:rFonts w:ascii="Times New Roman" w:eastAsia="宋体" w:hAnsi="Times New Roman" w:cs="宋体" w:hint="eastAsia"/>
                <w:color w:val="000000"/>
                <w:kern w:val="0"/>
                <w:sz w:val="20"/>
                <w:szCs w:val="20"/>
                <w:lang w:bidi="ar"/>
              </w:rPr>
              <w:t>部分</w:t>
            </w:r>
            <w:r>
              <w:rPr>
                <w:rFonts w:ascii="Times New Roman" w:eastAsia="宋体" w:hAnsi="Times New Roman" w:cs="宋体" w:hint="eastAsia"/>
                <w:color w:val="000000"/>
                <w:kern w:val="0"/>
                <w:sz w:val="20"/>
                <w:szCs w:val="20"/>
                <w:lang w:bidi="ar"/>
              </w:rPr>
              <w:t>:</w:t>
            </w:r>
            <w:r>
              <w:rPr>
                <w:rFonts w:ascii="Times New Roman" w:eastAsia="宋体" w:hAnsi="Times New Roman" w:cs="宋体" w:hint="eastAsia"/>
                <w:color w:val="000000"/>
                <w:kern w:val="0"/>
                <w:sz w:val="20"/>
                <w:szCs w:val="20"/>
                <w:lang w:bidi="ar"/>
              </w:rPr>
              <w:t>使用标准器具测定密封材料挤出性的方法》</w:t>
            </w:r>
            <w:r>
              <w:rPr>
                <w:rFonts w:ascii="Times New Roman" w:eastAsia="宋体" w:hAnsi="Times New Roman" w:cs="宋体" w:hint="eastAsia"/>
                <w:color w:val="000000"/>
                <w:kern w:val="0"/>
                <w:sz w:val="20"/>
                <w:szCs w:val="20"/>
                <w:lang w:bidi="ar"/>
              </w:rPr>
              <w:t>GB/T 13477.3-2017</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10.3.7</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弹性恢复率</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《建筑密封材料试验方法第</w:t>
            </w:r>
            <w:r>
              <w:rPr>
                <w:rFonts w:ascii="Times New Roman" w:eastAsia="宋体" w:hAnsi="Times New Roman" w:cs="宋体" w:hint="eastAsia"/>
                <w:color w:val="000000"/>
                <w:kern w:val="0"/>
                <w:sz w:val="20"/>
                <w:szCs w:val="20"/>
                <w:lang w:bidi="ar"/>
              </w:rPr>
              <w:t>17</w:t>
            </w:r>
            <w:r>
              <w:rPr>
                <w:rFonts w:ascii="Times New Roman" w:eastAsia="宋体" w:hAnsi="Times New Roman" w:cs="宋体" w:hint="eastAsia"/>
                <w:color w:val="000000"/>
                <w:kern w:val="0"/>
                <w:sz w:val="20"/>
                <w:szCs w:val="20"/>
                <w:lang w:bidi="ar"/>
              </w:rPr>
              <w:t>部分</w:t>
            </w:r>
            <w:r>
              <w:rPr>
                <w:rFonts w:ascii="Times New Roman" w:eastAsia="宋体" w:hAnsi="Times New Roman" w:cs="宋体" w:hint="eastAsia"/>
                <w:color w:val="000000"/>
                <w:kern w:val="0"/>
                <w:sz w:val="20"/>
                <w:szCs w:val="20"/>
                <w:lang w:bidi="ar"/>
              </w:rPr>
              <w:t>:</w:t>
            </w:r>
            <w:r>
              <w:rPr>
                <w:rFonts w:ascii="Times New Roman" w:eastAsia="宋体" w:hAnsi="Times New Roman" w:cs="宋体" w:hint="eastAsia"/>
                <w:color w:val="000000"/>
                <w:kern w:val="0"/>
                <w:sz w:val="20"/>
                <w:szCs w:val="20"/>
                <w:lang w:bidi="ar"/>
              </w:rPr>
              <w:t>弹性恢复率的测定》</w:t>
            </w:r>
            <w:r>
              <w:rPr>
                <w:rFonts w:ascii="Times New Roman" w:eastAsia="宋体" w:hAnsi="Times New Roman" w:cs="宋体" w:hint="eastAsia"/>
                <w:color w:val="000000"/>
                <w:kern w:val="0"/>
                <w:sz w:val="20"/>
                <w:szCs w:val="20"/>
                <w:lang w:bidi="ar"/>
              </w:rPr>
              <w:t>GB/T 13477.17-2017</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10.3.8</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浸水后定伸粘结性</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《建筑密封材料试验方法第</w:t>
            </w:r>
            <w:r>
              <w:rPr>
                <w:rFonts w:ascii="Times New Roman" w:eastAsia="宋体" w:hAnsi="Times New Roman" w:cs="宋体" w:hint="eastAsia"/>
                <w:color w:val="000000"/>
                <w:kern w:val="0"/>
                <w:sz w:val="20"/>
                <w:szCs w:val="20"/>
                <w:lang w:bidi="ar"/>
              </w:rPr>
              <w:t>11</w:t>
            </w:r>
            <w:r>
              <w:rPr>
                <w:rFonts w:ascii="Times New Roman" w:eastAsia="宋体" w:hAnsi="Times New Roman" w:cs="宋体" w:hint="eastAsia"/>
                <w:color w:val="000000"/>
                <w:kern w:val="0"/>
                <w:sz w:val="20"/>
                <w:szCs w:val="20"/>
                <w:lang w:bidi="ar"/>
              </w:rPr>
              <w:t>部分</w:t>
            </w:r>
            <w:r>
              <w:rPr>
                <w:rFonts w:ascii="Times New Roman" w:eastAsia="宋体" w:hAnsi="Times New Roman" w:cs="宋体" w:hint="eastAsia"/>
                <w:color w:val="000000"/>
                <w:kern w:val="0"/>
                <w:sz w:val="20"/>
                <w:szCs w:val="20"/>
                <w:lang w:bidi="ar"/>
              </w:rPr>
              <w:t>:</w:t>
            </w:r>
            <w:r>
              <w:rPr>
                <w:rFonts w:ascii="Times New Roman" w:eastAsia="宋体" w:hAnsi="Times New Roman" w:cs="宋体" w:hint="eastAsia"/>
                <w:color w:val="000000"/>
                <w:kern w:val="0"/>
                <w:sz w:val="20"/>
                <w:szCs w:val="20"/>
                <w:lang w:bidi="ar"/>
              </w:rPr>
              <w:t>浸水后定伸粘结性的测定》</w:t>
            </w:r>
            <w:r>
              <w:rPr>
                <w:rFonts w:ascii="Times New Roman" w:eastAsia="宋体" w:hAnsi="Times New Roman" w:cs="宋体" w:hint="eastAsia"/>
                <w:color w:val="000000"/>
                <w:kern w:val="0"/>
                <w:sz w:val="20"/>
                <w:szCs w:val="20"/>
                <w:lang w:bidi="ar"/>
              </w:rPr>
              <w:t>GB/T13477.11-2017</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10.3.9</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流动性</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《建筑密封材料试验方法第</w:t>
            </w:r>
            <w:r>
              <w:rPr>
                <w:rFonts w:ascii="Times New Roman" w:eastAsia="宋体" w:hAnsi="Times New Roman" w:cs="宋体" w:hint="eastAsia"/>
                <w:color w:val="000000"/>
                <w:kern w:val="0"/>
                <w:sz w:val="20"/>
                <w:szCs w:val="20"/>
                <w:lang w:bidi="ar"/>
              </w:rPr>
              <w:t>6</w:t>
            </w:r>
            <w:r>
              <w:rPr>
                <w:rFonts w:ascii="Times New Roman" w:eastAsia="宋体" w:hAnsi="Times New Roman" w:cs="宋体" w:hint="eastAsia"/>
                <w:color w:val="000000"/>
                <w:kern w:val="0"/>
                <w:sz w:val="20"/>
                <w:szCs w:val="20"/>
                <w:lang w:bidi="ar"/>
              </w:rPr>
              <w:t>部分</w:t>
            </w:r>
            <w:r>
              <w:rPr>
                <w:rFonts w:ascii="Times New Roman" w:eastAsia="宋体" w:hAnsi="Times New Roman" w:cs="宋体" w:hint="eastAsia"/>
                <w:color w:val="000000"/>
                <w:kern w:val="0"/>
                <w:sz w:val="20"/>
                <w:szCs w:val="20"/>
                <w:lang w:bidi="ar"/>
              </w:rPr>
              <w:t>:</w:t>
            </w:r>
            <w:r>
              <w:rPr>
                <w:rFonts w:ascii="Times New Roman" w:eastAsia="宋体" w:hAnsi="Times New Roman" w:cs="宋体" w:hint="eastAsia"/>
                <w:color w:val="000000"/>
                <w:kern w:val="0"/>
                <w:sz w:val="20"/>
                <w:szCs w:val="20"/>
                <w:lang w:bidi="ar"/>
              </w:rPr>
              <w:t>流动性的测定》</w:t>
            </w:r>
            <w:r>
              <w:rPr>
                <w:rFonts w:ascii="Times New Roman" w:eastAsia="宋体" w:hAnsi="Times New Roman" w:cs="宋体" w:hint="eastAsia"/>
                <w:color w:val="000000"/>
                <w:kern w:val="0"/>
                <w:sz w:val="20"/>
                <w:szCs w:val="20"/>
                <w:lang w:bidi="ar"/>
              </w:rPr>
              <w:t>GB/T 13477.6-2002</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10.3.10</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单位面积质量</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《钠基膨润土防水毯》</w:t>
            </w:r>
            <w:r>
              <w:rPr>
                <w:rFonts w:ascii="Times New Roman" w:eastAsia="宋体" w:hAnsi="Times New Roman" w:cs="宋体" w:hint="eastAsia"/>
                <w:color w:val="000000"/>
                <w:kern w:val="0"/>
                <w:sz w:val="20"/>
                <w:szCs w:val="20"/>
                <w:lang w:bidi="ar"/>
              </w:rPr>
              <w:t>JG/T 193-2006</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10.3.11</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膨润土膨胀指数</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《钠基膨润土防水毯》</w:t>
            </w:r>
            <w:r>
              <w:rPr>
                <w:rFonts w:ascii="Times New Roman" w:eastAsia="宋体" w:hAnsi="Times New Roman" w:cs="宋体" w:hint="eastAsia"/>
                <w:color w:val="000000"/>
                <w:kern w:val="0"/>
                <w:sz w:val="20"/>
                <w:szCs w:val="20"/>
                <w:lang w:bidi="ar"/>
              </w:rPr>
              <w:t>JG/T 193-2006</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10.3.12</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渗透系数</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《钠基膨润土防水毯》</w:t>
            </w:r>
            <w:r>
              <w:rPr>
                <w:rFonts w:ascii="Times New Roman" w:eastAsia="宋体" w:hAnsi="Times New Roman" w:cs="宋体" w:hint="eastAsia"/>
                <w:color w:val="000000"/>
                <w:kern w:val="0"/>
                <w:sz w:val="20"/>
                <w:szCs w:val="20"/>
                <w:lang w:bidi="ar"/>
              </w:rPr>
              <w:t>JG/T 193-2006</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482"/>
          <w:jc w:val="center"/>
        </w:trPr>
        <w:tc>
          <w:tcPr>
            <w:tcW w:w="578" w:type="dxa"/>
            <w:vMerge w:val="restart"/>
            <w:tcBorders>
              <w:top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10</w:t>
            </w:r>
          </w:p>
        </w:tc>
        <w:tc>
          <w:tcPr>
            <w:tcW w:w="790" w:type="dxa"/>
            <w:vMerge w:val="restart"/>
            <w:tcBorders>
              <w:top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防水</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材料</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及防</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水密</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封材</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料</w:t>
            </w:r>
          </w:p>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w:t>
            </w:r>
          </w:p>
        </w:tc>
        <w:tc>
          <w:tcPr>
            <w:tcW w:w="698" w:type="dxa"/>
            <w:vMerge w:val="restart"/>
            <w:tcBorders>
              <w:top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防水</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密封</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材料</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及其</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它防</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水材</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料</w:t>
            </w:r>
          </w:p>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w:t>
            </w:r>
          </w:p>
        </w:tc>
        <w:tc>
          <w:tcPr>
            <w:tcW w:w="968" w:type="dxa"/>
            <w:vMerge w:val="restart"/>
            <w:tcBorders>
              <w:top w:val="single" w:sz="4" w:space="0" w:color="auto"/>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10.3.13</w:t>
            </w:r>
          </w:p>
        </w:tc>
        <w:tc>
          <w:tcPr>
            <w:tcW w:w="1159"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滤失量</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《钠基膨润土防水毯》</w:t>
            </w:r>
            <w:r>
              <w:rPr>
                <w:rFonts w:ascii="Times New Roman" w:eastAsia="宋体" w:hAnsi="Times New Roman" w:cs="宋体" w:hint="eastAsia"/>
                <w:color w:val="000000"/>
                <w:kern w:val="0"/>
                <w:sz w:val="20"/>
                <w:szCs w:val="20"/>
                <w:lang w:bidi="ar"/>
              </w:rPr>
              <w:t>JG/T 193-2006</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482"/>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《膨润土》</w:t>
            </w:r>
            <w:r>
              <w:rPr>
                <w:rFonts w:ascii="Times New Roman" w:eastAsia="宋体" w:hAnsi="Times New Roman" w:cs="宋体" w:hint="eastAsia"/>
                <w:color w:val="000000"/>
                <w:kern w:val="0"/>
                <w:sz w:val="20"/>
                <w:szCs w:val="20"/>
                <w:lang w:bidi="ar"/>
              </w:rPr>
              <w:t>GB/T20973-2020</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482"/>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10.3.14</w:t>
            </w:r>
          </w:p>
        </w:tc>
        <w:tc>
          <w:tcPr>
            <w:tcW w:w="1159"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拉伸强度</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《硫化橡胶或热塑性橡胶</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拉伸应力应变性能的测定》</w:t>
            </w:r>
            <w:r>
              <w:rPr>
                <w:rFonts w:ascii="Times New Roman" w:eastAsia="宋体" w:hAnsi="Times New Roman" w:cs="宋体" w:hint="eastAsia"/>
                <w:color w:val="000000"/>
                <w:kern w:val="0"/>
                <w:sz w:val="20"/>
                <w:szCs w:val="20"/>
                <w:lang w:bidi="ar"/>
              </w:rPr>
              <w:t>GB/T 528-2009</w:t>
            </w:r>
          </w:p>
        </w:tc>
        <w:tc>
          <w:tcPr>
            <w:tcW w:w="694"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482"/>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《建筑密封材料试验方法</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第</w:t>
            </w:r>
            <w:r>
              <w:rPr>
                <w:rFonts w:ascii="Times New Roman" w:eastAsia="宋体" w:hAnsi="Times New Roman" w:cs="宋体" w:hint="eastAsia"/>
                <w:color w:val="000000"/>
                <w:kern w:val="0"/>
                <w:sz w:val="20"/>
                <w:szCs w:val="20"/>
                <w:lang w:bidi="ar"/>
              </w:rPr>
              <w:t>9</w:t>
            </w:r>
            <w:r>
              <w:rPr>
                <w:rFonts w:ascii="Times New Roman" w:eastAsia="宋体" w:hAnsi="Times New Roman" w:cs="宋体" w:hint="eastAsia"/>
                <w:color w:val="000000"/>
                <w:kern w:val="0"/>
                <w:sz w:val="20"/>
                <w:szCs w:val="20"/>
                <w:lang w:bidi="ar"/>
              </w:rPr>
              <w:t>部分</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浸水后拉伸粘结性的测定》</w:t>
            </w:r>
          </w:p>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GB/T 13477.9-2002</w:t>
            </w:r>
          </w:p>
        </w:tc>
        <w:tc>
          <w:tcPr>
            <w:tcW w:w="694"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482"/>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《建筑密封材料试验方法</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第</w:t>
            </w:r>
            <w:r>
              <w:rPr>
                <w:rFonts w:ascii="Times New Roman" w:eastAsia="宋体" w:hAnsi="Times New Roman" w:cs="宋体" w:hint="eastAsia"/>
                <w:color w:val="000000"/>
                <w:kern w:val="0"/>
                <w:sz w:val="20"/>
                <w:szCs w:val="20"/>
                <w:lang w:bidi="ar"/>
              </w:rPr>
              <w:t>8</w:t>
            </w:r>
            <w:r>
              <w:rPr>
                <w:rFonts w:ascii="Times New Roman" w:eastAsia="宋体" w:hAnsi="Times New Roman" w:cs="宋体" w:hint="eastAsia"/>
                <w:color w:val="000000"/>
                <w:kern w:val="0"/>
                <w:sz w:val="20"/>
                <w:szCs w:val="20"/>
                <w:lang w:bidi="ar"/>
              </w:rPr>
              <w:t>部分</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拉伸粘结性的测定》</w:t>
            </w:r>
            <w:r>
              <w:rPr>
                <w:rFonts w:ascii="Times New Roman" w:eastAsia="宋体" w:hAnsi="Times New Roman" w:cs="宋体" w:hint="eastAsia"/>
                <w:color w:val="000000"/>
                <w:kern w:val="0"/>
                <w:sz w:val="20"/>
                <w:szCs w:val="20"/>
                <w:lang w:bidi="ar"/>
              </w:rPr>
              <w:t>GB/T 13477.8-2017</w:t>
            </w:r>
          </w:p>
        </w:tc>
        <w:tc>
          <w:tcPr>
            <w:tcW w:w="694"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482"/>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《高分子防水材料第</w:t>
            </w:r>
            <w:r>
              <w:rPr>
                <w:rFonts w:ascii="Times New Roman" w:eastAsia="宋体" w:hAnsi="Times New Roman" w:cs="宋体" w:hint="eastAsia"/>
                <w:color w:val="000000"/>
                <w:kern w:val="0"/>
                <w:sz w:val="20"/>
                <w:szCs w:val="20"/>
                <w:lang w:bidi="ar"/>
              </w:rPr>
              <w:t>3</w:t>
            </w:r>
            <w:r>
              <w:rPr>
                <w:rFonts w:ascii="Times New Roman" w:eastAsia="宋体" w:hAnsi="Times New Roman" w:cs="宋体" w:hint="eastAsia"/>
                <w:color w:val="000000"/>
                <w:kern w:val="0"/>
                <w:sz w:val="20"/>
                <w:szCs w:val="20"/>
                <w:lang w:bidi="ar"/>
              </w:rPr>
              <w:t>部分：遇水膨胀橡胶》</w:t>
            </w:r>
            <w:r>
              <w:rPr>
                <w:rFonts w:ascii="Times New Roman" w:eastAsia="宋体" w:hAnsi="Times New Roman" w:cs="宋体" w:hint="eastAsia"/>
                <w:color w:val="000000"/>
                <w:kern w:val="0"/>
                <w:sz w:val="20"/>
                <w:szCs w:val="20"/>
                <w:lang w:bidi="ar"/>
              </w:rPr>
              <w:t>GB/T 18173.3-2014</w:t>
            </w:r>
          </w:p>
        </w:tc>
        <w:tc>
          <w:tcPr>
            <w:tcW w:w="694"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482"/>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《高分子防水材料第</w:t>
            </w:r>
            <w:r>
              <w:rPr>
                <w:rFonts w:ascii="Times New Roman" w:eastAsia="宋体" w:hAnsi="Times New Roman" w:cs="宋体" w:hint="eastAsia"/>
                <w:color w:val="000000"/>
                <w:kern w:val="0"/>
                <w:sz w:val="20"/>
                <w:szCs w:val="20"/>
                <w:lang w:bidi="ar"/>
              </w:rPr>
              <w:t>4</w:t>
            </w:r>
            <w:r>
              <w:rPr>
                <w:rFonts w:ascii="Times New Roman" w:eastAsia="宋体" w:hAnsi="Times New Roman" w:cs="宋体" w:hint="eastAsia"/>
                <w:color w:val="000000"/>
                <w:kern w:val="0"/>
                <w:sz w:val="20"/>
                <w:szCs w:val="20"/>
                <w:lang w:bidi="ar"/>
              </w:rPr>
              <w:t>部分：盾构法隧道管片用橡胶密封垫》</w:t>
            </w:r>
            <w:r>
              <w:rPr>
                <w:rFonts w:ascii="Times New Roman" w:eastAsia="宋体" w:hAnsi="Times New Roman" w:cs="宋体" w:hint="eastAsia"/>
                <w:color w:val="000000"/>
                <w:kern w:val="0"/>
                <w:sz w:val="20"/>
                <w:szCs w:val="20"/>
                <w:lang w:bidi="ar"/>
              </w:rPr>
              <w:t>GB/T 18173.4-2010</w:t>
            </w:r>
          </w:p>
        </w:tc>
        <w:tc>
          <w:tcPr>
            <w:tcW w:w="694"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482"/>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10.3.15</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撕裂强度</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《硫化橡胶或热塑性橡胶撕裂强度的测定（裤形、直角形和新月形试样）》</w:t>
            </w:r>
          </w:p>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GB/T 529-2008</w:t>
            </w:r>
          </w:p>
        </w:tc>
        <w:tc>
          <w:tcPr>
            <w:tcW w:w="694"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482"/>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10.3.16</w:t>
            </w:r>
          </w:p>
        </w:tc>
        <w:tc>
          <w:tcPr>
            <w:tcW w:w="1159"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硬度</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《硫化橡胶或热塑性橡胶</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压入硬度试验方法</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第</w:t>
            </w:r>
            <w:r>
              <w:rPr>
                <w:rFonts w:ascii="Times New Roman" w:eastAsia="宋体" w:hAnsi="Times New Roman" w:cs="宋体" w:hint="eastAsia"/>
                <w:color w:val="000000"/>
                <w:kern w:val="0"/>
                <w:sz w:val="20"/>
                <w:szCs w:val="20"/>
                <w:lang w:bidi="ar"/>
              </w:rPr>
              <w:t>1</w:t>
            </w:r>
            <w:r>
              <w:rPr>
                <w:rFonts w:ascii="Times New Roman" w:eastAsia="宋体" w:hAnsi="Times New Roman" w:cs="宋体" w:hint="eastAsia"/>
                <w:color w:val="000000"/>
                <w:kern w:val="0"/>
                <w:sz w:val="20"/>
                <w:szCs w:val="20"/>
                <w:lang w:bidi="ar"/>
              </w:rPr>
              <w:t>部分：邵氏硬度计法（邵尔硬度）》</w:t>
            </w:r>
            <w:r>
              <w:rPr>
                <w:rFonts w:ascii="Times New Roman" w:eastAsia="宋体" w:hAnsi="Times New Roman" w:cs="宋体" w:hint="eastAsia"/>
                <w:color w:val="000000"/>
                <w:kern w:val="0"/>
                <w:sz w:val="20"/>
                <w:szCs w:val="20"/>
                <w:lang w:bidi="ar"/>
              </w:rPr>
              <w:t>GB/T 531.1-2008</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482"/>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《塑料和硬橡胶　使用硬度计测定压痕硬度（邵氏硬度）》</w:t>
            </w:r>
            <w:r>
              <w:rPr>
                <w:rFonts w:ascii="Times New Roman" w:eastAsia="宋体" w:hAnsi="Times New Roman" w:cs="宋体" w:hint="eastAsia"/>
                <w:color w:val="000000"/>
                <w:kern w:val="0"/>
                <w:sz w:val="20"/>
                <w:szCs w:val="20"/>
                <w:lang w:bidi="ar"/>
              </w:rPr>
              <w:t>GB/T 2411-2008</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482"/>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10.3.17</w:t>
            </w:r>
          </w:p>
        </w:tc>
        <w:tc>
          <w:tcPr>
            <w:tcW w:w="1159"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7d</w:t>
            </w:r>
            <w:r>
              <w:rPr>
                <w:rFonts w:ascii="Times New Roman" w:eastAsia="宋体" w:hAnsi="Times New Roman" w:cs="宋体" w:hint="eastAsia"/>
                <w:color w:val="000000"/>
                <w:kern w:val="0"/>
                <w:sz w:val="20"/>
                <w:szCs w:val="20"/>
                <w:lang w:bidi="ar"/>
              </w:rPr>
              <w:t>膨胀率</w:t>
            </w:r>
            <w:r>
              <w:rPr>
                <w:rFonts w:ascii="Times New Roman" w:eastAsia="宋体" w:hAnsi="Times New Roman" w:cs="宋体" w:hint="eastAsia"/>
                <w:color w:val="000000" w:themeColor="text1"/>
                <w:kern w:val="0"/>
                <w:sz w:val="20"/>
                <w:szCs w:val="20"/>
                <w:lang w:bidi="ar"/>
              </w:rPr>
              <w:t>(</w:t>
            </w:r>
            <w:r>
              <w:rPr>
                <w:rFonts w:ascii="Times New Roman" w:eastAsia="宋体" w:hAnsi="Times New Roman" w:cs="宋体" w:hint="eastAsia"/>
                <w:color w:val="000000" w:themeColor="text1"/>
                <w:kern w:val="0"/>
                <w:sz w:val="20"/>
                <w:szCs w:val="20"/>
                <w:lang w:bidi="ar"/>
              </w:rPr>
              <w:t>体积膨胀倍率</w:t>
            </w:r>
            <w:r>
              <w:rPr>
                <w:rFonts w:ascii="Times New Roman" w:eastAsia="宋体" w:hAnsi="Times New Roman" w:cs="宋体" w:hint="eastAsia"/>
                <w:color w:val="000000" w:themeColor="text1"/>
                <w:kern w:val="0"/>
                <w:sz w:val="20"/>
                <w:szCs w:val="20"/>
                <w:lang w:bidi="ar"/>
              </w:rPr>
              <w:t>)</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《遇水膨胀止水胶》</w:t>
            </w:r>
            <w:r>
              <w:rPr>
                <w:rFonts w:ascii="Times New Roman" w:eastAsia="宋体" w:hAnsi="Times New Roman" w:cs="宋体" w:hint="eastAsia"/>
                <w:color w:val="000000"/>
                <w:kern w:val="0"/>
                <w:sz w:val="20"/>
                <w:szCs w:val="20"/>
                <w:lang w:bidi="ar"/>
              </w:rPr>
              <w:t>JG/T312-2011</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FF0000"/>
                <w:sz w:val="20"/>
                <w:szCs w:val="20"/>
              </w:rPr>
            </w:pPr>
          </w:p>
        </w:tc>
        <w:tc>
          <w:tcPr>
            <w:tcW w:w="883" w:type="dxa"/>
            <w:tcBorders>
              <w:tl2br w:val="nil"/>
              <w:tr2bl w:val="nil"/>
            </w:tcBorders>
            <w:shd w:val="clear" w:color="auto" w:fill="auto"/>
          </w:tcPr>
          <w:p w:rsidR="00722673" w:rsidRDefault="00722673">
            <w:pPr>
              <w:widowControl/>
              <w:jc w:val="left"/>
              <w:textAlignment w:val="top"/>
              <w:rPr>
                <w:rFonts w:ascii="Times New Roman" w:eastAsia="宋体" w:hAnsi="Times New Roman" w:cs="宋体"/>
                <w:color w:val="FF0000"/>
                <w:sz w:val="20"/>
                <w:szCs w:val="20"/>
              </w:rPr>
            </w:pPr>
          </w:p>
        </w:tc>
        <w:tc>
          <w:tcPr>
            <w:tcW w:w="509" w:type="dxa"/>
            <w:tcBorders>
              <w:tl2br w:val="nil"/>
              <w:tr2bl w:val="nil"/>
            </w:tcBorders>
            <w:shd w:val="clear" w:color="auto" w:fill="auto"/>
          </w:tcPr>
          <w:p w:rsidR="00722673" w:rsidRDefault="00722673">
            <w:pPr>
              <w:widowControl/>
              <w:jc w:val="left"/>
              <w:textAlignment w:val="top"/>
              <w:rPr>
                <w:rFonts w:ascii="Times New Roman" w:eastAsia="宋体" w:hAnsi="Times New Roman" w:cs="宋体"/>
                <w:color w:val="FF0000"/>
                <w:sz w:val="20"/>
                <w:szCs w:val="20"/>
              </w:rPr>
            </w:pPr>
          </w:p>
        </w:tc>
      </w:tr>
      <w:tr w:rsidR="00722673">
        <w:trPr>
          <w:trHeight w:val="482"/>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《膨润土橡胶遇水膨胀止水条》</w:t>
            </w:r>
            <w:r>
              <w:rPr>
                <w:rFonts w:ascii="Times New Roman" w:eastAsia="宋体" w:hAnsi="Times New Roman" w:cs="宋体" w:hint="eastAsia"/>
                <w:color w:val="000000"/>
                <w:kern w:val="0"/>
                <w:sz w:val="20"/>
                <w:szCs w:val="20"/>
                <w:lang w:bidi="ar"/>
              </w:rPr>
              <w:t>JG/T141-2001</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FF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FF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FF0000"/>
                <w:sz w:val="20"/>
                <w:szCs w:val="20"/>
              </w:rPr>
            </w:pPr>
          </w:p>
        </w:tc>
      </w:tr>
      <w:tr w:rsidR="00722673">
        <w:trPr>
          <w:trHeight w:val="482"/>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10.3.18</w:t>
            </w:r>
          </w:p>
        </w:tc>
        <w:tc>
          <w:tcPr>
            <w:tcW w:w="1159" w:type="dxa"/>
            <w:tcBorders>
              <w:tl2br w:val="nil"/>
              <w:tr2bl w:val="nil"/>
            </w:tcBorders>
            <w:shd w:val="clear" w:color="auto" w:fill="auto"/>
            <w:vAlign w:val="center"/>
          </w:tcPr>
          <w:p w:rsidR="00722673" w:rsidRDefault="00000000">
            <w:pPr>
              <w:widowControl/>
              <w:jc w:val="left"/>
              <w:textAlignment w:val="top"/>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最终膨胀率</w:t>
            </w:r>
            <w:r>
              <w:rPr>
                <w:rFonts w:ascii="Times New Roman" w:eastAsia="宋体" w:hAnsi="Times New Roman" w:cs="宋体" w:hint="eastAsia"/>
                <w:color w:val="000000" w:themeColor="text1"/>
                <w:kern w:val="0"/>
                <w:sz w:val="20"/>
                <w:szCs w:val="20"/>
                <w:lang w:bidi="ar"/>
              </w:rPr>
              <w:t>(</w:t>
            </w:r>
            <w:r>
              <w:rPr>
                <w:rFonts w:ascii="Times New Roman" w:eastAsia="宋体" w:hAnsi="Times New Roman" w:cs="宋体" w:hint="eastAsia"/>
                <w:color w:val="000000" w:themeColor="text1"/>
                <w:kern w:val="0"/>
                <w:sz w:val="20"/>
                <w:szCs w:val="20"/>
                <w:lang w:bidi="ar"/>
              </w:rPr>
              <w:t>长期浸水后体积膨胀倍率</w:t>
            </w:r>
            <w:r>
              <w:rPr>
                <w:rFonts w:ascii="Times New Roman" w:eastAsia="宋体" w:hAnsi="Times New Roman" w:cs="宋体" w:hint="eastAsia"/>
                <w:color w:val="000000" w:themeColor="text1"/>
                <w:kern w:val="0"/>
                <w:sz w:val="20"/>
                <w:szCs w:val="20"/>
                <w:lang w:bidi="ar"/>
              </w:rPr>
              <w:t>)</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《遇水膨胀止水胶》</w:t>
            </w:r>
            <w:r>
              <w:rPr>
                <w:rFonts w:ascii="Times New Roman" w:eastAsia="宋体" w:hAnsi="Times New Roman" w:cs="宋体" w:hint="eastAsia"/>
                <w:color w:val="000000"/>
                <w:kern w:val="0"/>
                <w:sz w:val="20"/>
                <w:szCs w:val="20"/>
                <w:lang w:bidi="ar"/>
              </w:rPr>
              <w:t>JG/T312-2011</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FF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FF0000"/>
                <w:sz w:val="20"/>
                <w:szCs w:val="20"/>
              </w:rPr>
            </w:pPr>
          </w:p>
        </w:tc>
        <w:tc>
          <w:tcPr>
            <w:tcW w:w="509" w:type="dxa"/>
            <w:tcBorders>
              <w:tl2br w:val="nil"/>
              <w:tr2bl w:val="nil"/>
            </w:tcBorders>
            <w:shd w:val="clear" w:color="auto" w:fill="auto"/>
          </w:tcPr>
          <w:p w:rsidR="00722673" w:rsidRDefault="00722673">
            <w:pPr>
              <w:widowControl/>
              <w:jc w:val="left"/>
              <w:textAlignment w:val="top"/>
              <w:rPr>
                <w:rFonts w:ascii="Times New Roman" w:eastAsia="宋体" w:hAnsi="Times New Roman" w:cs="宋体"/>
                <w:color w:val="FF0000"/>
                <w:sz w:val="20"/>
                <w:szCs w:val="20"/>
              </w:rPr>
            </w:pPr>
          </w:p>
        </w:tc>
      </w:tr>
      <w:tr w:rsidR="00722673">
        <w:trPr>
          <w:trHeight w:val="482"/>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10.3.19</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耐水性</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《膨润土橡胶遇水膨胀止水条》</w:t>
            </w:r>
          </w:p>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JG/T 141-2001</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482"/>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10.3.20</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体积膨胀倍率</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《高分子防水材料</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第</w:t>
            </w:r>
            <w:r>
              <w:rPr>
                <w:rFonts w:ascii="Times New Roman" w:eastAsia="宋体" w:hAnsi="Times New Roman" w:cs="宋体" w:hint="eastAsia"/>
                <w:color w:val="000000"/>
                <w:kern w:val="0"/>
                <w:sz w:val="20"/>
                <w:szCs w:val="20"/>
                <w:lang w:bidi="ar"/>
              </w:rPr>
              <w:t>3</w:t>
            </w:r>
            <w:r>
              <w:rPr>
                <w:rFonts w:ascii="Times New Roman" w:eastAsia="宋体" w:hAnsi="Times New Roman" w:cs="宋体" w:hint="eastAsia"/>
                <w:color w:val="000000"/>
                <w:kern w:val="0"/>
                <w:sz w:val="20"/>
                <w:szCs w:val="20"/>
                <w:lang w:bidi="ar"/>
              </w:rPr>
              <w:t>部分</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遇水膨胀橡胶》</w:t>
            </w:r>
            <w:r>
              <w:rPr>
                <w:rFonts w:ascii="Times New Roman" w:eastAsia="宋体" w:hAnsi="Times New Roman" w:cs="宋体" w:hint="eastAsia"/>
                <w:color w:val="000000"/>
                <w:kern w:val="0"/>
                <w:sz w:val="20"/>
                <w:szCs w:val="20"/>
                <w:lang w:bidi="ar"/>
              </w:rPr>
              <w:t>GB/T 18173.3-2014</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482"/>
          <w:jc w:val="center"/>
        </w:trPr>
        <w:tc>
          <w:tcPr>
            <w:tcW w:w="57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10.3.21</w:t>
            </w:r>
          </w:p>
        </w:tc>
        <w:tc>
          <w:tcPr>
            <w:tcW w:w="1159"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压缩永久变形</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《硫化橡胶或热塑性橡胶</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压缩永久变形的测定</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第</w:t>
            </w:r>
            <w:r>
              <w:rPr>
                <w:rFonts w:ascii="Times New Roman" w:eastAsia="宋体" w:hAnsi="Times New Roman" w:cs="宋体" w:hint="eastAsia"/>
                <w:color w:val="000000"/>
                <w:kern w:val="0"/>
                <w:sz w:val="20"/>
                <w:szCs w:val="20"/>
                <w:lang w:bidi="ar"/>
              </w:rPr>
              <w:t>2</w:t>
            </w:r>
            <w:r>
              <w:rPr>
                <w:rFonts w:ascii="Times New Roman" w:eastAsia="宋体" w:hAnsi="Times New Roman" w:cs="宋体" w:hint="eastAsia"/>
                <w:color w:val="000000"/>
                <w:kern w:val="0"/>
                <w:sz w:val="20"/>
                <w:szCs w:val="20"/>
                <w:lang w:bidi="ar"/>
              </w:rPr>
              <w:t>部分：在低温条件下》</w:t>
            </w:r>
          </w:p>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GB/T 7759.2-2014</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482"/>
          <w:jc w:val="center"/>
        </w:trPr>
        <w:tc>
          <w:tcPr>
            <w:tcW w:w="578" w:type="dxa"/>
            <w:vMerge/>
            <w:tcBorders>
              <w:bottom w:val="single" w:sz="4" w:space="0" w:color="auto"/>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sz w:val="20"/>
                <w:szCs w:val="20"/>
              </w:rPr>
            </w:pPr>
          </w:p>
        </w:tc>
        <w:tc>
          <w:tcPr>
            <w:tcW w:w="790" w:type="dxa"/>
            <w:vMerge/>
            <w:tcBorders>
              <w:bottom w:val="single" w:sz="4" w:space="0" w:color="auto"/>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sz w:val="20"/>
                <w:szCs w:val="20"/>
              </w:rPr>
            </w:pPr>
          </w:p>
        </w:tc>
        <w:tc>
          <w:tcPr>
            <w:tcW w:w="698" w:type="dxa"/>
            <w:vMerge/>
            <w:tcBorders>
              <w:bottom w:val="single" w:sz="4" w:space="0" w:color="auto"/>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《硫化橡胶或热塑性橡胶</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压缩永久变形的测定</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第</w:t>
            </w:r>
            <w:r>
              <w:rPr>
                <w:rFonts w:ascii="Times New Roman" w:eastAsia="宋体" w:hAnsi="Times New Roman" w:cs="宋体" w:hint="eastAsia"/>
                <w:color w:val="000000"/>
                <w:kern w:val="0"/>
                <w:sz w:val="20"/>
                <w:szCs w:val="20"/>
                <w:lang w:bidi="ar"/>
              </w:rPr>
              <w:t>1</w:t>
            </w:r>
            <w:r>
              <w:rPr>
                <w:rFonts w:ascii="Times New Roman" w:eastAsia="宋体" w:hAnsi="Times New Roman" w:cs="宋体" w:hint="eastAsia"/>
                <w:color w:val="000000"/>
                <w:kern w:val="0"/>
                <w:sz w:val="20"/>
                <w:szCs w:val="20"/>
                <w:lang w:bidi="ar"/>
              </w:rPr>
              <w:t>部分在常温及高温条件下》</w:t>
            </w:r>
            <w:r>
              <w:rPr>
                <w:rFonts w:ascii="Times New Roman" w:eastAsia="宋体" w:hAnsi="Times New Roman" w:cs="宋体" w:hint="eastAsia"/>
                <w:color w:val="000000"/>
                <w:kern w:val="0"/>
                <w:sz w:val="20"/>
                <w:szCs w:val="20"/>
                <w:lang w:bidi="ar"/>
              </w:rPr>
              <w:t>GB/T 7759.1-2015</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10"/>
          <w:jc w:val="center"/>
        </w:trPr>
        <w:tc>
          <w:tcPr>
            <w:tcW w:w="578" w:type="dxa"/>
            <w:vMerge w:val="restart"/>
            <w:tcBorders>
              <w:top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10</w:t>
            </w:r>
          </w:p>
        </w:tc>
        <w:tc>
          <w:tcPr>
            <w:tcW w:w="790" w:type="dxa"/>
            <w:vMerge w:val="restart"/>
            <w:tcBorders>
              <w:top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防水</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材料</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及防</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水密</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封材</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料</w:t>
            </w:r>
          </w:p>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w:t>
            </w:r>
          </w:p>
        </w:tc>
        <w:tc>
          <w:tcPr>
            <w:tcW w:w="698" w:type="dxa"/>
            <w:vMerge w:val="restart"/>
            <w:tcBorders>
              <w:top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防水</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密封</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材料</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及其</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它防</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水材</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料</w:t>
            </w:r>
          </w:p>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w:t>
            </w: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10.3.22</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低温弯折</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《高分子防水材料第</w:t>
            </w:r>
            <w:r>
              <w:rPr>
                <w:rFonts w:ascii="Times New Roman" w:eastAsia="宋体" w:hAnsi="Times New Roman" w:cs="宋体" w:hint="eastAsia"/>
                <w:color w:val="000000"/>
                <w:kern w:val="0"/>
                <w:sz w:val="20"/>
                <w:szCs w:val="20"/>
                <w:lang w:bidi="ar"/>
              </w:rPr>
              <w:t>3</w:t>
            </w:r>
            <w:r>
              <w:rPr>
                <w:rFonts w:ascii="Times New Roman" w:eastAsia="宋体" w:hAnsi="Times New Roman" w:cs="宋体" w:hint="eastAsia"/>
                <w:color w:val="000000"/>
                <w:kern w:val="0"/>
                <w:sz w:val="20"/>
                <w:szCs w:val="20"/>
                <w:lang w:bidi="ar"/>
              </w:rPr>
              <w:t>部分：遇水膨胀橡胶》</w:t>
            </w:r>
            <w:r>
              <w:rPr>
                <w:rFonts w:ascii="Times New Roman" w:eastAsia="宋体" w:hAnsi="Times New Roman" w:cs="宋体" w:hint="eastAsia"/>
                <w:color w:val="000000"/>
                <w:kern w:val="0"/>
                <w:sz w:val="20"/>
                <w:szCs w:val="20"/>
                <w:lang w:bidi="ar"/>
              </w:rPr>
              <w:t>GB/T 18173.3-2014</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10"/>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10.3.23</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剥离强度</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《建筑密封材料试验方法第</w:t>
            </w:r>
            <w:r>
              <w:rPr>
                <w:rFonts w:ascii="Times New Roman" w:eastAsia="宋体" w:hAnsi="Times New Roman" w:cs="宋体" w:hint="eastAsia"/>
                <w:color w:val="000000"/>
                <w:kern w:val="0"/>
                <w:sz w:val="20"/>
                <w:szCs w:val="20"/>
                <w:lang w:bidi="ar"/>
              </w:rPr>
              <w:t>18</w:t>
            </w:r>
            <w:r>
              <w:rPr>
                <w:rFonts w:ascii="Times New Roman" w:eastAsia="宋体" w:hAnsi="Times New Roman" w:cs="宋体" w:hint="eastAsia"/>
                <w:color w:val="000000"/>
                <w:kern w:val="0"/>
                <w:sz w:val="20"/>
                <w:szCs w:val="20"/>
                <w:lang w:bidi="ar"/>
              </w:rPr>
              <w:t>部分</w:t>
            </w:r>
            <w:r>
              <w:rPr>
                <w:rFonts w:ascii="Times New Roman" w:eastAsia="宋体" w:hAnsi="Times New Roman" w:cs="宋体" w:hint="eastAsia"/>
                <w:color w:val="000000"/>
                <w:kern w:val="0"/>
                <w:sz w:val="20"/>
                <w:szCs w:val="20"/>
                <w:lang w:bidi="ar"/>
              </w:rPr>
              <w:t>:</w:t>
            </w:r>
            <w:r>
              <w:rPr>
                <w:rFonts w:ascii="Times New Roman" w:eastAsia="宋体" w:hAnsi="Times New Roman" w:cs="宋体" w:hint="eastAsia"/>
                <w:color w:val="000000"/>
                <w:kern w:val="0"/>
                <w:sz w:val="20"/>
                <w:szCs w:val="20"/>
                <w:lang w:bidi="ar"/>
              </w:rPr>
              <w:t>剥离粘结性的测定》</w:t>
            </w:r>
            <w:r>
              <w:rPr>
                <w:rFonts w:ascii="Times New Roman" w:eastAsia="宋体" w:hAnsi="Times New Roman" w:cs="宋体" w:hint="eastAsia"/>
                <w:color w:val="000000"/>
                <w:kern w:val="0"/>
                <w:sz w:val="20"/>
                <w:szCs w:val="20"/>
                <w:lang w:bidi="ar"/>
              </w:rPr>
              <w:t>GB/T 13477.18-2002</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10"/>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10.3.24</w:t>
            </w:r>
          </w:p>
        </w:tc>
        <w:tc>
          <w:tcPr>
            <w:tcW w:w="1159"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浸水</w:t>
            </w:r>
            <w:r>
              <w:rPr>
                <w:rFonts w:ascii="Times New Roman" w:eastAsia="宋体" w:hAnsi="Times New Roman" w:cs="宋体" w:hint="eastAsia"/>
                <w:color w:val="000000"/>
                <w:kern w:val="0"/>
                <w:sz w:val="20"/>
                <w:szCs w:val="20"/>
                <w:lang w:bidi="ar"/>
              </w:rPr>
              <w:t>168h</w:t>
            </w:r>
            <w:r>
              <w:rPr>
                <w:rFonts w:ascii="Times New Roman" w:eastAsia="宋体" w:hAnsi="Times New Roman" w:cs="宋体" w:hint="eastAsia"/>
                <w:color w:val="000000"/>
                <w:kern w:val="0"/>
                <w:sz w:val="20"/>
                <w:szCs w:val="20"/>
                <w:lang w:bidi="ar"/>
              </w:rPr>
              <w:t>后的剥离强度保持率</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《硫化橡胶或热塑性橡胶与织物粘合强度的测定》</w:t>
            </w:r>
            <w:r>
              <w:rPr>
                <w:rFonts w:ascii="Times New Roman" w:eastAsia="宋体" w:hAnsi="Times New Roman" w:cs="宋体" w:hint="eastAsia"/>
                <w:color w:val="000000"/>
                <w:kern w:val="0"/>
                <w:sz w:val="20"/>
                <w:szCs w:val="20"/>
                <w:lang w:bidi="ar"/>
              </w:rPr>
              <w:t>GB/T 532-2008</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10"/>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《高分子防水材料第</w:t>
            </w:r>
            <w:r>
              <w:rPr>
                <w:rFonts w:ascii="Times New Roman" w:eastAsia="宋体" w:hAnsi="Times New Roman" w:cs="宋体" w:hint="eastAsia"/>
                <w:color w:val="000000"/>
                <w:kern w:val="0"/>
                <w:sz w:val="20"/>
                <w:szCs w:val="20"/>
                <w:lang w:bidi="ar"/>
              </w:rPr>
              <w:t>1</w:t>
            </w:r>
            <w:r>
              <w:rPr>
                <w:rFonts w:ascii="Times New Roman" w:eastAsia="宋体" w:hAnsi="Times New Roman" w:cs="宋体" w:hint="eastAsia"/>
                <w:color w:val="000000"/>
                <w:kern w:val="0"/>
                <w:sz w:val="20"/>
                <w:szCs w:val="20"/>
                <w:lang w:bidi="ar"/>
              </w:rPr>
              <w:t>部分：片材》</w:t>
            </w:r>
          </w:p>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GB/T 18173.1-2012</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10"/>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10.3.25</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themeColor="text1"/>
                <w:kern w:val="0"/>
                <w:sz w:val="20"/>
                <w:szCs w:val="20"/>
                <w:lang w:bidi="ar"/>
              </w:rPr>
            </w:pPr>
            <w:r>
              <w:rPr>
                <w:rFonts w:ascii="Times New Roman" w:eastAsia="宋体" w:hAnsi="Times New Roman" w:cs="宋体" w:hint="eastAsia"/>
                <w:color w:val="000000" w:themeColor="text1"/>
                <w:kern w:val="0"/>
                <w:sz w:val="20"/>
                <w:szCs w:val="20"/>
                <w:lang w:bidi="ar"/>
              </w:rPr>
              <w:t>拉力</w:t>
            </w:r>
            <w:r>
              <w:rPr>
                <w:rFonts w:ascii="Times New Roman" w:eastAsia="宋体" w:hAnsi="Times New Roman" w:cs="宋体" w:hint="eastAsia"/>
                <w:color w:val="000000" w:themeColor="text1"/>
                <w:kern w:val="0"/>
                <w:sz w:val="20"/>
                <w:szCs w:val="20"/>
                <w:lang w:bidi="ar"/>
              </w:rPr>
              <w:t>(</w:t>
            </w:r>
            <w:r>
              <w:rPr>
                <w:rFonts w:ascii="Times New Roman" w:eastAsia="宋体" w:hAnsi="Times New Roman" w:cs="宋体" w:hint="eastAsia"/>
                <w:color w:val="000000" w:themeColor="text1"/>
                <w:kern w:val="0"/>
                <w:sz w:val="20"/>
                <w:szCs w:val="20"/>
                <w:lang w:bidi="ar"/>
              </w:rPr>
              <w:t>拉伸性能</w:t>
            </w:r>
            <w:r>
              <w:rPr>
                <w:rFonts w:ascii="Times New Roman" w:eastAsia="宋体" w:hAnsi="Times New Roman" w:cs="宋体" w:hint="eastAsia"/>
                <w:color w:val="000000" w:themeColor="text1"/>
                <w:kern w:val="0"/>
                <w:sz w:val="20"/>
                <w:szCs w:val="20"/>
                <w:lang w:bidi="ar"/>
              </w:rPr>
              <w:t>)*</w:t>
            </w:r>
          </w:p>
          <w:p w:rsidR="00722673" w:rsidRDefault="00722673">
            <w:pPr>
              <w:widowControl/>
              <w:textAlignment w:val="center"/>
              <w:rPr>
                <w:rFonts w:ascii="Times New Roman" w:eastAsia="宋体" w:hAnsi="Times New Roman" w:cs="宋体"/>
                <w:color w:val="000000" w:themeColor="text1"/>
                <w:kern w:val="0"/>
                <w:sz w:val="20"/>
                <w:szCs w:val="20"/>
                <w:lang w:bidi="ar"/>
              </w:rPr>
            </w:pP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themeColor="text1"/>
                <w:sz w:val="20"/>
                <w:szCs w:val="20"/>
              </w:rPr>
            </w:pPr>
            <w:r>
              <w:rPr>
                <w:rFonts w:ascii="Times New Roman" w:eastAsia="宋体" w:hAnsi="Times New Roman" w:cs="宋体" w:hint="eastAsia"/>
                <w:color w:val="000000" w:themeColor="text1"/>
                <w:kern w:val="0"/>
                <w:sz w:val="20"/>
                <w:szCs w:val="20"/>
                <w:lang w:bidi="ar"/>
              </w:rPr>
              <w:t>《建筑密封材料试验方法第</w:t>
            </w:r>
            <w:r>
              <w:rPr>
                <w:rFonts w:ascii="Times New Roman" w:eastAsia="宋体" w:hAnsi="Times New Roman" w:cs="宋体" w:hint="eastAsia"/>
                <w:color w:val="000000" w:themeColor="text1"/>
                <w:kern w:val="0"/>
                <w:sz w:val="20"/>
                <w:szCs w:val="20"/>
                <w:lang w:bidi="ar"/>
              </w:rPr>
              <w:t>8</w:t>
            </w:r>
            <w:r>
              <w:rPr>
                <w:rFonts w:ascii="Times New Roman" w:eastAsia="宋体" w:hAnsi="Times New Roman" w:cs="宋体" w:hint="eastAsia"/>
                <w:color w:val="000000" w:themeColor="text1"/>
                <w:kern w:val="0"/>
                <w:sz w:val="20"/>
                <w:szCs w:val="20"/>
                <w:lang w:bidi="ar"/>
              </w:rPr>
              <w:t>部分</w:t>
            </w:r>
            <w:r>
              <w:rPr>
                <w:rFonts w:ascii="Times New Roman" w:eastAsia="宋体" w:hAnsi="Times New Roman" w:cs="宋体" w:hint="eastAsia"/>
                <w:color w:val="000000" w:themeColor="text1"/>
                <w:kern w:val="0"/>
                <w:sz w:val="20"/>
                <w:szCs w:val="20"/>
                <w:lang w:bidi="ar"/>
              </w:rPr>
              <w:t>:</w:t>
            </w:r>
            <w:r>
              <w:rPr>
                <w:rFonts w:ascii="Times New Roman" w:eastAsia="宋体" w:hAnsi="Times New Roman" w:cs="宋体" w:hint="eastAsia"/>
                <w:color w:val="000000" w:themeColor="text1"/>
                <w:kern w:val="0"/>
                <w:sz w:val="20"/>
                <w:szCs w:val="20"/>
                <w:lang w:bidi="ar"/>
              </w:rPr>
              <w:t>拉伸粘结性的测定》</w:t>
            </w:r>
            <w:r>
              <w:rPr>
                <w:rFonts w:ascii="Times New Roman" w:eastAsia="宋体" w:hAnsi="Times New Roman" w:cs="宋体" w:hint="eastAsia"/>
                <w:color w:val="000000" w:themeColor="text1"/>
                <w:kern w:val="0"/>
                <w:sz w:val="20"/>
                <w:szCs w:val="20"/>
                <w:lang w:bidi="ar"/>
              </w:rPr>
              <w:t>GB/T 13477.8-2017</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widowControl/>
              <w:jc w:val="left"/>
              <w:textAlignment w:val="top"/>
              <w:rPr>
                <w:rFonts w:ascii="Times New Roman" w:eastAsia="宋体" w:hAnsi="Times New Roman" w:cs="宋体"/>
                <w:color w:val="FF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10"/>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10.3.26</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延伸率</w:t>
            </w:r>
            <w:r>
              <w:rPr>
                <w:rFonts w:ascii="Times New Roman" w:eastAsia="宋体" w:hAnsi="Times New Roman" w:cs="宋体" w:hint="eastAsia"/>
                <w:color w:val="000000"/>
                <w:kern w:val="0"/>
                <w:sz w:val="20"/>
                <w:szCs w:val="20"/>
                <w:lang w:bidi="ar"/>
              </w:rPr>
              <w:t>(</w:t>
            </w:r>
            <w:r>
              <w:rPr>
                <w:rFonts w:ascii="Times New Roman" w:eastAsia="宋体" w:hAnsi="Times New Roman" w:cs="宋体" w:hint="eastAsia"/>
                <w:color w:val="000000"/>
                <w:kern w:val="0"/>
                <w:sz w:val="20"/>
                <w:szCs w:val="20"/>
                <w:lang w:bidi="ar"/>
              </w:rPr>
              <w:t>断裂伸长率</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《建筑密封材料试验方法第</w:t>
            </w:r>
            <w:r>
              <w:rPr>
                <w:rFonts w:ascii="Times New Roman" w:eastAsia="宋体" w:hAnsi="Times New Roman" w:cs="宋体" w:hint="eastAsia"/>
                <w:color w:val="000000"/>
                <w:kern w:val="0"/>
                <w:sz w:val="20"/>
                <w:szCs w:val="20"/>
                <w:lang w:bidi="ar"/>
              </w:rPr>
              <w:t>8</w:t>
            </w:r>
            <w:r>
              <w:rPr>
                <w:rFonts w:ascii="Times New Roman" w:eastAsia="宋体" w:hAnsi="Times New Roman" w:cs="宋体" w:hint="eastAsia"/>
                <w:color w:val="000000"/>
                <w:kern w:val="0"/>
                <w:sz w:val="20"/>
                <w:szCs w:val="20"/>
                <w:lang w:bidi="ar"/>
              </w:rPr>
              <w:t>部分</w:t>
            </w:r>
            <w:r>
              <w:rPr>
                <w:rFonts w:ascii="Times New Roman" w:eastAsia="宋体" w:hAnsi="Times New Roman" w:cs="宋体" w:hint="eastAsia"/>
                <w:color w:val="000000"/>
                <w:kern w:val="0"/>
                <w:sz w:val="20"/>
                <w:szCs w:val="20"/>
                <w:lang w:bidi="ar"/>
              </w:rPr>
              <w:t>:</w:t>
            </w:r>
            <w:r>
              <w:rPr>
                <w:rFonts w:ascii="Times New Roman" w:eastAsia="宋体" w:hAnsi="Times New Roman" w:cs="宋体" w:hint="eastAsia"/>
                <w:color w:val="000000"/>
                <w:kern w:val="0"/>
                <w:sz w:val="20"/>
                <w:szCs w:val="20"/>
                <w:lang w:bidi="ar"/>
              </w:rPr>
              <w:t>拉伸粘结性的测定》</w:t>
            </w:r>
            <w:r>
              <w:rPr>
                <w:rFonts w:ascii="Times New Roman" w:eastAsia="宋体" w:hAnsi="Times New Roman" w:cs="宋体" w:hint="eastAsia"/>
                <w:color w:val="000000"/>
                <w:kern w:val="0"/>
                <w:sz w:val="20"/>
                <w:szCs w:val="20"/>
                <w:lang w:bidi="ar"/>
              </w:rPr>
              <w:t>GB/T 13477.8-2017</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10"/>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10.3.27</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固体含量</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《胶粘剂不挥发物含量的测定》</w:t>
            </w:r>
            <w:r>
              <w:rPr>
                <w:rFonts w:ascii="Times New Roman" w:eastAsia="宋体" w:hAnsi="Times New Roman" w:cs="宋体" w:hint="eastAsia"/>
                <w:color w:val="000000"/>
                <w:kern w:val="0"/>
                <w:sz w:val="20"/>
                <w:szCs w:val="20"/>
                <w:lang w:bidi="ar"/>
              </w:rPr>
              <w:t xml:space="preserve"> </w:t>
            </w:r>
          </w:p>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GB/T 2793-1995</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10"/>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10.3.28</w:t>
            </w:r>
          </w:p>
        </w:tc>
        <w:tc>
          <w:tcPr>
            <w:tcW w:w="1159"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7d</w:t>
            </w:r>
            <w:r>
              <w:rPr>
                <w:rFonts w:ascii="Times New Roman" w:eastAsia="宋体" w:hAnsi="Times New Roman" w:cs="宋体" w:hint="eastAsia"/>
                <w:color w:val="000000"/>
                <w:kern w:val="0"/>
                <w:sz w:val="20"/>
                <w:szCs w:val="20"/>
                <w:lang w:bidi="ar"/>
              </w:rPr>
              <w:t>粘结强度</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《陶瓷砖胶粘剂</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w:t>
            </w:r>
            <w:r>
              <w:rPr>
                <w:rFonts w:ascii="Times New Roman" w:eastAsia="宋体" w:hAnsi="Times New Roman" w:cs="宋体" w:hint="eastAsia"/>
                <w:color w:val="000000"/>
                <w:kern w:val="0"/>
                <w:sz w:val="20"/>
                <w:szCs w:val="20"/>
                <w:lang w:bidi="ar"/>
              </w:rPr>
              <w:t>JC/T 547-2017</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10"/>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《聚合物水泥防水砂浆》</w:t>
            </w:r>
            <w:r>
              <w:rPr>
                <w:rFonts w:ascii="Times New Roman" w:eastAsia="宋体" w:hAnsi="Times New Roman" w:cs="宋体" w:hint="eastAsia"/>
                <w:color w:val="000000"/>
                <w:kern w:val="0"/>
                <w:sz w:val="20"/>
                <w:szCs w:val="20"/>
                <w:lang w:bidi="ar"/>
              </w:rPr>
              <w:t>JC/T984-2011</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10"/>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《无机防水堵漏材料》</w:t>
            </w:r>
            <w:r>
              <w:rPr>
                <w:rFonts w:ascii="Times New Roman" w:eastAsia="宋体" w:hAnsi="Times New Roman" w:cs="宋体" w:hint="eastAsia"/>
                <w:color w:val="000000"/>
                <w:kern w:val="0"/>
                <w:sz w:val="20"/>
                <w:szCs w:val="20"/>
                <w:lang w:bidi="ar"/>
              </w:rPr>
              <w:t>GB/T23440-2009</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10"/>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10.3.29</w:t>
            </w:r>
          </w:p>
        </w:tc>
        <w:tc>
          <w:tcPr>
            <w:tcW w:w="1159"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7d</w:t>
            </w:r>
            <w:r>
              <w:rPr>
                <w:rFonts w:ascii="Times New Roman" w:eastAsia="宋体" w:hAnsi="Times New Roman" w:cs="宋体" w:hint="eastAsia"/>
                <w:color w:val="000000"/>
                <w:kern w:val="0"/>
                <w:sz w:val="20"/>
                <w:szCs w:val="20"/>
                <w:lang w:bidi="ar"/>
              </w:rPr>
              <w:t>抗渗性</w:t>
            </w:r>
            <w:r>
              <w:rPr>
                <w:rFonts w:ascii="Times New Roman" w:eastAsia="宋体" w:hAnsi="Times New Roman" w:cs="宋体" w:hint="eastAsia"/>
                <w:color w:val="000000" w:themeColor="text1"/>
                <w:kern w:val="0"/>
                <w:sz w:val="20"/>
                <w:szCs w:val="20"/>
                <w:lang w:bidi="ar"/>
              </w:rPr>
              <w:t>(</w:t>
            </w:r>
            <w:r>
              <w:rPr>
                <w:rFonts w:ascii="Times New Roman" w:eastAsia="宋体" w:hAnsi="Times New Roman" w:cs="宋体" w:hint="eastAsia"/>
                <w:color w:val="000000" w:themeColor="text1"/>
                <w:kern w:val="0"/>
                <w:sz w:val="20"/>
                <w:szCs w:val="20"/>
                <w:lang w:bidi="ar"/>
              </w:rPr>
              <w:t>抗渗压力</w:t>
            </w:r>
            <w:r>
              <w:rPr>
                <w:rFonts w:ascii="Times New Roman" w:eastAsia="宋体" w:hAnsi="Times New Roman" w:cs="宋体" w:hint="eastAsia"/>
                <w:color w:val="000000" w:themeColor="text1"/>
                <w:kern w:val="0"/>
                <w:sz w:val="20"/>
                <w:szCs w:val="20"/>
                <w:lang w:bidi="ar"/>
              </w:rPr>
              <w:t>)</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《无机防水堵漏材料》</w:t>
            </w:r>
            <w:r>
              <w:rPr>
                <w:rFonts w:ascii="Times New Roman" w:eastAsia="宋体" w:hAnsi="Times New Roman" w:cs="宋体" w:hint="eastAsia"/>
                <w:color w:val="000000"/>
                <w:kern w:val="0"/>
                <w:sz w:val="20"/>
                <w:szCs w:val="20"/>
                <w:lang w:bidi="ar"/>
              </w:rPr>
              <w:t>GB/T23440-2009</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widowControl/>
              <w:jc w:val="left"/>
              <w:textAlignment w:val="top"/>
              <w:rPr>
                <w:rFonts w:ascii="Times New Roman" w:eastAsia="宋体" w:hAnsi="Times New Roman" w:cs="宋体"/>
                <w:color w:val="FF0000"/>
                <w:sz w:val="20"/>
                <w:szCs w:val="20"/>
              </w:rPr>
            </w:pPr>
          </w:p>
        </w:tc>
        <w:tc>
          <w:tcPr>
            <w:tcW w:w="509" w:type="dxa"/>
            <w:tcBorders>
              <w:tl2br w:val="nil"/>
              <w:tr2bl w:val="nil"/>
            </w:tcBorders>
            <w:shd w:val="clear" w:color="auto" w:fill="auto"/>
          </w:tcPr>
          <w:p w:rsidR="00722673" w:rsidRDefault="00722673">
            <w:pPr>
              <w:widowControl/>
              <w:jc w:val="left"/>
              <w:textAlignment w:val="top"/>
              <w:rPr>
                <w:rFonts w:ascii="Times New Roman" w:eastAsia="宋体" w:hAnsi="Times New Roman" w:cs="宋体"/>
                <w:color w:val="FF0000"/>
                <w:sz w:val="20"/>
                <w:szCs w:val="20"/>
              </w:rPr>
            </w:pPr>
          </w:p>
        </w:tc>
      </w:tr>
      <w:tr w:rsidR="00722673">
        <w:trPr>
          <w:trHeight w:val="510"/>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《聚合物水泥防水砂浆》</w:t>
            </w:r>
            <w:r>
              <w:rPr>
                <w:rFonts w:ascii="Times New Roman" w:eastAsia="宋体" w:hAnsi="Times New Roman" w:cs="宋体" w:hint="eastAsia"/>
                <w:color w:val="000000"/>
                <w:kern w:val="0"/>
                <w:sz w:val="20"/>
                <w:szCs w:val="20"/>
                <w:lang w:bidi="ar"/>
              </w:rPr>
              <w:t>JC/T984-2011</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FF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FF0000"/>
                <w:sz w:val="20"/>
                <w:szCs w:val="20"/>
              </w:rPr>
            </w:pPr>
          </w:p>
        </w:tc>
      </w:tr>
      <w:tr w:rsidR="00722673">
        <w:trPr>
          <w:trHeight w:val="510"/>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10.3.30</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拉伸模量</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《建筑密封材料试验方法第</w:t>
            </w:r>
            <w:r>
              <w:rPr>
                <w:rFonts w:ascii="Times New Roman" w:eastAsia="宋体" w:hAnsi="Times New Roman" w:cs="宋体" w:hint="eastAsia"/>
                <w:color w:val="000000"/>
                <w:kern w:val="0"/>
                <w:sz w:val="20"/>
                <w:szCs w:val="20"/>
                <w:lang w:bidi="ar"/>
              </w:rPr>
              <w:t>8</w:t>
            </w:r>
            <w:r>
              <w:rPr>
                <w:rFonts w:ascii="Times New Roman" w:eastAsia="宋体" w:hAnsi="Times New Roman" w:cs="宋体" w:hint="eastAsia"/>
                <w:color w:val="000000"/>
                <w:kern w:val="0"/>
                <w:sz w:val="20"/>
                <w:szCs w:val="20"/>
                <w:lang w:bidi="ar"/>
              </w:rPr>
              <w:t>部分</w:t>
            </w:r>
            <w:r>
              <w:rPr>
                <w:rFonts w:ascii="Times New Roman" w:eastAsia="宋体" w:hAnsi="Times New Roman" w:cs="宋体" w:hint="eastAsia"/>
                <w:color w:val="000000"/>
                <w:kern w:val="0"/>
                <w:sz w:val="20"/>
                <w:szCs w:val="20"/>
                <w:lang w:bidi="ar"/>
              </w:rPr>
              <w:t>:</w:t>
            </w:r>
            <w:r>
              <w:rPr>
                <w:rFonts w:ascii="Times New Roman" w:eastAsia="宋体" w:hAnsi="Times New Roman" w:cs="宋体" w:hint="eastAsia"/>
                <w:color w:val="000000"/>
                <w:kern w:val="0"/>
                <w:sz w:val="20"/>
                <w:szCs w:val="20"/>
                <w:lang w:bidi="ar"/>
              </w:rPr>
              <w:t>拉伸粘结性能的测定》</w:t>
            </w:r>
            <w:r>
              <w:rPr>
                <w:rFonts w:ascii="Times New Roman" w:eastAsia="宋体" w:hAnsi="Times New Roman" w:cs="宋体" w:hint="eastAsia"/>
                <w:color w:val="000000"/>
                <w:kern w:val="0"/>
                <w:sz w:val="20"/>
                <w:szCs w:val="20"/>
                <w:lang w:bidi="ar"/>
              </w:rPr>
              <w:t>GB/T 13477.8-2017</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10"/>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10.3.31</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定伸粘结性</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《建筑密封材料试验方法第</w:t>
            </w:r>
            <w:r>
              <w:rPr>
                <w:rFonts w:ascii="Times New Roman" w:eastAsia="宋体" w:hAnsi="Times New Roman" w:cs="宋体" w:hint="eastAsia"/>
                <w:color w:val="000000"/>
                <w:kern w:val="0"/>
                <w:sz w:val="20"/>
                <w:szCs w:val="20"/>
                <w:lang w:bidi="ar"/>
              </w:rPr>
              <w:t>10</w:t>
            </w:r>
            <w:r>
              <w:rPr>
                <w:rFonts w:ascii="Times New Roman" w:eastAsia="宋体" w:hAnsi="Times New Roman" w:cs="宋体" w:hint="eastAsia"/>
                <w:color w:val="000000"/>
                <w:kern w:val="0"/>
                <w:sz w:val="20"/>
                <w:szCs w:val="20"/>
                <w:lang w:bidi="ar"/>
              </w:rPr>
              <w:t>部分</w:t>
            </w:r>
            <w:r>
              <w:rPr>
                <w:rFonts w:ascii="Times New Roman" w:eastAsia="宋体" w:hAnsi="Times New Roman" w:cs="宋体" w:hint="eastAsia"/>
                <w:color w:val="000000"/>
                <w:kern w:val="0"/>
                <w:sz w:val="20"/>
                <w:szCs w:val="20"/>
                <w:lang w:bidi="ar"/>
              </w:rPr>
              <w:t>:</w:t>
            </w:r>
            <w:r>
              <w:rPr>
                <w:rFonts w:ascii="Times New Roman" w:eastAsia="宋体" w:hAnsi="Times New Roman" w:cs="宋体" w:hint="eastAsia"/>
                <w:color w:val="000000"/>
                <w:kern w:val="0"/>
                <w:sz w:val="20"/>
                <w:szCs w:val="20"/>
                <w:lang w:bidi="ar"/>
              </w:rPr>
              <w:t>定伸粘结性的测定》</w:t>
            </w:r>
            <w:r>
              <w:rPr>
                <w:rFonts w:ascii="Times New Roman" w:eastAsia="宋体" w:hAnsi="Times New Roman" w:cs="宋体" w:hint="eastAsia"/>
                <w:color w:val="000000"/>
                <w:kern w:val="0"/>
                <w:sz w:val="20"/>
                <w:szCs w:val="20"/>
                <w:lang w:bidi="ar"/>
              </w:rPr>
              <w:t>GB/T 13477.10-2017</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10"/>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10.3.32</w:t>
            </w:r>
          </w:p>
        </w:tc>
        <w:tc>
          <w:tcPr>
            <w:tcW w:w="1159"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断裂伸长率</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《高分子防水材料</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第</w:t>
            </w:r>
            <w:r>
              <w:rPr>
                <w:rFonts w:ascii="Times New Roman" w:eastAsia="宋体" w:hAnsi="Times New Roman" w:cs="宋体" w:hint="eastAsia"/>
                <w:color w:val="000000"/>
                <w:kern w:val="0"/>
                <w:sz w:val="20"/>
                <w:szCs w:val="20"/>
                <w:lang w:bidi="ar"/>
              </w:rPr>
              <w:t>1</w:t>
            </w:r>
            <w:r>
              <w:rPr>
                <w:rFonts w:ascii="Times New Roman" w:eastAsia="宋体" w:hAnsi="Times New Roman" w:cs="宋体" w:hint="eastAsia"/>
                <w:color w:val="000000"/>
                <w:kern w:val="0"/>
                <w:sz w:val="20"/>
                <w:szCs w:val="20"/>
                <w:lang w:bidi="ar"/>
              </w:rPr>
              <w:t>部分</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片材》</w:t>
            </w:r>
          </w:p>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GB/T 18173.1-2012</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10"/>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《高分子防水材料</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第</w:t>
            </w:r>
            <w:r>
              <w:rPr>
                <w:rFonts w:ascii="Times New Roman" w:eastAsia="宋体" w:hAnsi="Times New Roman" w:cs="宋体" w:hint="eastAsia"/>
                <w:color w:val="000000"/>
                <w:kern w:val="0"/>
                <w:sz w:val="20"/>
                <w:szCs w:val="20"/>
                <w:lang w:bidi="ar"/>
              </w:rPr>
              <w:t>2</w:t>
            </w:r>
            <w:r>
              <w:rPr>
                <w:rFonts w:ascii="Times New Roman" w:eastAsia="宋体" w:hAnsi="Times New Roman" w:cs="宋体" w:hint="eastAsia"/>
                <w:color w:val="000000"/>
                <w:kern w:val="0"/>
                <w:sz w:val="20"/>
                <w:szCs w:val="20"/>
                <w:lang w:bidi="ar"/>
              </w:rPr>
              <w:t>部分</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止水带》</w:t>
            </w:r>
            <w:r>
              <w:rPr>
                <w:rFonts w:ascii="Times New Roman" w:eastAsia="宋体" w:hAnsi="Times New Roman" w:cs="宋体" w:hint="eastAsia"/>
                <w:color w:val="000000"/>
                <w:kern w:val="0"/>
                <w:sz w:val="20"/>
                <w:szCs w:val="20"/>
                <w:lang w:bidi="ar"/>
              </w:rPr>
              <w:t>GB/T 18173.2-2014</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10"/>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《高分子防水材料</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第</w:t>
            </w:r>
            <w:r>
              <w:rPr>
                <w:rFonts w:ascii="Times New Roman" w:eastAsia="宋体" w:hAnsi="Times New Roman" w:cs="宋体" w:hint="eastAsia"/>
                <w:color w:val="000000"/>
                <w:kern w:val="0"/>
                <w:sz w:val="20"/>
                <w:szCs w:val="20"/>
                <w:lang w:bidi="ar"/>
              </w:rPr>
              <w:t>3</w:t>
            </w:r>
            <w:r>
              <w:rPr>
                <w:rFonts w:ascii="Times New Roman" w:eastAsia="宋体" w:hAnsi="Times New Roman" w:cs="宋体" w:hint="eastAsia"/>
                <w:color w:val="000000"/>
                <w:kern w:val="0"/>
                <w:sz w:val="20"/>
                <w:szCs w:val="20"/>
                <w:lang w:bidi="ar"/>
              </w:rPr>
              <w:t>部分</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遇水膨胀橡胶》</w:t>
            </w:r>
            <w:r>
              <w:rPr>
                <w:rFonts w:ascii="Times New Roman" w:eastAsia="宋体" w:hAnsi="Times New Roman" w:cs="宋体" w:hint="eastAsia"/>
                <w:color w:val="000000"/>
                <w:kern w:val="0"/>
                <w:sz w:val="20"/>
                <w:szCs w:val="20"/>
                <w:lang w:bidi="ar"/>
              </w:rPr>
              <w:t>GB/T 18173.3-2014</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10"/>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10.3.33</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剪切性能</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《建筑门窗幕墙用中空玻璃弹性密封胶》</w:t>
            </w:r>
            <w:r>
              <w:rPr>
                <w:rFonts w:ascii="Times New Roman" w:eastAsia="宋体" w:hAnsi="Times New Roman" w:cs="宋体" w:hint="eastAsia"/>
                <w:color w:val="000000"/>
                <w:kern w:val="0"/>
                <w:sz w:val="20"/>
                <w:szCs w:val="20"/>
                <w:lang w:bidi="ar"/>
              </w:rPr>
              <w:t>JG/T 471-2015</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10"/>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10.3.34</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剥离性能</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《建筑密封材料试验方法第</w:t>
            </w:r>
            <w:r>
              <w:rPr>
                <w:rFonts w:ascii="Times New Roman" w:eastAsia="宋体" w:hAnsi="Times New Roman" w:cs="宋体" w:hint="eastAsia"/>
                <w:color w:val="000000"/>
                <w:kern w:val="0"/>
                <w:sz w:val="20"/>
                <w:szCs w:val="20"/>
                <w:lang w:bidi="ar"/>
              </w:rPr>
              <w:t>18</w:t>
            </w:r>
            <w:r>
              <w:rPr>
                <w:rFonts w:ascii="Times New Roman" w:eastAsia="宋体" w:hAnsi="Times New Roman" w:cs="宋体" w:hint="eastAsia"/>
                <w:color w:val="000000"/>
                <w:kern w:val="0"/>
                <w:sz w:val="20"/>
                <w:szCs w:val="20"/>
                <w:lang w:bidi="ar"/>
              </w:rPr>
              <w:t>部分</w:t>
            </w:r>
            <w:r>
              <w:rPr>
                <w:rFonts w:ascii="Times New Roman" w:eastAsia="宋体" w:hAnsi="Times New Roman" w:cs="宋体" w:hint="eastAsia"/>
                <w:color w:val="000000"/>
                <w:kern w:val="0"/>
                <w:sz w:val="20"/>
                <w:szCs w:val="20"/>
                <w:lang w:bidi="ar"/>
              </w:rPr>
              <w:t>:</w:t>
            </w:r>
            <w:r>
              <w:rPr>
                <w:rFonts w:ascii="Times New Roman" w:eastAsia="宋体" w:hAnsi="Times New Roman" w:cs="宋体" w:hint="eastAsia"/>
                <w:color w:val="000000"/>
                <w:kern w:val="0"/>
                <w:sz w:val="20"/>
                <w:szCs w:val="20"/>
                <w:lang w:bidi="ar"/>
              </w:rPr>
              <w:t>剥离粘结性的测定》</w:t>
            </w:r>
            <w:r>
              <w:rPr>
                <w:rFonts w:ascii="Times New Roman" w:eastAsia="宋体" w:hAnsi="Times New Roman" w:cs="宋体" w:hint="eastAsia"/>
                <w:color w:val="000000"/>
                <w:kern w:val="0"/>
                <w:sz w:val="20"/>
                <w:szCs w:val="20"/>
                <w:lang w:bidi="ar"/>
              </w:rPr>
              <w:t>GB/T 13477.18-2002</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10"/>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10.3.35</w:t>
            </w:r>
          </w:p>
        </w:tc>
        <w:tc>
          <w:tcPr>
            <w:tcW w:w="1159"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其它</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r w:rsidR="00722673">
        <w:trPr>
          <w:trHeight w:val="624"/>
          <w:jc w:val="center"/>
        </w:trPr>
        <w:tc>
          <w:tcPr>
            <w:tcW w:w="578" w:type="dxa"/>
            <w:vMerge w:val="restart"/>
            <w:tcBorders>
              <w:bottom w:val="single" w:sz="4" w:space="0" w:color="auto"/>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11</w:t>
            </w:r>
          </w:p>
        </w:tc>
        <w:tc>
          <w:tcPr>
            <w:tcW w:w="1488" w:type="dxa"/>
            <w:gridSpan w:val="2"/>
            <w:vMerge w:val="restart"/>
            <w:tcBorders>
              <w:bottom w:val="single" w:sz="4" w:space="0" w:color="auto"/>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瓷砖及石材</w:t>
            </w:r>
          </w:p>
        </w:tc>
        <w:tc>
          <w:tcPr>
            <w:tcW w:w="968" w:type="dxa"/>
            <w:tcBorders>
              <w:bottom w:val="single" w:sz="4" w:space="0" w:color="auto"/>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11.1</w:t>
            </w:r>
          </w:p>
        </w:tc>
        <w:tc>
          <w:tcPr>
            <w:tcW w:w="1159" w:type="dxa"/>
            <w:tcBorders>
              <w:bottom w:val="single" w:sz="4" w:space="0" w:color="auto"/>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抗冻性（耐冻融性）</w:t>
            </w:r>
            <w:r>
              <w:rPr>
                <w:rFonts w:ascii="Times New Roman" w:eastAsia="宋体" w:hAnsi="Times New Roman" w:cs="宋体" w:hint="eastAsia"/>
                <w:color w:val="000000"/>
                <w:kern w:val="0"/>
                <w:sz w:val="20"/>
                <w:szCs w:val="20"/>
                <w:lang w:bidi="ar"/>
              </w:rPr>
              <w:t>*</w:t>
            </w:r>
          </w:p>
        </w:tc>
        <w:tc>
          <w:tcPr>
            <w:tcW w:w="3785" w:type="dxa"/>
            <w:tcBorders>
              <w:bottom w:val="single" w:sz="4" w:space="0" w:color="auto"/>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《陶瓷砖试验方法</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第</w:t>
            </w:r>
            <w:r>
              <w:rPr>
                <w:rFonts w:ascii="Times New Roman" w:eastAsia="宋体" w:hAnsi="Times New Roman" w:cs="宋体" w:hint="eastAsia"/>
                <w:color w:val="000000"/>
                <w:kern w:val="0"/>
                <w:sz w:val="20"/>
                <w:szCs w:val="20"/>
                <w:lang w:bidi="ar"/>
              </w:rPr>
              <w:t>12</w:t>
            </w:r>
            <w:r>
              <w:rPr>
                <w:rFonts w:ascii="Times New Roman" w:eastAsia="宋体" w:hAnsi="Times New Roman" w:cs="宋体" w:hint="eastAsia"/>
                <w:color w:val="000000"/>
                <w:kern w:val="0"/>
                <w:sz w:val="20"/>
                <w:szCs w:val="20"/>
                <w:lang w:bidi="ar"/>
              </w:rPr>
              <w:t>部分：抗冻性的测定》</w:t>
            </w:r>
            <w:r>
              <w:rPr>
                <w:rFonts w:ascii="Times New Roman" w:eastAsia="宋体" w:hAnsi="Times New Roman" w:cs="宋体" w:hint="eastAsia"/>
                <w:color w:val="000000"/>
                <w:kern w:val="0"/>
                <w:sz w:val="20"/>
                <w:szCs w:val="20"/>
                <w:lang w:bidi="ar"/>
              </w:rPr>
              <w:t>GB/T3810.12-2016</w:t>
            </w:r>
          </w:p>
        </w:tc>
        <w:tc>
          <w:tcPr>
            <w:tcW w:w="694" w:type="dxa"/>
            <w:tcBorders>
              <w:bottom w:val="single" w:sz="4" w:space="0" w:color="auto"/>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bottom w:val="single" w:sz="4" w:space="0" w:color="auto"/>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bottom w:val="single" w:sz="4" w:space="0" w:color="auto"/>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624"/>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11.2</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放射性</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《建筑材料放射性核素限量》</w:t>
            </w:r>
          </w:p>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GB 6566-2010</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388"/>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11.3</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其它</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722673">
            <w:pPr>
              <w:widowControl/>
              <w:jc w:val="left"/>
              <w:textAlignment w:val="center"/>
              <w:rPr>
                <w:rFonts w:ascii="Times New Roman" w:eastAsia="宋体" w:hAnsi="Times New Roman" w:cs="宋体"/>
                <w:color w:val="000000"/>
                <w:kern w:val="0"/>
                <w:sz w:val="20"/>
                <w:szCs w:val="20"/>
                <w:lang w:bidi="ar"/>
              </w:rPr>
            </w:pP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624"/>
          <w:jc w:val="center"/>
        </w:trPr>
        <w:tc>
          <w:tcPr>
            <w:tcW w:w="578"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12</w:t>
            </w:r>
          </w:p>
        </w:tc>
        <w:tc>
          <w:tcPr>
            <w:tcW w:w="790"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塑</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料</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及</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金</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属</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管</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材</w:t>
            </w:r>
          </w:p>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w:t>
            </w:r>
          </w:p>
        </w:tc>
        <w:tc>
          <w:tcPr>
            <w:tcW w:w="69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塑</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料</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管</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材</w:t>
            </w:r>
          </w:p>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w:t>
            </w: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12.1.1</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静液压强度</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《流体输送用热塑性塑料管道系统</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耐内压性能的测定》</w:t>
            </w:r>
            <w:r>
              <w:rPr>
                <w:rFonts w:ascii="Times New Roman" w:eastAsia="宋体" w:hAnsi="Times New Roman" w:cs="宋体" w:hint="eastAsia"/>
                <w:color w:val="000000"/>
                <w:kern w:val="0"/>
                <w:sz w:val="20"/>
                <w:szCs w:val="20"/>
                <w:lang w:bidi="ar"/>
              </w:rPr>
              <w:t>GB/T 6111-2018</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624"/>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12.1.2</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落锤冲击试验</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《热塑性塑料管材耐外冲击性能试验方法》</w:t>
            </w:r>
            <w:r>
              <w:rPr>
                <w:rFonts w:ascii="Times New Roman" w:eastAsia="宋体" w:hAnsi="Times New Roman" w:cs="宋体" w:hint="eastAsia"/>
                <w:color w:val="000000"/>
                <w:kern w:val="0"/>
                <w:sz w:val="20"/>
                <w:szCs w:val="20"/>
                <w:lang w:bidi="ar"/>
              </w:rPr>
              <w:t>GB/T14152-2001</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624"/>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12.1.3</w:t>
            </w:r>
          </w:p>
        </w:tc>
        <w:tc>
          <w:tcPr>
            <w:tcW w:w="1159" w:type="dxa"/>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外观质量</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《冷热水用氯化聚氯乙烯（</w:t>
            </w:r>
            <w:r>
              <w:rPr>
                <w:rFonts w:ascii="Times New Roman" w:eastAsia="宋体" w:hAnsi="Times New Roman" w:cs="宋体" w:hint="eastAsia"/>
                <w:color w:val="000000"/>
                <w:kern w:val="0"/>
                <w:sz w:val="20"/>
                <w:szCs w:val="20"/>
                <w:lang w:bidi="ar"/>
              </w:rPr>
              <w:t>PVC-C</w:t>
            </w:r>
            <w:r>
              <w:rPr>
                <w:rFonts w:ascii="Times New Roman" w:eastAsia="宋体" w:hAnsi="Times New Roman" w:cs="宋体" w:hint="eastAsia"/>
                <w:color w:val="000000"/>
                <w:kern w:val="0"/>
                <w:sz w:val="20"/>
                <w:szCs w:val="20"/>
                <w:lang w:bidi="ar"/>
              </w:rPr>
              <w:t>）管道系统</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第</w:t>
            </w:r>
            <w:r>
              <w:rPr>
                <w:rFonts w:ascii="Times New Roman" w:eastAsia="宋体" w:hAnsi="Times New Roman" w:cs="宋体" w:hint="eastAsia"/>
                <w:color w:val="000000"/>
                <w:kern w:val="0"/>
                <w:sz w:val="20"/>
                <w:szCs w:val="20"/>
                <w:lang w:bidi="ar"/>
              </w:rPr>
              <w:t>2</w:t>
            </w:r>
            <w:r>
              <w:rPr>
                <w:rFonts w:ascii="Times New Roman" w:eastAsia="宋体" w:hAnsi="Times New Roman" w:cs="宋体" w:hint="eastAsia"/>
                <w:color w:val="000000"/>
                <w:kern w:val="0"/>
                <w:sz w:val="20"/>
                <w:szCs w:val="20"/>
                <w:lang w:bidi="ar"/>
              </w:rPr>
              <w:t>部分：管材》</w:t>
            </w:r>
            <w:r>
              <w:rPr>
                <w:rFonts w:ascii="Times New Roman" w:eastAsia="宋体" w:hAnsi="Times New Roman" w:cs="宋体" w:hint="eastAsia"/>
                <w:color w:val="000000"/>
                <w:kern w:val="0"/>
                <w:sz w:val="20"/>
                <w:szCs w:val="20"/>
                <w:lang w:bidi="ar"/>
              </w:rPr>
              <w:t>GB/T 18993.2-2020</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624"/>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《冷热水用氯化聚氯乙烯（</w:t>
            </w:r>
            <w:r>
              <w:rPr>
                <w:rFonts w:ascii="Times New Roman" w:eastAsia="宋体" w:hAnsi="Times New Roman" w:cs="宋体" w:hint="eastAsia"/>
                <w:color w:val="000000"/>
                <w:kern w:val="0"/>
                <w:sz w:val="20"/>
                <w:szCs w:val="20"/>
                <w:lang w:bidi="ar"/>
              </w:rPr>
              <w:t>PVC-C</w:t>
            </w:r>
            <w:r>
              <w:rPr>
                <w:rFonts w:ascii="Times New Roman" w:eastAsia="宋体" w:hAnsi="Times New Roman" w:cs="宋体" w:hint="eastAsia"/>
                <w:color w:val="000000"/>
                <w:kern w:val="0"/>
                <w:sz w:val="20"/>
                <w:szCs w:val="20"/>
                <w:lang w:bidi="ar"/>
              </w:rPr>
              <w:t>）管道系统</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第</w:t>
            </w:r>
            <w:r>
              <w:rPr>
                <w:rFonts w:ascii="Times New Roman" w:eastAsia="宋体" w:hAnsi="Times New Roman" w:cs="宋体" w:hint="eastAsia"/>
                <w:color w:val="000000"/>
                <w:kern w:val="0"/>
                <w:sz w:val="20"/>
                <w:szCs w:val="20"/>
                <w:lang w:bidi="ar"/>
              </w:rPr>
              <w:t>3</w:t>
            </w:r>
            <w:r>
              <w:rPr>
                <w:rFonts w:ascii="Times New Roman" w:eastAsia="宋体" w:hAnsi="Times New Roman" w:cs="宋体" w:hint="eastAsia"/>
                <w:color w:val="000000"/>
                <w:kern w:val="0"/>
                <w:sz w:val="20"/>
                <w:szCs w:val="20"/>
                <w:lang w:bidi="ar"/>
              </w:rPr>
              <w:t>部分：管件》</w:t>
            </w:r>
            <w:r>
              <w:rPr>
                <w:rFonts w:ascii="Times New Roman" w:eastAsia="宋体" w:hAnsi="Times New Roman" w:cs="宋体" w:hint="eastAsia"/>
                <w:color w:val="000000"/>
                <w:kern w:val="0"/>
                <w:sz w:val="20"/>
                <w:szCs w:val="20"/>
                <w:lang w:bidi="ar"/>
              </w:rPr>
              <w:t>GB/T 18993.3-2020</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624"/>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《冷热水用交联聚乙烯（</w:t>
            </w:r>
            <w:r>
              <w:rPr>
                <w:rFonts w:ascii="Times New Roman" w:eastAsia="宋体" w:hAnsi="Times New Roman" w:cs="宋体" w:hint="eastAsia"/>
                <w:color w:val="000000"/>
                <w:kern w:val="0"/>
                <w:sz w:val="20"/>
                <w:szCs w:val="20"/>
                <w:lang w:bidi="ar"/>
              </w:rPr>
              <w:t>PE-X</w:t>
            </w:r>
            <w:r>
              <w:rPr>
                <w:rFonts w:ascii="Times New Roman" w:eastAsia="宋体" w:hAnsi="Times New Roman" w:cs="宋体" w:hint="eastAsia"/>
                <w:color w:val="000000"/>
                <w:kern w:val="0"/>
                <w:sz w:val="20"/>
                <w:szCs w:val="20"/>
                <w:lang w:bidi="ar"/>
              </w:rPr>
              <w:t>）管道系统第</w:t>
            </w:r>
            <w:r>
              <w:rPr>
                <w:rFonts w:ascii="Times New Roman" w:eastAsia="宋体" w:hAnsi="Times New Roman" w:cs="宋体" w:hint="eastAsia"/>
                <w:color w:val="000000"/>
                <w:kern w:val="0"/>
                <w:sz w:val="20"/>
                <w:szCs w:val="20"/>
                <w:lang w:bidi="ar"/>
              </w:rPr>
              <w:t>2</w:t>
            </w:r>
            <w:r>
              <w:rPr>
                <w:rFonts w:ascii="Times New Roman" w:eastAsia="宋体" w:hAnsi="Times New Roman" w:cs="宋体" w:hint="eastAsia"/>
                <w:color w:val="000000"/>
                <w:kern w:val="0"/>
                <w:sz w:val="20"/>
                <w:szCs w:val="20"/>
                <w:lang w:bidi="ar"/>
              </w:rPr>
              <w:t>部分：管材》</w:t>
            </w:r>
            <w:r>
              <w:rPr>
                <w:rFonts w:ascii="Times New Roman" w:eastAsia="宋体" w:hAnsi="Times New Roman" w:cs="宋体" w:hint="eastAsia"/>
                <w:color w:val="000000"/>
                <w:kern w:val="0"/>
                <w:sz w:val="20"/>
                <w:szCs w:val="20"/>
                <w:lang w:bidi="ar"/>
              </w:rPr>
              <w:t>GB/T18992.2-2003</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624"/>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《冷热水用聚丙烯管道系统第</w:t>
            </w:r>
            <w:r>
              <w:rPr>
                <w:rFonts w:ascii="Times New Roman" w:eastAsia="宋体" w:hAnsi="Times New Roman" w:cs="宋体" w:hint="eastAsia"/>
                <w:color w:val="000000"/>
                <w:kern w:val="0"/>
                <w:sz w:val="20"/>
                <w:szCs w:val="20"/>
                <w:lang w:bidi="ar"/>
              </w:rPr>
              <w:t>2</w:t>
            </w:r>
            <w:r>
              <w:rPr>
                <w:rFonts w:ascii="Times New Roman" w:eastAsia="宋体" w:hAnsi="Times New Roman" w:cs="宋体" w:hint="eastAsia"/>
                <w:color w:val="000000"/>
                <w:kern w:val="0"/>
                <w:sz w:val="20"/>
                <w:szCs w:val="20"/>
                <w:lang w:bidi="ar"/>
              </w:rPr>
              <w:t>部分：管材》</w:t>
            </w:r>
            <w:r>
              <w:rPr>
                <w:rFonts w:ascii="Times New Roman" w:eastAsia="宋体" w:hAnsi="Times New Roman" w:cs="宋体" w:hint="eastAsia"/>
                <w:color w:val="000000"/>
                <w:kern w:val="0"/>
                <w:sz w:val="20"/>
                <w:szCs w:val="20"/>
                <w:lang w:bidi="ar"/>
              </w:rPr>
              <w:t>GB/T18742.2-2017</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624"/>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《冷热水用聚丙烯管道系统</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第</w:t>
            </w:r>
            <w:r>
              <w:rPr>
                <w:rFonts w:ascii="Times New Roman" w:eastAsia="宋体" w:hAnsi="Times New Roman" w:cs="宋体" w:hint="eastAsia"/>
                <w:color w:val="000000"/>
                <w:kern w:val="0"/>
                <w:sz w:val="20"/>
                <w:szCs w:val="20"/>
                <w:lang w:bidi="ar"/>
              </w:rPr>
              <w:t>3</w:t>
            </w:r>
            <w:r>
              <w:rPr>
                <w:rFonts w:ascii="Times New Roman" w:eastAsia="宋体" w:hAnsi="Times New Roman" w:cs="宋体" w:hint="eastAsia"/>
                <w:color w:val="000000"/>
                <w:kern w:val="0"/>
                <w:sz w:val="20"/>
                <w:szCs w:val="20"/>
                <w:lang w:bidi="ar"/>
              </w:rPr>
              <w:t>部分：管件》</w:t>
            </w:r>
            <w:r>
              <w:rPr>
                <w:rFonts w:ascii="Times New Roman" w:eastAsia="宋体" w:hAnsi="Times New Roman" w:cs="宋体" w:hint="eastAsia"/>
                <w:color w:val="000000"/>
                <w:kern w:val="0"/>
                <w:sz w:val="20"/>
                <w:szCs w:val="20"/>
                <w:lang w:bidi="ar"/>
              </w:rPr>
              <w:t>GB/T18742.3-2017</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624"/>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《冷热水用聚丁烯（</w:t>
            </w:r>
            <w:r>
              <w:rPr>
                <w:rFonts w:ascii="Times New Roman" w:eastAsia="宋体" w:hAnsi="Times New Roman" w:cs="宋体" w:hint="eastAsia"/>
                <w:color w:val="000000"/>
                <w:kern w:val="0"/>
                <w:sz w:val="20"/>
                <w:szCs w:val="20"/>
                <w:lang w:bidi="ar"/>
              </w:rPr>
              <w:t>PB</w:t>
            </w:r>
            <w:r>
              <w:rPr>
                <w:rFonts w:ascii="Times New Roman" w:eastAsia="宋体" w:hAnsi="Times New Roman" w:cs="宋体" w:hint="eastAsia"/>
                <w:color w:val="000000"/>
                <w:kern w:val="0"/>
                <w:sz w:val="20"/>
                <w:szCs w:val="20"/>
                <w:lang w:bidi="ar"/>
              </w:rPr>
              <w:t>）管道系统</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第</w:t>
            </w:r>
            <w:r>
              <w:rPr>
                <w:rFonts w:ascii="Times New Roman" w:eastAsia="宋体" w:hAnsi="Times New Roman" w:cs="宋体" w:hint="eastAsia"/>
                <w:color w:val="000000"/>
                <w:kern w:val="0"/>
                <w:sz w:val="20"/>
                <w:szCs w:val="20"/>
                <w:lang w:bidi="ar"/>
              </w:rPr>
              <w:t>2</w:t>
            </w:r>
            <w:r>
              <w:rPr>
                <w:rFonts w:ascii="Times New Roman" w:eastAsia="宋体" w:hAnsi="Times New Roman" w:cs="宋体" w:hint="eastAsia"/>
                <w:color w:val="000000"/>
                <w:kern w:val="0"/>
                <w:sz w:val="20"/>
                <w:szCs w:val="20"/>
                <w:lang w:bidi="ar"/>
              </w:rPr>
              <w:t>部分：管材》</w:t>
            </w:r>
            <w:r>
              <w:rPr>
                <w:rFonts w:ascii="Times New Roman" w:eastAsia="宋体" w:hAnsi="Times New Roman" w:cs="宋体" w:hint="eastAsia"/>
                <w:color w:val="000000"/>
                <w:kern w:val="0"/>
                <w:sz w:val="20"/>
                <w:szCs w:val="20"/>
                <w:lang w:bidi="ar"/>
              </w:rPr>
              <w:t>GB/T19473.2-2020</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624"/>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《冷热水用聚丁烯（</w:t>
            </w:r>
            <w:r>
              <w:rPr>
                <w:rFonts w:ascii="Times New Roman" w:eastAsia="宋体" w:hAnsi="Times New Roman" w:cs="宋体" w:hint="eastAsia"/>
                <w:color w:val="000000"/>
                <w:kern w:val="0"/>
                <w:sz w:val="20"/>
                <w:szCs w:val="20"/>
                <w:lang w:bidi="ar"/>
              </w:rPr>
              <w:t>PB</w:t>
            </w:r>
            <w:r>
              <w:rPr>
                <w:rFonts w:ascii="Times New Roman" w:eastAsia="宋体" w:hAnsi="Times New Roman" w:cs="宋体" w:hint="eastAsia"/>
                <w:color w:val="000000"/>
                <w:kern w:val="0"/>
                <w:sz w:val="20"/>
                <w:szCs w:val="20"/>
                <w:lang w:bidi="ar"/>
              </w:rPr>
              <w:t>）管道系统</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第</w:t>
            </w:r>
            <w:r>
              <w:rPr>
                <w:rFonts w:ascii="Times New Roman" w:eastAsia="宋体" w:hAnsi="Times New Roman" w:cs="宋体" w:hint="eastAsia"/>
                <w:color w:val="000000"/>
                <w:kern w:val="0"/>
                <w:sz w:val="20"/>
                <w:szCs w:val="20"/>
                <w:lang w:bidi="ar"/>
              </w:rPr>
              <w:t>3</w:t>
            </w:r>
            <w:r>
              <w:rPr>
                <w:rFonts w:ascii="Times New Roman" w:eastAsia="宋体" w:hAnsi="Times New Roman" w:cs="宋体" w:hint="eastAsia"/>
                <w:color w:val="000000"/>
                <w:kern w:val="0"/>
                <w:sz w:val="20"/>
                <w:szCs w:val="20"/>
                <w:lang w:bidi="ar"/>
              </w:rPr>
              <w:t>部分：管件》</w:t>
            </w:r>
            <w:r>
              <w:rPr>
                <w:rFonts w:ascii="Times New Roman" w:eastAsia="宋体" w:hAnsi="Times New Roman" w:cs="宋体" w:hint="eastAsia"/>
                <w:color w:val="000000"/>
                <w:kern w:val="0"/>
                <w:sz w:val="20"/>
                <w:szCs w:val="20"/>
                <w:lang w:bidi="ar"/>
              </w:rPr>
              <w:t>GB/T19473.3-2020</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624"/>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《给水用聚乙烯（</w:t>
            </w:r>
            <w:r>
              <w:rPr>
                <w:rFonts w:ascii="Times New Roman" w:eastAsia="宋体" w:hAnsi="Times New Roman" w:cs="宋体" w:hint="eastAsia"/>
                <w:color w:val="000000"/>
                <w:kern w:val="0"/>
                <w:sz w:val="20"/>
                <w:szCs w:val="20"/>
                <w:lang w:bidi="ar"/>
              </w:rPr>
              <w:t>PE</w:t>
            </w:r>
            <w:r>
              <w:rPr>
                <w:rFonts w:ascii="Times New Roman" w:eastAsia="宋体" w:hAnsi="Times New Roman" w:cs="宋体" w:hint="eastAsia"/>
                <w:color w:val="000000"/>
                <w:kern w:val="0"/>
                <w:sz w:val="20"/>
                <w:szCs w:val="20"/>
                <w:lang w:bidi="ar"/>
              </w:rPr>
              <w:t>）管道系统</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第</w:t>
            </w:r>
            <w:r>
              <w:rPr>
                <w:rFonts w:ascii="Times New Roman" w:eastAsia="宋体" w:hAnsi="Times New Roman" w:cs="宋体" w:hint="eastAsia"/>
                <w:color w:val="000000"/>
                <w:kern w:val="0"/>
                <w:sz w:val="20"/>
                <w:szCs w:val="20"/>
                <w:lang w:bidi="ar"/>
              </w:rPr>
              <w:t>2</w:t>
            </w:r>
            <w:r>
              <w:rPr>
                <w:rFonts w:ascii="Times New Roman" w:eastAsia="宋体" w:hAnsi="Times New Roman" w:cs="宋体" w:hint="eastAsia"/>
                <w:color w:val="000000"/>
                <w:kern w:val="0"/>
                <w:sz w:val="20"/>
                <w:szCs w:val="20"/>
                <w:lang w:bidi="ar"/>
              </w:rPr>
              <w:t>部分：管材》</w:t>
            </w:r>
            <w:r>
              <w:rPr>
                <w:rFonts w:ascii="Times New Roman" w:eastAsia="宋体" w:hAnsi="Times New Roman" w:cs="宋体" w:hint="eastAsia"/>
                <w:color w:val="000000"/>
                <w:kern w:val="0"/>
                <w:sz w:val="20"/>
                <w:szCs w:val="20"/>
                <w:lang w:bidi="ar"/>
              </w:rPr>
              <w:t>GB/T 13663.2-2018</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624"/>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《给水用聚乙烯（</w:t>
            </w:r>
            <w:r>
              <w:rPr>
                <w:rFonts w:ascii="Times New Roman" w:eastAsia="宋体" w:hAnsi="Times New Roman" w:cs="宋体" w:hint="eastAsia"/>
                <w:color w:val="000000"/>
                <w:kern w:val="0"/>
                <w:sz w:val="20"/>
                <w:szCs w:val="20"/>
                <w:lang w:bidi="ar"/>
              </w:rPr>
              <w:t>PE</w:t>
            </w:r>
            <w:r>
              <w:rPr>
                <w:rFonts w:ascii="Times New Roman" w:eastAsia="宋体" w:hAnsi="Times New Roman" w:cs="宋体" w:hint="eastAsia"/>
                <w:color w:val="000000"/>
                <w:kern w:val="0"/>
                <w:sz w:val="20"/>
                <w:szCs w:val="20"/>
                <w:lang w:bidi="ar"/>
              </w:rPr>
              <w:t>）管道系统</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第</w:t>
            </w:r>
            <w:r>
              <w:rPr>
                <w:rFonts w:ascii="Times New Roman" w:eastAsia="宋体" w:hAnsi="Times New Roman" w:cs="宋体" w:hint="eastAsia"/>
                <w:color w:val="000000"/>
                <w:kern w:val="0"/>
                <w:sz w:val="20"/>
                <w:szCs w:val="20"/>
                <w:lang w:bidi="ar"/>
              </w:rPr>
              <w:t>3</w:t>
            </w:r>
            <w:r>
              <w:rPr>
                <w:rFonts w:ascii="Times New Roman" w:eastAsia="宋体" w:hAnsi="Times New Roman" w:cs="宋体" w:hint="eastAsia"/>
                <w:color w:val="000000"/>
                <w:kern w:val="0"/>
                <w:sz w:val="20"/>
                <w:szCs w:val="20"/>
                <w:lang w:bidi="ar"/>
              </w:rPr>
              <w:t>部分：管件》</w:t>
            </w:r>
            <w:r>
              <w:rPr>
                <w:rFonts w:ascii="Times New Roman" w:eastAsia="宋体" w:hAnsi="Times New Roman" w:cs="宋体" w:hint="eastAsia"/>
                <w:color w:val="000000"/>
                <w:kern w:val="0"/>
                <w:sz w:val="20"/>
                <w:szCs w:val="20"/>
                <w:lang w:bidi="ar"/>
              </w:rPr>
              <w:t>GB/T13663.3-2018</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624"/>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《建筑排水用硬聚氯乙烯</w:t>
            </w:r>
            <w:r>
              <w:rPr>
                <w:rFonts w:ascii="Times New Roman" w:eastAsia="宋体" w:hAnsi="Times New Roman" w:cs="宋体" w:hint="eastAsia"/>
                <w:color w:val="000000"/>
                <w:kern w:val="0"/>
                <w:sz w:val="20"/>
                <w:szCs w:val="20"/>
                <w:lang w:bidi="ar"/>
              </w:rPr>
              <w:t>PVC-U</w:t>
            </w:r>
            <w:r>
              <w:rPr>
                <w:rFonts w:ascii="Times New Roman" w:eastAsia="宋体" w:hAnsi="Times New Roman" w:cs="宋体" w:hint="eastAsia"/>
                <w:color w:val="000000"/>
                <w:kern w:val="0"/>
                <w:sz w:val="20"/>
                <w:szCs w:val="20"/>
                <w:lang w:bidi="ar"/>
              </w:rPr>
              <w:t>管材》</w:t>
            </w:r>
            <w:r>
              <w:rPr>
                <w:rFonts w:ascii="Times New Roman" w:eastAsia="宋体" w:hAnsi="Times New Roman" w:cs="宋体" w:hint="eastAsia"/>
                <w:color w:val="000000"/>
                <w:kern w:val="0"/>
                <w:sz w:val="20"/>
                <w:szCs w:val="20"/>
                <w:lang w:bidi="ar"/>
              </w:rPr>
              <w:t>GB/T 5836.1-2018</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624"/>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《建筑排水用硬聚氯乙烯</w:t>
            </w:r>
            <w:r>
              <w:rPr>
                <w:rFonts w:ascii="Times New Roman" w:eastAsia="宋体" w:hAnsi="Times New Roman" w:cs="宋体" w:hint="eastAsia"/>
                <w:color w:val="000000"/>
                <w:kern w:val="0"/>
                <w:sz w:val="20"/>
                <w:szCs w:val="20"/>
                <w:lang w:bidi="ar"/>
              </w:rPr>
              <w:t>PVC-U</w:t>
            </w:r>
            <w:r>
              <w:rPr>
                <w:rFonts w:ascii="Times New Roman" w:eastAsia="宋体" w:hAnsi="Times New Roman" w:cs="宋体" w:hint="eastAsia"/>
                <w:color w:val="000000"/>
                <w:kern w:val="0"/>
                <w:sz w:val="20"/>
                <w:szCs w:val="20"/>
                <w:lang w:bidi="ar"/>
              </w:rPr>
              <w:t>管件》</w:t>
            </w:r>
            <w:r>
              <w:rPr>
                <w:rFonts w:ascii="Times New Roman" w:eastAsia="宋体" w:hAnsi="Times New Roman" w:cs="宋体" w:hint="eastAsia"/>
                <w:color w:val="000000"/>
                <w:kern w:val="0"/>
                <w:sz w:val="20"/>
                <w:szCs w:val="20"/>
                <w:lang w:bidi="ar"/>
              </w:rPr>
              <w:t>GB/T 5836.2-2018</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624"/>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《给水用硬聚氯乙烯（</w:t>
            </w:r>
            <w:r>
              <w:rPr>
                <w:rFonts w:ascii="Times New Roman" w:eastAsia="宋体" w:hAnsi="Times New Roman" w:cs="宋体" w:hint="eastAsia"/>
                <w:color w:val="000000"/>
                <w:kern w:val="0"/>
                <w:sz w:val="20"/>
                <w:szCs w:val="20"/>
                <w:lang w:bidi="ar"/>
              </w:rPr>
              <w:t>PVC-U</w:t>
            </w:r>
            <w:r>
              <w:rPr>
                <w:rFonts w:ascii="Times New Roman" w:eastAsia="宋体" w:hAnsi="Times New Roman" w:cs="宋体" w:hint="eastAsia"/>
                <w:color w:val="000000"/>
                <w:kern w:val="0"/>
                <w:sz w:val="20"/>
                <w:szCs w:val="20"/>
                <w:lang w:bidi="ar"/>
              </w:rPr>
              <w:t>）管材》</w:t>
            </w:r>
            <w:r>
              <w:rPr>
                <w:rFonts w:ascii="Times New Roman" w:eastAsia="宋体" w:hAnsi="Times New Roman" w:cs="宋体" w:hint="eastAsia"/>
                <w:color w:val="000000"/>
                <w:kern w:val="0"/>
                <w:sz w:val="20"/>
                <w:szCs w:val="20"/>
                <w:lang w:bidi="ar"/>
              </w:rPr>
              <w:t>GB/T10002.1-2006</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624"/>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《地下通信管道用塑料管第</w:t>
            </w:r>
            <w:r>
              <w:rPr>
                <w:rFonts w:ascii="Times New Roman" w:eastAsia="宋体" w:hAnsi="Times New Roman" w:cs="宋体" w:hint="eastAsia"/>
                <w:color w:val="000000"/>
                <w:kern w:val="0"/>
                <w:sz w:val="20"/>
                <w:szCs w:val="20"/>
                <w:lang w:bidi="ar"/>
              </w:rPr>
              <w:t>1</w:t>
            </w:r>
            <w:r>
              <w:rPr>
                <w:rFonts w:ascii="Times New Roman" w:eastAsia="宋体" w:hAnsi="Times New Roman" w:cs="宋体" w:hint="eastAsia"/>
                <w:color w:val="000000"/>
                <w:kern w:val="0"/>
                <w:sz w:val="20"/>
                <w:szCs w:val="20"/>
                <w:lang w:bidi="ar"/>
              </w:rPr>
              <w:t>部分：总则》</w:t>
            </w:r>
            <w:r>
              <w:rPr>
                <w:rFonts w:ascii="Times New Roman" w:eastAsia="宋体" w:hAnsi="Times New Roman" w:cs="宋体" w:hint="eastAsia"/>
                <w:color w:val="000000"/>
                <w:kern w:val="0"/>
                <w:sz w:val="20"/>
                <w:szCs w:val="20"/>
                <w:lang w:bidi="ar"/>
              </w:rPr>
              <w:t>YD/T 841.1-2016</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624"/>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《埋地双平壁钢塑复合缠绕排水管》</w:t>
            </w:r>
          </w:p>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CJ/T 329-2010</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567"/>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《埋地通信用多孔一体塑料管材第</w:t>
            </w:r>
            <w:r>
              <w:rPr>
                <w:rFonts w:ascii="Times New Roman" w:eastAsia="宋体" w:hAnsi="Times New Roman" w:cs="宋体" w:hint="eastAsia"/>
                <w:color w:val="000000"/>
                <w:kern w:val="0"/>
                <w:sz w:val="20"/>
                <w:szCs w:val="20"/>
                <w:lang w:bidi="ar"/>
              </w:rPr>
              <w:t>1</w:t>
            </w:r>
            <w:r>
              <w:rPr>
                <w:rFonts w:ascii="Times New Roman" w:eastAsia="宋体" w:hAnsi="Times New Roman" w:cs="宋体" w:hint="eastAsia"/>
                <w:color w:val="000000"/>
                <w:kern w:val="0"/>
                <w:sz w:val="20"/>
                <w:szCs w:val="20"/>
                <w:lang w:bidi="ar"/>
              </w:rPr>
              <w:t>部分：硬聚氯乙烯</w:t>
            </w:r>
            <w:r>
              <w:rPr>
                <w:rFonts w:ascii="Times New Roman" w:eastAsia="宋体" w:hAnsi="Times New Roman" w:cs="宋体" w:hint="eastAsia"/>
                <w:color w:val="000000"/>
                <w:kern w:val="0"/>
                <w:sz w:val="20"/>
                <w:szCs w:val="20"/>
                <w:lang w:bidi="ar"/>
              </w:rPr>
              <w:t>(PVC-U)</w:t>
            </w:r>
            <w:r>
              <w:rPr>
                <w:rFonts w:ascii="Times New Roman" w:eastAsia="宋体" w:hAnsi="Times New Roman" w:cs="宋体" w:hint="eastAsia"/>
                <w:color w:val="000000"/>
                <w:kern w:val="0"/>
                <w:sz w:val="20"/>
                <w:szCs w:val="20"/>
                <w:lang w:bidi="ar"/>
              </w:rPr>
              <w:t>多孔一体管材》</w:t>
            </w:r>
            <w:r>
              <w:rPr>
                <w:rFonts w:ascii="Times New Roman" w:eastAsia="宋体" w:hAnsi="Times New Roman" w:cs="宋体" w:hint="eastAsia"/>
                <w:color w:val="000000"/>
                <w:kern w:val="0"/>
                <w:sz w:val="20"/>
                <w:szCs w:val="20"/>
                <w:lang w:bidi="ar"/>
              </w:rPr>
              <w:t>QB/T 2667.1-2004</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567"/>
          <w:jc w:val="center"/>
        </w:trPr>
        <w:tc>
          <w:tcPr>
            <w:tcW w:w="578" w:type="dxa"/>
            <w:vMerge w:val="restart"/>
            <w:tcBorders>
              <w:top w:val="single" w:sz="4" w:space="0" w:color="auto"/>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12</w:t>
            </w:r>
          </w:p>
        </w:tc>
        <w:tc>
          <w:tcPr>
            <w:tcW w:w="790" w:type="dxa"/>
            <w:vMerge w:val="restart"/>
            <w:tcBorders>
              <w:top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塑</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料</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及</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金</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属</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管</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材</w:t>
            </w:r>
          </w:p>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w:t>
            </w:r>
          </w:p>
        </w:tc>
        <w:tc>
          <w:tcPr>
            <w:tcW w:w="698" w:type="dxa"/>
            <w:vMerge w:val="restart"/>
            <w:tcBorders>
              <w:top w:val="single" w:sz="4" w:space="0" w:color="auto"/>
              <w:tl2br w:val="nil"/>
              <w:tr2bl w:val="nil"/>
            </w:tcBorders>
            <w:shd w:val="clear" w:color="auto" w:fill="auto"/>
            <w:vAlign w:val="center"/>
          </w:tcPr>
          <w:p w:rsidR="00722673" w:rsidRDefault="00000000">
            <w:pPr>
              <w:jc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塑</w:t>
            </w:r>
          </w:p>
          <w:p w:rsidR="00722673" w:rsidRDefault="00000000">
            <w:pPr>
              <w:jc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料</w:t>
            </w:r>
          </w:p>
          <w:p w:rsidR="00722673" w:rsidRDefault="00000000">
            <w:pPr>
              <w:jc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管</w:t>
            </w:r>
          </w:p>
          <w:p w:rsidR="00722673" w:rsidRDefault="00000000">
            <w:pPr>
              <w:jc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材</w:t>
            </w:r>
          </w:p>
          <w:p w:rsidR="00722673" w:rsidRDefault="00000000">
            <w:pPr>
              <w:jc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w:t>
            </w:r>
          </w:p>
        </w:tc>
        <w:tc>
          <w:tcPr>
            <w:tcW w:w="968" w:type="dxa"/>
            <w:vMerge w:val="restart"/>
            <w:tcBorders>
              <w:top w:val="single" w:sz="4" w:space="0" w:color="auto"/>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12.1.3</w:t>
            </w:r>
          </w:p>
        </w:tc>
        <w:tc>
          <w:tcPr>
            <w:tcW w:w="1159" w:type="dxa"/>
            <w:vMerge w:val="restart"/>
            <w:tcBorders>
              <w:top w:val="single" w:sz="4" w:space="0" w:color="auto"/>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外观质量</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《埋地式高压电力电缆氯化聚氯乙烯（</w:t>
            </w:r>
            <w:r>
              <w:rPr>
                <w:rFonts w:ascii="Times New Roman" w:eastAsia="宋体" w:hAnsi="Times New Roman" w:cs="宋体" w:hint="eastAsia"/>
                <w:color w:val="000000"/>
                <w:kern w:val="0"/>
                <w:sz w:val="20"/>
                <w:szCs w:val="20"/>
                <w:lang w:bidi="ar"/>
              </w:rPr>
              <w:t>PVC-C</w:t>
            </w:r>
            <w:r>
              <w:rPr>
                <w:rFonts w:ascii="Times New Roman" w:eastAsia="宋体" w:hAnsi="Times New Roman" w:cs="宋体" w:hint="eastAsia"/>
                <w:color w:val="000000"/>
                <w:kern w:val="0"/>
                <w:sz w:val="20"/>
                <w:szCs w:val="20"/>
                <w:lang w:bidi="ar"/>
              </w:rPr>
              <w:t>）》</w:t>
            </w:r>
            <w:r>
              <w:rPr>
                <w:rFonts w:ascii="Times New Roman" w:eastAsia="宋体" w:hAnsi="Times New Roman" w:cs="宋体" w:hint="eastAsia"/>
                <w:color w:val="000000"/>
                <w:kern w:val="0"/>
                <w:sz w:val="20"/>
                <w:szCs w:val="20"/>
                <w:lang w:bidi="ar"/>
              </w:rPr>
              <w:t>QB/T2479-2005</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《埋地用聚乙烯（</w:t>
            </w:r>
            <w:r>
              <w:rPr>
                <w:rFonts w:ascii="Times New Roman" w:eastAsia="宋体" w:hAnsi="Times New Roman" w:cs="宋体" w:hint="eastAsia"/>
                <w:color w:val="000000"/>
                <w:kern w:val="0"/>
                <w:sz w:val="20"/>
                <w:szCs w:val="20"/>
                <w:lang w:bidi="ar"/>
              </w:rPr>
              <w:t>PE</w:t>
            </w:r>
            <w:r>
              <w:rPr>
                <w:rFonts w:ascii="Times New Roman" w:eastAsia="宋体" w:hAnsi="Times New Roman" w:cs="宋体" w:hint="eastAsia"/>
                <w:color w:val="000000"/>
                <w:kern w:val="0"/>
                <w:sz w:val="20"/>
                <w:szCs w:val="20"/>
                <w:lang w:bidi="ar"/>
              </w:rPr>
              <w:t>）结构壁管道系统第</w:t>
            </w:r>
            <w:r>
              <w:rPr>
                <w:rFonts w:ascii="Times New Roman" w:eastAsia="宋体" w:hAnsi="Times New Roman" w:cs="宋体" w:hint="eastAsia"/>
                <w:color w:val="000000"/>
                <w:kern w:val="0"/>
                <w:sz w:val="20"/>
                <w:szCs w:val="20"/>
                <w:lang w:bidi="ar"/>
              </w:rPr>
              <w:t>1</w:t>
            </w:r>
            <w:r>
              <w:rPr>
                <w:rFonts w:ascii="Times New Roman" w:eastAsia="宋体" w:hAnsi="Times New Roman" w:cs="宋体" w:hint="eastAsia"/>
                <w:color w:val="000000"/>
                <w:kern w:val="0"/>
                <w:sz w:val="20"/>
                <w:szCs w:val="20"/>
                <w:lang w:bidi="ar"/>
              </w:rPr>
              <w:t>部分：聚乙烯双壁波纹管材》</w:t>
            </w:r>
            <w:r>
              <w:rPr>
                <w:rFonts w:ascii="Times New Roman" w:eastAsia="宋体" w:hAnsi="Times New Roman" w:cs="宋体" w:hint="eastAsia"/>
                <w:color w:val="000000"/>
                <w:kern w:val="0"/>
                <w:sz w:val="20"/>
                <w:szCs w:val="20"/>
                <w:lang w:bidi="ar"/>
              </w:rPr>
              <w:t>GB/T19472.1-2019</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《埋地用聚乙烯（</w:t>
            </w:r>
            <w:r>
              <w:rPr>
                <w:rFonts w:ascii="Times New Roman" w:eastAsia="宋体" w:hAnsi="Times New Roman" w:cs="宋体" w:hint="eastAsia"/>
                <w:color w:val="000000"/>
                <w:kern w:val="0"/>
                <w:sz w:val="20"/>
                <w:szCs w:val="20"/>
                <w:lang w:bidi="ar"/>
              </w:rPr>
              <w:t>PE</w:t>
            </w:r>
            <w:r>
              <w:rPr>
                <w:rFonts w:ascii="Times New Roman" w:eastAsia="宋体" w:hAnsi="Times New Roman" w:cs="宋体" w:hint="eastAsia"/>
                <w:color w:val="000000"/>
                <w:kern w:val="0"/>
                <w:sz w:val="20"/>
                <w:szCs w:val="20"/>
                <w:lang w:bidi="ar"/>
              </w:rPr>
              <w:t>）结构壁管道系统第</w:t>
            </w:r>
            <w:r>
              <w:rPr>
                <w:rFonts w:ascii="Times New Roman" w:eastAsia="宋体" w:hAnsi="Times New Roman" w:cs="宋体" w:hint="eastAsia"/>
                <w:color w:val="000000"/>
                <w:kern w:val="0"/>
                <w:sz w:val="20"/>
                <w:szCs w:val="20"/>
                <w:lang w:bidi="ar"/>
              </w:rPr>
              <w:t>2</w:t>
            </w:r>
            <w:r>
              <w:rPr>
                <w:rFonts w:ascii="Times New Roman" w:eastAsia="宋体" w:hAnsi="Times New Roman" w:cs="宋体" w:hint="eastAsia"/>
                <w:color w:val="000000"/>
                <w:kern w:val="0"/>
                <w:sz w:val="20"/>
                <w:szCs w:val="20"/>
                <w:lang w:bidi="ar"/>
              </w:rPr>
              <w:t>部分：聚乙烯缠绕结构壁管材》</w:t>
            </w:r>
            <w:r>
              <w:rPr>
                <w:rFonts w:ascii="Times New Roman" w:eastAsia="宋体" w:hAnsi="Times New Roman" w:cs="宋体" w:hint="eastAsia"/>
                <w:color w:val="000000"/>
                <w:kern w:val="0"/>
                <w:sz w:val="20"/>
                <w:szCs w:val="20"/>
                <w:lang w:bidi="ar"/>
              </w:rPr>
              <w:t>GB/T19472.2-2017</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《埋地排水用硬聚氯乙烯（</w:t>
            </w:r>
            <w:r>
              <w:rPr>
                <w:rFonts w:ascii="Times New Roman" w:eastAsia="宋体" w:hAnsi="Times New Roman" w:cs="宋体" w:hint="eastAsia"/>
                <w:color w:val="000000"/>
                <w:kern w:val="0"/>
                <w:sz w:val="20"/>
                <w:szCs w:val="20"/>
                <w:lang w:bidi="ar"/>
              </w:rPr>
              <w:t>PVC-U</w:t>
            </w:r>
            <w:r>
              <w:rPr>
                <w:rFonts w:ascii="Times New Roman" w:eastAsia="宋体" w:hAnsi="Times New Roman" w:cs="宋体" w:hint="eastAsia"/>
                <w:color w:val="000000"/>
                <w:kern w:val="0"/>
                <w:sz w:val="20"/>
                <w:szCs w:val="20"/>
                <w:lang w:bidi="ar"/>
              </w:rPr>
              <w:t>）结构壁管道系统第</w:t>
            </w:r>
            <w:r>
              <w:rPr>
                <w:rFonts w:ascii="Times New Roman" w:eastAsia="宋体" w:hAnsi="Times New Roman" w:cs="宋体" w:hint="eastAsia"/>
                <w:color w:val="000000"/>
                <w:kern w:val="0"/>
                <w:sz w:val="20"/>
                <w:szCs w:val="20"/>
                <w:lang w:bidi="ar"/>
              </w:rPr>
              <w:t>1</w:t>
            </w:r>
            <w:r>
              <w:rPr>
                <w:rFonts w:ascii="Times New Roman" w:eastAsia="宋体" w:hAnsi="Times New Roman" w:cs="宋体" w:hint="eastAsia"/>
                <w:color w:val="000000"/>
                <w:kern w:val="0"/>
                <w:sz w:val="20"/>
                <w:szCs w:val="20"/>
                <w:lang w:bidi="ar"/>
              </w:rPr>
              <w:t>部分：双壁波纹管材》</w:t>
            </w:r>
            <w:r>
              <w:rPr>
                <w:rFonts w:ascii="Times New Roman" w:eastAsia="宋体" w:hAnsi="Times New Roman" w:cs="宋体" w:hint="eastAsia"/>
                <w:color w:val="000000"/>
                <w:kern w:val="0"/>
                <w:sz w:val="20"/>
                <w:szCs w:val="20"/>
                <w:lang w:bidi="ar"/>
              </w:rPr>
              <w:t>GB/T18477.1-2007</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《无压埋地排污、排水用硬聚氯乙烯（</w:t>
            </w:r>
            <w:r>
              <w:rPr>
                <w:rFonts w:ascii="Times New Roman" w:eastAsia="宋体" w:hAnsi="Times New Roman" w:cs="宋体" w:hint="eastAsia"/>
                <w:color w:val="000000"/>
                <w:kern w:val="0"/>
                <w:sz w:val="20"/>
                <w:szCs w:val="20"/>
                <w:lang w:bidi="ar"/>
              </w:rPr>
              <w:t>PVC-U</w:t>
            </w:r>
            <w:r>
              <w:rPr>
                <w:rFonts w:ascii="Times New Roman" w:eastAsia="宋体" w:hAnsi="Times New Roman" w:cs="宋体" w:hint="eastAsia"/>
                <w:color w:val="000000"/>
                <w:kern w:val="0"/>
                <w:sz w:val="20"/>
                <w:szCs w:val="20"/>
                <w:lang w:bidi="ar"/>
              </w:rPr>
              <w:t>）管材》</w:t>
            </w:r>
            <w:r>
              <w:rPr>
                <w:rFonts w:ascii="Times New Roman" w:eastAsia="宋体" w:hAnsi="Times New Roman" w:cs="宋体" w:hint="eastAsia"/>
                <w:color w:val="000000"/>
                <w:kern w:val="0"/>
                <w:sz w:val="20"/>
                <w:szCs w:val="20"/>
                <w:lang w:bidi="ar"/>
              </w:rPr>
              <w:t>GB/T20221-2006</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《给水用丙烯酸共聚聚氯乙烯管材及管件》</w:t>
            </w:r>
            <w:r>
              <w:rPr>
                <w:rFonts w:ascii="Times New Roman" w:eastAsia="宋体" w:hAnsi="Times New Roman" w:cs="宋体" w:hint="eastAsia"/>
                <w:color w:val="000000"/>
                <w:kern w:val="0"/>
                <w:sz w:val="20"/>
                <w:szCs w:val="20"/>
                <w:lang w:bidi="ar"/>
              </w:rPr>
              <w:t>CJ/T218-2010</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《无规共聚聚丙烯（</w:t>
            </w:r>
            <w:r>
              <w:rPr>
                <w:rFonts w:ascii="Times New Roman" w:eastAsia="宋体" w:hAnsi="Times New Roman" w:cs="宋体" w:hint="eastAsia"/>
                <w:color w:val="000000"/>
                <w:kern w:val="0"/>
                <w:sz w:val="20"/>
                <w:szCs w:val="20"/>
                <w:lang w:bidi="ar"/>
              </w:rPr>
              <w:t>PP-R</w:t>
            </w:r>
            <w:r>
              <w:rPr>
                <w:rFonts w:ascii="Times New Roman" w:eastAsia="宋体" w:hAnsi="Times New Roman" w:cs="宋体" w:hint="eastAsia"/>
                <w:color w:val="000000"/>
                <w:kern w:val="0"/>
                <w:sz w:val="20"/>
                <w:szCs w:val="20"/>
                <w:lang w:bidi="ar"/>
              </w:rPr>
              <w:t>）塑铝稳态复合管》</w:t>
            </w:r>
            <w:r>
              <w:rPr>
                <w:rFonts w:ascii="Times New Roman" w:eastAsia="宋体" w:hAnsi="Times New Roman" w:cs="宋体" w:hint="eastAsia"/>
                <w:color w:val="000000"/>
                <w:kern w:val="0"/>
                <w:sz w:val="20"/>
                <w:szCs w:val="20"/>
                <w:lang w:bidi="ar"/>
              </w:rPr>
              <w:t>CJ/T210-2005</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《铝塑复合压力管</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第</w:t>
            </w:r>
            <w:r>
              <w:rPr>
                <w:rFonts w:ascii="Times New Roman" w:eastAsia="宋体" w:hAnsi="Times New Roman" w:cs="宋体" w:hint="eastAsia"/>
                <w:color w:val="000000"/>
                <w:kern w:val="0"/>
                <w:sz w:val="20"/>
                <w:szCs w:val="20"/>
                <w:lang w:bidi="ar"/>
              </w:rPr>
              <w:t>1</w:t>
            </w:r>
            <w:r>
              <w:rPr>
                <w:rFonts w:ascii="Times New Roman" w:eastAsia="宋体" w:hAnsi="Times New Roman" w:cs="宋体" w:hint="eastAsia"/>
                <w:color w:val="000000"/>
                <w:kern w:val="0"/>
                <w:sz w:val="20"/>
                <w:szCs w:val="20"/>
                <w:lang w:bidi="ar"/>
              </w:rPr>
              <w:t>部分：铝管搭接焊式铝塑管》</w:t>
            </w:r>
            <w:r>
              <w:rPr>
                <w:rFonts w:ascii="Times New Roman" w:eastAsia="宋体" w:hAnsi="Times New Roman" w:cs="宋体" w:hint="eastAsia"/>
                <w:color w:val="000000"/>
                <w:kern w:val="0"/>
                <w:sz w:val="20"/>
                <w:szCs w:val="20"/>
                <w:lang w:bidi="ar"/>
              </w:rPr>
              <w:t>GB/T18997.1-2020</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《铝塑复合压力管</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第</w:t>
            </w:r>
            <w:r>
              <w:rPr>
                <w:rFonts w:ascii="Times New Roman" w:eastAsia="宋体" w:hAnsi="Times New Roman" w:cs="宋体" w:hint="eastAsia"/>
                <w:color w:val="000000"/>
                <w:kern w:val="0"/>
                <w:sz w:val="20"/>
                <w:szCs w:val="20"/>
                <w:lang w:bidi="ar"/>
              </w:rPr>
              <w:t>2</w:t>
            </w:r>
            <w:r>
              <w:rPr>
                <w:rFonts w:ascii="Times New Roman" w:eastAsia="宋体" w:hAnsi="Times New Roman" w:cs="宋体" w:hint="eastAsia"/>
                <w:color w:val="000000"/>
                <w:kern w:val="0"/>
                <w:sz w:val="20"/>
                <w:szCs w:val="20"/>
                <w:lang w:bidi="ar"/>
              </w:rPr>
              <w:t>部分：铝管对焊接式铝塑管》</w:t>
            </w:r>
            <w:r>
              <w:rPr>
                <w:rFonts w:ascii="Times New Roman" w:eastAsia="宋体" w:hAnsi="Times New Roman" w:cs="宋体" w:hint="eastAsia"/>
                <w:color w:val="000000"/>
                <w:kern w:val="0"/>
                <w:sz w:val="20"/>
                <w:szCs w:val="20"/>
                <w:lang w:bidi="ar"/>
              </w:rPr>
              <w:t>GB/T18997.2-2020</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val="restart"/>
            <w:tcBorders>
              <w:top w:val="single" w:sz="4" w:space="0" w:color="auto"/>
              <w:bottom w:val="single" w:sz="4" w:space="0" w:color="auto"/>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12.1.4</w:t>
            </w:r>
          </w:p>
        </w:tc>
        <w:tc>
          <w:tcPr>
            <w:tcW w:w="1159" w:type="dxa"/>
            <w:vMerge w:val="restart"/>
            <w:tcBorders>
              <w:top w:val="single" w:sz="4" w:space="0" w:color="auto"/>
              <w:bottom w:val="single" w:sz="4" w:space="0" w:color="auto"/>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截面尺寸</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《铝塑复合压力管</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第</w:t>
            </w:r>
            <w:r>
              <w:rPr>
                <w:rFonts w:ascii="Times New Roman" w:eastAsia="宋体" w:hAnsi="Times New Roman" w:cs="宋体" w:hint="eastAsia"/>
                <w:color w:val="000000"/>
                <w:kern w:val="0"/>
                <w:sz w:val="20"/>
                <w:szCs w:val="20"/>
                <w:lang w:bidi="ar"/>
              </w:rPr>
              <w:t>1</w:t>
            </w:r>
            <w:r>
              <w:rPr>
                <w:rFonts w:ascii="Times New Roman" w:eastAsia="宋体" w:hAnsi="Times New Roman" w:cs="宋体" w:hint="eastAsia"/>
                <w:color w:val="000000"/>
                <w:kern w:val="0"/>
                <w:sz w:val="20"/>
                <w:szCs w:val="20"/>
                <w:lang w:bidi="ar"/>
              </w:rPr>
              <w:t>部分：铝管搭接焊式铝塑管》</w:t>
            </w:r>
            <w:r>
              <w:rPr>
                <w:rFonts w:ascii="Times New Roman" w:eastAsia="宋体" w:hAnsi="Times New Roman" w:cs="宋体" w:hint="eastAsia"/>
                <w:color w:val="000000"/>
                <w:kern w:val="0"/>
                <w:sz w:val="20"/>
                <w:szCs w:val="20"/>
                <w:lang w:bidi="ar"/>
              </w:rPr>
              <w:t>GB/T18997.1-2020</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《铝塑复合压力管</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第</w:t>
            </w:r>
            <w:r>
              <w:rPr>
                <w:rFonts w:ascii="Times New Roman" w:eastAsia="宋体" w:hAnsi="Times New Roman" w:cs="宋体" w:hint="eastAsia"/>
                <w:color w:val="000000"/>
                <w:kern w:val="0"/>
                <w:sz w:val="20"/>
                <w:szCs w:val="20"/>
                <w:lang w:bidi="ar"/>
              </w:rPr>
              <w:t>2</w:t>
            </w:r>
            <w:r>
              <w:rPr>
                <w:rFonts w:ascii="Times New Roman" w:eastAsia="宋体" w:hAnsi="Times New Roman" w:cs="宋体" w:hint="eastAsia"/>
                <w:color w:val="000000"/>
                <w:kern w:val="0"/>
                <w:sz w:val="20"/>
                <w:szCs w:val="20"/>
                <w:lang w:bidi="ar"/>
              </w:rPr>
              <w:t>部分：铝管对焊接式铝塑管》</w:t>
            </w:r>
            <w:r>
              <w:rPr>
                <w:rFonts w:ascii="Times New Roman" w:eastAsia="宋体" w:hAnsi="Times New Roman" w:cs="宋体" w:hint="eastAsia"/>
                <w:color w:val="000000"/>
                <w:kern w:val="0"/>
                <w:sz w:val="20"/>
                <w:szCs w:val="20"/>
                <w:lang w:bidi="ar"/>
              </w:rPr>
              <w:t>GB/T18997.2-2020</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《塑料管材尺寸测量方法》</w:t>
            </w:r>
            <w:r>
              <w:rPr>
                <w:rFonts w:ascii="Times New Roman" w:eastAsia="宋体" w:hAnsi="Times New Roman" w:cs="宋体" w:hint="eastAsia"/>
                <w:color w:val="000000"/>
                <w:kern w:val="0"/>
                <w:sz w:val="20"/>
                <w:szCs w:val="20"/>
                <w:lang w:bidi="ar"/>
              </w:rPr>
              <w:t>GB/T8806-2008</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《给水用聚乙烯（</w:t>
            </w:r>
            <w:r>
              <w:rPr>
                <w:rFonts w:ascii="Times New Roman" w:eastAsia="宋体" w:hAnsi="Times New Roman" w:cs="宋体" w:hint="eastAsia"/>
                <w:color w:val="000000"/>
                <w:kern w:val="0"/>
                <w:sz w:val="20"/>
                <w:szCs w:val="20"/>
                <w:lang w:bidi="ar"/>
              </w:rPr>
              <w:t>PE</w:t>
            </w:r>
            <w:r>
              <w:rPr>
                <w:rFonts w:ascii="Times New Roman" w:eastAsia="宋体" w:hAnsi="Times New Roman" w:cs="宋体" w:hint="eastAsia"/>
                <w:color w:val="000000"/>
                <w:kern w:val="0"/>
                <w:sz w:val="20"/>
                <w:szCs w:val="20"/>
                <w:lang w:bidi="ar"/>
              </w:rPr>
              <w:t>）管道系统第</w:t>
            </w:r>
            <w:r>
              <w:rPr>
                <w:rFonts w:ascii="Times New Roman" w:eastAsia="宋体" w:hAnsi="Times New Roman" w:cs="宋体" w:hint="eastAsia"/>
                <w:color w:val="000000"/>
                <w:kern w:val="0"/>
                <w:sz w:val="20"/>
                <w:szCs w:val="20"/>
                <w:lang w:bidi="ar"/>
              </w:rPr>
              <w:t>1</w:t>
            </w:r>
            <w:r>
              <w:rPr>
                <w:rFonts w:ascii="Times New Roman" w:eastAsia="宋体" w:hAnsi="Times New Roman" w:cs="宋体" w:hint="eastAsia"/>
                <w:color w:val="000000"/>
                <w:kern w:val="0"/>
                <w:sz w:val="20"/>
                <w:szCs w:val="20"/>
                <w:lang w:bidi="ar"/>
              </w:rPr>
              <w:t>部分：总则》</w:t>
            </w:r>
            <w:r>
              <w:rPr>
                <w:rFonts w:ascii="Times New Roman" w:eastAsia="宋体" w:hAnsi="Times New Roman" w:cs="宋体" w:hint="eastAsia"/>
                <w:color w:val="000000"/>
                <w:kern w:val="0"/>
                <w:sz w:val="20"/>
                <w:szCs w:val="20"/>
                <w:lang w:bidi="ar"/>
              </w:rPr>
              <w:t>GB/T 13663.1-2017</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《给水用聚乙烯（</w:t>
            </w:r>
            <w:r>
              <w:rPr>
                <w:rFonts w:ascii="Times New Roman" w:eastAsia="宋体" w:hAnsi="Times New Roman" w:cs="宋体" w:hint="eastAsia"/>
                <w:color w:val="000000"/>
                <w:kern w:val="0"/>
                <w:sz w:val="20"/>
                <w:szCs w:val="20"/>
                <w:lang w:bidi="ar"/>
              </w:rPr>
              <w:t>PE</w:t>
            </w:r>
            <w:r>
              <w:rPr>
                <w:rFonts w:ascii="Times New Roman" w:eastAsia="宋体" w:hAnsi="Times New Roman" w:cs="宋体" w:hint="eastAsia"/>
                <w:color w:val="000000"/>
                <w:kern w:val="0"/>
                <w:sz w:val="20"/>
                <w:szCs w:val="20"/>
                <w:lang w:bidi="ar"/>
              </w:rPr>
              <w:t>）管道系统</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第</w:t>
            </w:r>
            <w:r>
              <w:rPr>
                <w:rFonts w:ascii="Times New Roman" w:eastAsia="宋体" w:hAnsi="Times New Roman" w:cs="宋体" w:hint="eastAsia"/>
                <w:color w:val="000000"/>
                <w:kern w:val="0"/>
                <w:sz w:val="20"/>
                <w:szCs w:val="20"/>
                <w:lang w:bidi="ar"/>
              </w:rPr>
              <w:t>2</w:t>
            </w:r>
            <w:r>
              <w:rPr>
                <w:rFonts w:ascii="Times New Roman" w:eastAsia="宋体" w:hAnsi="Times New Roman" w:cs="宋体" w:hint="eastAsia"/>
                <w:color w:val="000000"/>
                <w:kern w:val="0"/>
                <w:sz w:val="20"/>
                <w:szCs w:val="20"/>
                <w:lang w:bidi="ar"/>
              </w:rPr>
              <w:t>部分：管材》</w:t>
            </w:r>
            <w:r>
              <w:rPr>
                <w:rFonts w:ascii="Times New Roman" w:eastAsia="宋体" w:hAnsi="Times New Roman" w:cs="宋体" w:hint="eastAsia"/>
                <w:color w:val="000000"/>
                <w:kern w:val="0"/>
                <w:sz w:val="20"/>
                <w:szCs w:val="20"/>
                <w:lang w:bidi="ar"/>
              </w:rPr>
              <w:t>GB/T 13663.2-2018</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《给水用聚乙烯（</w:t>
            </w:r>
            <w:r>
              <w:rPr>
                <w:rFonts w:ascii="Times New Roman" w:eastAsia="宋体" w:hAnsi="Times New Roman" w:cs="宋体" w:hint="eastAsia"/>
                <w:color w:val="000000"/>
                <w:kern w:val="0"/>
                <w:sz w:val="20"/>
                <w:szCs w:val="20"/>
                <w:lang w:bidi="ar"/>
              </w:rPr>
              <w:t>PE</w:t>
            </w:r>
            <w:r>
              <w:rPr>
                <w:rFonts w:ascii="Times New Roman" w:eastAsia="宋体" w:hAnsi="Times New Roman" w:cs="宋体" w:hint="eastAsia"/>
                <w:color w:val="000000"/>
                <w:kern w:val="0"/>
                <w:sz w:val="20"/>
                <w:szCs w:val="20"/>
                <w:lang w:bidi="ar"/>
              </w:rPr>
              <w:t>）管道系统</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第</w:t>
            </w:r>
            <w:r>
              <w:rPr>
                <w:rFonts w:ascii="Times New Roman" w:eastAsia="宋体" w:hAnsi="Times New Roman" w:cs="宋体" w:hint="eastAsia"/>
                <w:color w:val="000000"/>
                <w:kern w:val="0"/>
                <w:sz w:val="20"/>
                <w:szCs w:val="20"/>
                <w:lang w:bidi="ar"/>
              </w:rPr>
              <w:t>3</w:t>
            </w:r>
            <w:r>
              <w:rPr>
                <w:rFonts w:ascii="Times New Roman" w:eastAsia="宋体" w:hAnsi="Times New Roman" w:cs="宋体" w:hint="eastAsia"/>
                <w:color w:val="000000"/>
                <w:kern w:val="0"/>
                <w:sz w:val="20"/>
                <w:szCs w:val="20"/>
                <w:lang w:bidi="ar"/>
              </w:rPr>
              <w:t>部分：管件》</w:t>
            </w:r>
            <w:r>
              <w:rPr>
                <w:rFonts w:ascii="Times New Roman" w:eastAsia="宋体" w:hAnsi="Times New Roman" w:cs="宋体" w:hint="eastAsia"/>
                <w:color w:val="000000"/>
                <w:kern w:val="0"/>
                <w:sz w:val="20"/>
                <w:szCs w:val="20"/>
                <w:lang w:bidi="ar"/>
              </w:rPr>
              <w:t>GB/T13663.3-2018</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《给水用硬聚氯乙烯（</w:t>
            </w:r>
            <w:r>
              <w:rPr>
                <w:rFonts w:ascii="Times New Roman" w:eastAsia="宋体" w:hAnsi="Times New Roman" w:cs="宋体" w:hint="eastAsia"/>
                <w:color w:val="000000"/>
                <w:kern w:val="0"/>
                <w:sz w:val="20"/>
                <w:szCs w:val="20"/>
                <w:lang w:bidi="ar"/>
              </w:rPr>
              <w:t>PVC-U</w:t>
            </w:r>
            <w:r>
              <w:rPr>
                <w:rFonts w:ascii="Times New Roman" w:eastAsia="宋体" w:hAnsi="Times New Roman" w:cs="宋体" w:hint="eastAsia"/>
                <w:color w:val="000000"/>
                <w:kern w:val="0"/>
                <w:sz w:val="20"/>
                <w:szCs w:val="20"/>
                <w:lang w:bidi="ar"/>
              </w:rPr>
              <w:t>）管材》</w:t>
            </w:r>
            <w:r>
              <w:rPr>
                <w:rFonts w:ascii="Times New Roman" w:eastAsia="宋体" w:hAnsi="Times New Roman" w:cs="宋体" w:hint="eastAsia"/>
                <w:color w:val="000000"/>
                <w:kern w:val="0"/>
                <w:sz w:val="20"/>
                <w:szCs w:val="20"/>
                <w:lang w:bidi="ar"/>
              </w:rPr>
              <w:t>GB/T10002.1-2006</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《建筑排水用硬聚氯乙烯</w:t>
            </w:r>
            <w:r>
              <w:rPr>
                <w:rFonts w:ascii="Times New Roman" w:eastAsia="宋体" w:hAnsi="Times New Roman" w:cs="宋体" w:hint="eastAsia"/>
                <w:color w:val="000000"/>
                <w:kern w:val="0"/>
                <w:sz w:val="20"/>
                <w:szCs w:val="20"/>
                <w:lang w:bidi="ar"/>
              </w:rPr>
              <w:t>(PVC-U)</w:t>
            </w:r>
            <w:r>
              <w:rPr>
                <w:rFonts w:ascii="Times New Roman" w:eastAsia="宋体" w:hAnsi="Times New Roman" w:cs="宋体" w:hint="eastAsia"/>
                <w:color w:val="000000"/>
                <w:kern w:val="0"/>
                <w:sz w:val="20"/>
                <w:szCs w:val="20"/>
                <w:lang w:bidi="ar"/>
              </w:rPr>
              <w:t>管材》</w:t>
            </w:r>
            <w:r>
              <w:rPr>
                <w:rFonts w:ascii="Times New Roman" w:eastAsia="宋体" w:hAnsi="Times New Roman" w:cs="宋体" w:hint="eastAsia"/>
                <w:color w:val="000000"/>
                <w:kern w:val="0"/>
                <w:sz w:val="20"/>
                <w:szCs w:val="20"/>
                <w:lang w:bidi="ar"/>
              </w:rPr>
              <w:t>GB/T5836.1-2018</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《建筑排水用硬聚氯乙烯</w:t>
            </w:r>
            <w:r>
              <w:rPr>
                <w:rFonts w:ascii="Times New Roman" w:eastAsia="宋体" w:hAnsi="Times New Roman" w:cs="宋体" w:hint="eastAsia"/>
                <w:color w:val="000000"/>
                <w:kern w:val="0"/>
                <w:sz w:val="20"/>
                <w:szCs w:val="20"/>
                <w:lang w:bidi="ar"/>
              </w:rPr>
              <w:t>(PVC-U)</w:t>
            </w:r>
            <w:r>
              <w:rPr>
                <w:rFonts w:ascii="Times New Roman" w:eastAsia="宋体" w:hAnsi="Times New Roman" w:cs="宋体" w:hint="eastAsia"/>
                <w:color w:val="000000"/>
                <w:kern w:val="0"/>
                <w:sz w:val="20"/>
                <w:szCs w:val="20"/>
                <w:lang w:bidi="ar"/>
              </w:rPr>
              <w:t>管件》</w:t>
            </w:r>
            <w:r>
              <w:rPr>
                <w:rFonts w:ascii="Times New Roman" w:eastAsia="宋体" w:hAnsi="Times New Roman" w:cs="宋体" w:hint="eastAsia"/>
                <w:color w:val="000000"/>
                <w:kern w:val="0"/>
                <w:sz w:val="20"/>
                <w:szCs w:val="20"/>
                <w:lang w:bidi="ar"/>
              </w:rPr>
              <w:t>GB/T 5836.2-2018</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567"/>
          <w:jc w:val="center"/>
        </w:trPr>
        <w:tc>
          <w:tcPr>
            <w:tcW w:w="578" w:type="dxa"/>
            <w:vMerge w:val="restart"/>
            <w:tcBorders>
              <w:top w:val="single" w:sz="4" w:space="0" w:color="auto"/>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12</w:t>
            </w:r>
          </w:p>
        </w:tc>
        <w:tc>
          <w:tcPr>
            <w:tcW w:w="790" w:type="dxa"/>
            <w:vMerge w:val="restart"/>
            <w:tcBorders>
              <w:top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塑</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料</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及</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金</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属</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管</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材</w:t>
            </w:r>
          </w:p>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w:t>
            </w:r>
          </w:p>
        </w:tc>
        <w:tc>
          <w:tcPr>
            <w:tcW w:w="698" w:type="dxa"/>
            <w:vMerge w:val="restart"/>
            <w:tcBorders>
              <w:top w:val="single" w:sz="4" w:space="0" w:color="auto"/>
              <w:tl2br w:val="nil"/>
              <w:tr2bl w:val="nil"/>
            </w:tcBorders>
            <w:shd w:val="clear" w:color="auto" w:fill="auto"/>
            <w:vAlign w:val="center"/>
          </w:tcPr>
          <w:p w:rsidR="00722673" w:rsidRDefault="00000000">
            <w:pPr>
              <w:jc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塑</w:t>
            </w:r>
          </w:p>
          <w:p w:rsidR="00722673" w:rsidRDefault="00000000">
            <w:pPr>
              <w:jc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料</w:t>
            </w:r>
          </w:p>
          <w:p w:rsidR="00722673" w:rsidRDefault="00000000">
            <w:pPr>
              <w:jc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管</w:t>
            </w:r>
          </w:p>
          <w:p w:rsidR="00722673" w:rsidRDefault="00000000">
            <w:pPr>
              <w:jc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材</w:t>
            </w:r>
          </w:p>
          <w:p w:rsidR="00722673" w:rsidRDefault="00000000">
            <w:pPr>
              <w:jc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w:t>
            </w:r>
          </w:p>
        </w:tc>
        <w:tc>
          <w:tcPr>
            <w:tcW w:w="968" w:type="dxa"/>
            <w:vMerge w:val="restart"/>
            <w:tcBorders>
              <w:top w:val="single" w:sz="4" w:space="0" w:color="auto"/>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12.1.4</w:t>
            </w:r>
          </w:p>
        </w:tc>
        <w:tc>
          <w:tcPr>
            <w:tcW w:w="1159" w:type="dxa"/>
            <w:vMerge w:val="restart"/>
            <w:tcBorders>
              <w:top w:val="single" w:sz="4" w:space="0" w:color="auto"/>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截面尺寸</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《埋地用聚乙烯（</w:t>
            </w:r>
            <w:r>
              <w:rPr>
                <w:rFonts w:ascii="Times New Roman" w:eastAsia="宋体" w:hAnsi="Times New Roman" w:cs="宋体" w:hint="eastAsia"/>
                <w:color w:val="000000"/>
                <w:kern w:val="0"/>
                <w:sz w:val="20"/>
                <w:szCs w:val="20"/>
                <w:lang w:bidi="ar"/>
              </w:rPr>
              <w:t>PE</w:t>
            </w:r>
            <w:r>
              <w:rPr>
                <w:rFonts w:ascii="Times New Roman" w:eastAsia="宋体" w:hAnsi="Times New Roman" w:cs="宋体" w:hint="eastAsia"/>
                <w:color w:val="000000"/>
                <w:kern w:val="0"/>
                <w:sz w:val="20"/>
                <w:szCs w:val="20"/>
                <w:lang w:bidi="ar"/>
              </w:rPr>
              <w:t>）结构壁管道系统第</w:t>
            </w:r>
            <w:r>
              <w:rPr>
                <w:rFonts w:ascii="Times New Roman" w:eastAsia="宋体" w:hAnsi="Times New Roman" w:cs="宋体" w:hint="eastAsia"/>
                <w:color w:val="000000"/>
                <w:kern w:val="0"/>
                <w:sz w:val="20"/>
                <w:szCs w:val="20"/>
                <w:lang w:bidi="ar"/>
              </w:rPr>
              <w:t>1</w:t>
            </w:r>
            <w:r>
              <w:rPr>
                <w:rFonts w:ascii="Times New Roman" w:eastAsia="宋体" w:hAnsi="Times New Roman" w:cs="宋体" w:hint="eastAsia"/>
                <w:color w:val="000000"/>
                <w:kern w:val="0"/>
                <w:sz w:val="20"/>
                <w:szCs w:val="20"/>
                <w:lang w:bidi="ar"/>
              </w:rPr>
              <w:t>部分：聚乙烯双壁波纹管材》</w:t>
            </w:r>
            <w:r>
              <w:rPr>
                <w:rFonts w:ascii="Times New Roman" w:eastAsia="宋体" w:hAnsi="Times New Roman" w:cs="宋体" w:hint="eastAsia"/>
                <w:color w:val="000000"/>
                <w:kern w:val="0"/>
                <w:sz w:val="20"/>
                <w:szCs w:val="20"/>
                <w:lang w:bidi="ar"/>
              </w:rPr>
              <w:t>GB/T19472.1-2019</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《埋地用聚乙烯（</w:t>
            </w:r>
            <w:r>
              <w:rPr>
                <w:rFonts w:ascii="Times New Roman" w:eastAsia="宋体" w:hAnsi="Times New Roman" w:cs="宋体" w:hint="eastAsia"/>
                <w:color w:val="000000"/>
                <w:kern w:val="0"/>
                <w:sz w:val="20"/>
                <w:szCs w:val="20"/>
                <w:lang w:bidi="ar"/>
              </w:rPr>
              <w:t>PE</w:t>
            </w:r>
            <w:r>
              <w:rPr>
                <w:rFonts w:ascii="Times New Roman" w:eastAsia="宋体" w:hAnsi="Times New Roman" w:cs="宋体" w:hint="eastAsia"/>
                <w:color w:val="000000"/>
                <w:kern w:val="0"/>
                <w:sz w:val="20"/>
                <w:szCs w:val="20"/>
                <w:lang w:bidi="ar"/>
              </w:rPr>
              <w:t>）结构壁管道系统第</w:t>
            </w:r>
            <w:r>
              <w:rPr>
                <w:rFonts w:ascii="Times New Roman" w:eastAsia="宋体" w:hAnsi="Times New Roman" w:cs="宋体" w:hint="eastAsia"/>
                <w:color w:val="000000"/>
                <w:kern w:val="0"/>
                <w:sz w:val="20"/>
                <w:szCs w:val="20"/>
                <w:lang w:bidi="ar"/>
              </w:rPr>
              <w:t>2</w:t>
            </w:r>
            <w:r>
              <w:rPr>
                <w:rFonts w:ascii="Times New Roman" w:eastAsia="宋体" w:hAnsi="Times New Roman" w:cs="宋体" w:hint="eastAsia"/>
                <w:color w:val="000000"/>
                <w:kern w:val="0"/>
                <w:sz w:val="20"/>
                <w:szCs w:val="20"/>
                <w:lang w:bidi="ar"/>
              </w:rPr>
              <w:t>部分：聚乙烯缠绕结构壁管材》</w:t>
            </w:r>
            <w:r>
              <w:rPr>
                <w:rFonts w:ascii="Times New Roman" w:eastAsia="宋体" w:hAnsi="Times New Roman" w:cs="宋体" w:hint="eastAsia"/>
                <w:color w:val="000000"/>
                <w:kern w:val="0"/>
                <w:sz w:val="20"/>
                <w:szCs w:val="20"/>
                <w:lang w:bidi="ar"/>
              </w:rPr>
              <w:t>GB/T19472.2-2017</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《冷热水用聚丁烯（</w:t>
            </w:r>
            <w:r>
              <w:rPr>
                <w:rFonts w:ascii="Times New Roman" w:eastAsia="宋体" w:hAnsi="Times New Roman" w:cs="宋体" w:hint="eastAsia"/>
                <w:color w:val="000000"/>
                <w:kern w:val="0"/>
                <w:sz w:val="20"/>
                <w:szCs w:val="20"/>
                <w:lang w:bidi="ar"/>
              </w:rPr>
              <w:t>PB</w:t>
            </w:r>
            <w:r>
              <w:rPr>
                <w:rFonts w:ascii="Times New Roman" w:eastAsia="宋体" w:hAnsi="Times New Roman" w:cs="宋体" w:hint="eastAsia"/>
                <w:color w:val="000000"/>
                <w:kern w:val="0"/>
                <w:sz w:val="20"/>
                <w:szCs w:val="20"/>
                <w:lang w:bidi="ar"/>
              </w:rPr>
              <w:t>）管道系统</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第</w:t>
            </w:r>
            <w:r>
              <w:rPr>
                <w:rFonts w:ascii="Times New Roman" w:eastAsia="宋体" w:hAnsi="Times New Roman" w:cs="宋体" w:hint="eastAsia"/>
                <w:color w:val="000000"/>
                <w:kern w:val="0"/>
                <w:sz w:val="20"/>
                <w:szCs w:val="20"/>
                <w:lang w:bidi="ar"/>
              </w:rPr>
              <w:t>2</w:t>
            </w:r>
            <w:r>
              <w:rPr>
                <w:rFonts w:ascii="Times New Roman" w:eastAsia="宋体" w:hAnsi="Times New Roman" w:cs="宋体" w:hint="eastAsia"/>
                <w:color w:val="000000"/>
                <w:kern w:val="0"/>
                <w:sz w:val="20"/>
                <w:szCs w:val="20"/>
                <w:lang w:bidi="ar"/>
              </w:rPr>
              <w:t>部分：管材》</w:t>
            </w:r>
            <w:r>
              <w:rPr>
                <w:rFonts w:ascii="Times New Roman" w:eastAsia="宋体" w:hAnsi="Times New Roman" w:cs="宋体" w:hint="eastAsia"/>
                <w:color w:val="000000"/>
                <w:kern w:val="0"/>
                <w:sz w:val="20"/>
                <w:szCs w:val="20"/>
                <w:lang w:bidi="ar"/>
              </w:rPr>
              <w:t>GB/T19473.2-2020</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《冷热水用聚丁烯（</w:t>
            </w:r>
            <w:r>
              <w:rPr>
                <w:rFonts w:ascii="Times New Roman" w:eastAsia="宋体" w:hAnsi="Times New Roman" w:cs="宋体" w:hint="eastAsia"/>
                <w:color w:val="000000"/>
                <w:kern w:val="0"/>
                <w:sz w:val="20"/>
                <w:szCs w:val="20"/>
                <w:lang w:bidi="ar"/>
              </w:rPr>
              <w:t>PB</w:t>
            </w:r>
            <w:r>
              <w:rPr>
                <w:rFonts w:ascii="Times New Roman" w:eastAsia="宋体" w:hAnsi="Times New Roman" w:cs="宋体" w:hint="eastAsia"/>
                <w:color w:val="000000"/>
                <w:kern w:val="0"/>
                <w:sz w:val="20"/>
                <w:szCs w:val="20"/>
                <w:lang w:bidi="ar"/>
              </w:rPr>
              <w:t>）管道系统</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第</w:t>
            </w:r>
            <w:r>
              <w:rPr>
                <w:rFonts w:ascii="Times New Roman" w:eastAsia="宋体" w:hAnsi="Times New Roman" w:cs="宋体" w:hint="eastAsia"/>
                <w:color w:val="000000"/>
                <w:kern w:val="0"/>
                <w:sz w:val="20"/>
                <w:szCs w:val="20"/>
                <w:lang w:bidi="ar"/>
              </w:rPr>
              <w:t>3</w:t>
            </w:r>
            <w:r>
              <w:rPr>
                <w:rFonts w:ascii="Times New Roman" w:eastAsia="宋体" w:hAnsi="Times New Roman" w:cs="宋体" w:hint="eastAsia"/>
                <w:color w:val="000000"/>
                <w:kern w:val="0"/>
                <w:sz w:val="20"/>
                <w:szCs w:val="20"/>
                <w:lang w:bidi="ar"/>
              </w:rPr>
              <w:t>部分：管件》</w:t>
            </w:r>
            <w:r>
              <w:rPr>
                <w:rFonts w:ascii="Times New Roman" w:eastAsia="宋体" w:hAnsi="Times New Roman" w:cs="宋体" w:hint="eastAsia"/>
                <w:color w:val="000000"/>
                <w:kern w:val="0"/>
                <w:sz w:val="20"/>
                <w:szCs w:val="20"/>
                <w:lang w:bidi="ar"/>
              </w:rPr>
              <w:t>GB/T19473.3-2020</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《冷热水用聚丙烯管道系统第</w:t>
            </w:r>
            <w:r>
              <w:rPr>
                <w:rFonts w:ascii="Times New Roman" w:eastAsia="宋体" w:hAnsi="Times New Roman" w:cs="宋体" w:hint="eastAsia"/>
                <w:color w:val="000000"/>
                <w:kern w:val="0"/>
                <w:sz w:val="20"/>
                <w:szCs w:val="20"/>
                <w:lang w:bidi="ar"/>
              </w:rPr>
              <w:t>1</w:t>
            </w:r>
            <w:r>
              <w:rPr>
                <w:rFonts w:ascii="Times New Roman" w:eastAsia="宋体" w:hAnsi="Times New Roman" w:cs="宋体" w:hint="eastAsia"/>
                <w:color w:val="000000"/>
                <w:kern w:val="0"/>
                <w:sz w:val="20"/>
                <w:szCs w:val="20"/>
                <w:lang w:bidi="ar"/>
              </w:rPr>
              <w:t>部分：总则》</w:t>
            </w:r>
            <w:r>
              <w:rPr>
                <w:rFonts w:ascii="Times New Roman" w:eastAsia="宋体" w:hAnsi="Times New Roman" w:cs="宋体" w:hint="eastAsia"/>
                <w:color w:val="000000"/>
                <w:kern w:val="0"/>
                <w:sz w:val="20"/>
                <w:szCs w:val="20"/>
                <w:lang w:bidi="ar"/>
              </w:rPr>
              <w:t>GB/T18742.1-2017</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《冷热水用聚丙烯管道系统第</w:t>
            </w:r>
            <w:r>
              <w:rPr>
                <w:rFonts w:ascii="Times New Roman" w:eastAsia="宋体" w:hAnsi="Times New Roman" w:cs="宋体" w:hint="eastAsia"/>
                <w:color w:val="000000"/>
                <w:kern w:val="0"/>
                <w:sz w:val="20"/>
                <w:szCs w:val="20"/>
                <w:lang w:bidi="ar"/>
              </w:rPr>
              <w:t>2</w:t>
            </w:r>
            <w:r>
              <w:rPr>
                <w:rFonts w:ascii="Times New Roman" w:eastAsia="宋体" w:hAnsi="Times New Roman" w:cs="宋体" w:hint="eastAsia"/>
                <w:color w:val="000000"/>
                <w:kern w:val="0"/>
                <w:sz w:val="20"/>
                <w:szCs w:val="20"/>
                <w:lang w:bidi="ar"/>
              </w:rPr>
              <w:t>部分：管材》</w:t>
            </w:r>
            <w:r>
              <w:rPr>
                <w:rFonts w:ascii="Times New Roman" w:eastAsia="宋体" w:hAnsi="Times New Roman" w:cs="宋体" w:hint="eastAsia"/>
                <w:color w:val="000000"/>
                <w:kern w:val="0"/>
                <w:sz w:val="20"/>
                <w:szCs w:val="20"/>
                <w:lang w:bidi="ar"/>
              </w:rPr>
              <w:t>GB/T18742.2-2017</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《冷热水用聚丙烯管道系统</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第</w:t>
            </w:r>
            <w:r>
              <w:rPr>
                <w:rFonts w:ascii="Times New Roman" w:eastAsia="宋体" w:hAnsi="Times New Roman" w:cs="宋体" w:hint="eastAsia"/>
                <w:color w:val="000000"/>
                <w:kern w:val="0"/>
                <w:sz w:val="20"/>
                <w:szCs w:val="20"/>
                <w:lang w:bidi="ar"/>
              </w:rPr>
              <w:t>3</w:t>
            </w:r>
            <w:r>
              <w:rPr>
                <w:rFonts w:ascii="Times New Roman" w:eastAsia="宋体" w:hAnsi="Times New Roman" w:cs="宋体" w:hint="eastAsia"/>
                <w:color w:val="000000"/>
                <w:kern w:val="0"/>
                <w:sz w:val="20"/>
                <w:szCs w:val="20"/>
                <w:lang w:bidi="ar"/>
              </w:rPr>
              <w:t>部分：管件》</w:t>
            </w:r>
            <w:r>
              <w:rPr>
                <w:rFonts w:ascii="Times New Roman" w:eastAsia="宋体" w:hAnsi="Times New Roman" w:cs="宋体" w:hint="eastAsia"/>
                <w:color w:val="000000"/>
                <w:kern w:val="0"/>
                <w:sz w:val="20"/>
                <w:szCs w:val="20"/>
                <w:lang w:bidi="ar"/>
              </w:rPr>
              <w:t>GB/T18742.3-2017</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《埋地排水用硬聚氯乙烯（</w:t>
            </w:r>
            <w:r>
              <w:rPr>
                <w:rFonts w:ascii="Times New Roman" w:eastAsia="宋体" w:hAnsi="Times New Roman" w:cs="宋体" w:hint="eastAsia"/>
                <w:color w:val="000000"/>
                <w:kern w:val="0"/>
                <w:sz w:val="20"/>
                <w:szCs w:val="20"/>
                <w:lang w:bidi="ar"/>
              </w:rPr>
              <w:t>PVC-U</w:t>
            </w:r>
            <w:r>
              <w:rPr>
                <w:rFonts w:ascii="Times New Roman" w:eastAsia="宋体" w:hAnsi="Times New Roman" w:cs="宋体" w:hint="eastAsia"/>
                <w:color w:val="000000"/>
                <w:kern w:val="0"/>
                <w:sz w:val="20"/>
                <w:szCs w:val="20"/>
                <w:lang w:bidi="ar"/>
              </w:rPr>
              <w:t>）结构壁管道系统第</w:t>
            </w:r>
            <w:r>
              <w:rPr>
                <w:rFonts w:ascii="Times New Roman" w:eastAsia="宋体" w:hAnsi="Times New Roman" w:cs="宋体" w:hint="eastAsia"/>
                <w:color w:val="000000"/>
                <w:kern w:val="0"/>
                <w:sz w:val="20"/>
                <w:szCs w:val="20"/>
                <w:lang w:bidi="ar"/>
              </w:rPr>
              <w:t>1</w:t>
            </w:r>
            <w:r>
              <w:rPr>
                <w:rFonts w:ascii="Times New Roman" w:eastAsia="宋体" w:hAnsi="Times New Roman" w:cs="宋体" w:hint="eastAsia"/>
                <w:color w:val="000000"/>
                <w:kern w:val="0"/>
                <w:sz w:val="20"/>
                <w:szCs w:val="20"/>
                <w:lang w:bidi="ar"/>
              </w:rPr>
              <w:t>部分：双壁波纹管材》</w:t>
            </w:r>
            <w:r>
              <w:rPr>
                <w:rFonts w:ascii="Times New Roman" w:eastAsia="宋体" w:hAnsi="Times New Roman" w:cs="宋体" w:hint="eastAsia"/>
                <w:color w:val="000000"/>
                <w:kern w:val="0"/>
                <w:sz w:val="20"/>
                <w:szCs w:val="20"/>
                <w:lang w:bidi="ar"/>
              </w:rPr>
              <w:t>GB/T18477.1-2007</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《无压埋地排污、排水用硬聚氯乙烯（</w:t>
            </w:r>
            <w:r>
              <w:rPr>
                <w:rFonts w:ascii="Times New Roman" w:eastAsia="宋体" w:hAnsi="Times New Roman" w:cs="宋体" w:hint="eastAsia"/>
                <w:color w:val="000000"/>
                <w:kern w:val="0"/>
                <w:sz w:val="20"/>
                <w:szCs w:val="20"/>
                <w:lang w:bidi="ar"/>
              </w:rPr>
              <w:t>PVC-U</w:t>
            </w:r>
            <w:r>
              <w:rPr>
                <w:rFonts w:ascii="Times New Roman" w:eastAsia="宋体" w:hAnsi="Times New Roman" w:cs="宋体" w:hint="eastAsia"/>
                <w:color w:val="000000"/>
                <w:kern w:val="0"/>
                <w:sz w:val="20"/>
                <w:szCs w:val="20"/>
                <w:lang w:bidi="ar"/>
              </w:rPr>
              <w:t>）管材》</w:t>
            </w:r>
            <w:r>
              <w:rPr>
                <w:rFonts w:ascii="Times New Roman" w:eastAsia="宋体" w:hAnsi="Times New Roman" w:cs="宋体" w:hint="eastAsia"/>
                <w:color w:val="000000"/>
                <w:kern w:val="0"/>
                <w:sz w:val="20"/>
                <w:szCs w:val="20"/>
                <w:lang w:bidi="ar"/>
              </w:rPr>
              <w:t>GB/T20221-2006</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《冷热水用交联聚乙烯</w:t>
            </w:r>
            <w:r>
              <w:rPr>
                <w:rFonts w:ascii="Times New Roman" w:eastAsia="宋体" w:hAnsi="Times New Roman" w:cs="宋体" w:hint="eastAsia"/>
                <w:color w:val="000000"/>
                <w:kern w:val="0"/>
                <w:sz w:val="20"/>
                <w:szCs w:val="20"/>
                <w:lang w:bidi="ar"/>
              </w:rPr>
              <w:t>(PE-X)</w:t>
            </w:r>
            <w:r>
              <w:rPr>
                <w:rFonts w:ascii="Times New Roman" w:eastAsia="宋体" w:hAnsi="Times New Roman" w:cs="宋体" w:hint="eastAsia"/>
                <w:color w:val="000000"/>
                <w:kern w:val="0"/>
                <w:sz w:val="20"/>
                <w:szCs w:val="20"/>
                <w:lang w:bidi="ar"/>
              </w:rPr>
              <w:t>管道系统</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第</w:t>
            </w:r>
            <w:r>
              <w:rPr>
                <w:rFonts w:ascii="Times New Roman" w:eastAsia="宋体" w:hAnsi="Times New Roman" w:cs="宋体" w:hint="eastAsia"/>
                <w:color w:val="000000"/>
                <w:kern w:val="0"/>
                <w:sz w:val="20"/>
                <w:szCs w:val="20"/>
                <w:lang w:bidi="ar"/>
              </w:rPr>
              <w:t>2</w:t>
            </w:r>
            <w:r>
              <w:rPr>
                <w:rFonts w:ascii="Times New Roman" w:eastAsia="宋体" w:hAnsi="Times New Roman" w:cs="宋体" w:hint="eastAsia"/>
                <w:color w:val="000000"/>
                <w:kern w:val="0"/>
                <w:sz w:val="20"/>
                <w:szCs w:val="20"/>
                <w:lang w:bidi="ar"/>
              </w:rPr>
              <w:t>部分</w:t>
            </w:r>
            <w:r>
              <w:rPr>
                <w:rFonts w:ascii="Times New Roman" w:eastAsia="宋体" w:hAnsi="Times New Roman" w:cs="宋体" w:hint="eastAsia"/>
                <w:color w:val="000000"/>
                <w:kern w:val="0"/>
                <w:sz w:val="20"/>
                <w:szCs w:val="20"/>
                <w:lang w:bidi="ar"/>
              </w:rPr>
              <w:t>:</w:t>
            </w:r>
            <w:r>
              <w:rPr>
                <w:rFonts w:ascii="Times New Roman" w:eastAsia="宋体" w:hAnsi="Times New Roman" w:cs="宋体" w:hint="eastAsia"/>
                <w:color w:val="000000"/>
                <w:kern w:val="0"/>
                <w:sz w:val="20"/>
                <w:szCs w:val="20"/>
                <w:lang w:bidi="ar"/>
              </w:rPr>
              <w:t>管材》</w:t>
            </w:r>
            <w:r>
              <w:rPr>
                <w:rFonts w:ascii="Times New Roman" w:eastAsia="宋体" w:hAnsi="Times New Roman" w:cs="宋体" w:hint="eastAsia"/>
                <w:color w:val="000000"/>
                <w:kern w:val="0"/>
                <w:sz w:val="20"/>
                <w:szCs w:val="20"/>
                <w:lang w:bidi="ar"/>
              </w:rPr>
              <w:t>GB/T18992.2-2003</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《冷热水用氯化聚氯乙烯（</w:t>
            </w:r>
            <w:r>
              <w:rPr>
                <w:rFonts w:ascii="Times New Roman" w:eastAsia="宋体" w:hAnsi="Times New Roman" w:cs="宋体" w:hint="eastAsia"/>
                <w:color w:val="000000"/>
                <w:kern w:val="0"/>
                <w:sz w:val="20"/>
                <w:szCs w:val="20"/>
                <w:lang w:bidi="ar"/>
              </w:rPr>
              <w:t>PVC-C</w:t>
            </w:r>
            <w:r>
              <w:rPr>
                <w:rFonts w:ascii="Times New Roman" w:eastAsia="宋体" w:hAnsi="Times New Roman" w:cs="宋体" w:hint="eastAsia"/>
                <w:color w:val="000000"/>
                <w:kern w:val="0"/>
                <w:sz w:val="20"/>
                <w:szCs w:val="20"/>
                <w:lang w:bidi="ar"/>
              </w:rPr>
              <w:t>）管道系统</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第</w:t>
            </w:r>
            <w:r>
              <w:rPr>
                <w:rFonts w:ascii="Times New Roman" w:eastAsia="宋体" w:hAnsi="Times New Roman" w:cs="宋体" w:hint="eastAsia"/>
                <w:color w:val="000000"/>
                <w:kern w:val="0"/>
                <w:sz w:val="20"/>
                <w:szCs w:val="20"/>
                <w:lang w:bidi="ar"/>
              </w:rPr>
              <w:t>2</w:t>
            </w:r>
            <w:r>
              <w:rPr>
                <w:rFonts w:ascii="Times New Roman" w:eastAsia="宋体" w:hAnsi="Times New Roman" w:cs="宋体" w:hint="eastAsia"/>
                <w:color w:val="000000"/>
                <w:kern w:val="0"/>
                <w:sz w:val="20"/>
                <w:szCs w:val="20"/>
                <w:lang w:bidi="ar"/>
              </w:rPr>
              <w:t>部分：管材》</w:t>
            </w:r>
            <w:r>
              <w:rPr>
                <w:rFonts w:ascii="Times New Roman" w:eastAsia="宋体" w:hAnsi="Times New Roman" w:cs="宋体" w:hint="eastAsia"/>
                <w:color w:val="000000"/>
                <w:kern w:val="0"/>
                <w:sz w:val="20"/>
                <w:szCs w:val="20"/>
                <w:lang w:bidi="ar"/>
              </w:rPr>
              <w:t>GB/T18993.2-2020</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《冷热水用耐热聚乙烯（</w:t>
            </w:r>
            <w:r>
              <w:rPr>
                <w:rFonts w:ascii="Times New Roman" w:eastAsia="宋体" w:hAnsi="Times New Roman" w:cs="宋体" w:hint="eastAsia"/>
                <w:color w:val="000000"/>
                <w:kern w:val="0"/>
                <w:sz w:val="20"/>
                <w:szCs w:val="20"/>
                <w:lang w:bidi="ar"/>
              </w:rPr>
              <w:t>PE-RT</w:t>
            </w:r>
            <w:r>
              <w:rPr>
                <w:rFonts w:ascii="Times New Roman" w:eastAsia="宋体" w:hAnsi="Times New Roman" w:cs="宋体" w:hint="eastAsia"/>
                <w:color w:val="000000"/>
                <w:kern w:val="0"/>
                <w:sz w:val="20"/>
                <w:szCs w:val="20"/>
                <w:lang w:bidi="ar"/>
              </w:rPr>
              <w:t>）管道系统》</w:t>
            </w:r>
            <w:r>
              <w:rPr>
                <w:rFonts w:ascii="Times New Roman" w:eastAsia="宋体" w:hAnsi="Times New Roman" w:cs="宋体" w:hint="eastAsia"/>
                <w:color w:val="000000"/>
                <w:kern w:val="0"/>
                <w:sz w:val="20"/>
                <w:szCs w:val="20"/>
                <w:lang w:bidi="ar"/>
              </w:rPr>
              <w:t>CJ/T175-2002</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《给水用丙烯酸共聚聚氯乙烯管材及管件》</w:t>
            </w:r>
            <w:r>
              <w:rPr>
                <w:rFonts w:ascii="Times New Roman" w:eastAsia="宋体" w:hAnsi="Times New Roman" w:cs="宋体" w:hint="eastAsia"/>
                <w:color w:val="000000"/>
                <w:kern w:val="0"/>
                <w:sz w:val="20"/>
                <w:szCs w:val="20"/>
                <w:lang w:bidi="ar"/>
              </w:rPr>
              <w:t>CJ/T218-2010</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《埋地双平壁钢塑复合缠绕排水管》</w:t>
            </w:r>
            <w:r>
              <w:rPr>
                <w:rFonts w:ascii="Times New Roman" w:eastAsia="宋体" w:hAnsi="Times New Roman" w:cs="宋体" w:hint="eastAsia"/>
                <w:color w:val="000000"/>
                <w:kern w:val="0"/>
                <w:sz w:val="20"/>
                <w:szCs w:val="20"/>
                <w:lang w:bidi="ar"/>
              </w:rPr>
              <w:t>CJ/T 329-2010</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《玻璃纤维增强塑料夹砂管》</w:t>
            </w:r>
            <w:r>
              <w:rPr>
                <w:rFonts w:ascii="Times New Roman" w:eastAsia="宋体" w:hAnsi="Times New Roman" w:cs="宋体" w:hint="eastAsia"/>
                <w:color w:val="000000"/>
                <w:kern w:val="0"/>
                <w:sz w:val="20"/>
                <w:szCs w:val="20"/>
                <w:lang w:bidi="ar"/>
              </w:rPr>
              <w:t>GB/T 21238-2016</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《给水用硬聚氯乙烯（</w:t>
            </w:r>
            <w:r>
              <w:rPr>
                <w:rFonts w:ascii="Times New Roman" w:eastAsia="宋体" w:hAnsi="Times New Roman" w:cs="宋体" w:hint="eastAsia"/>
                <w:color w:val="000000"/>
                <w:kern w:val="0"/>
                <w:sz w:val="20"/>
                <w:szCs w:val="20"/>
                <w:lang w:bidi="ar"/>
              </w:rPr>
              <w:t>PVC-U</w:t>
            </w:r>
            <w:r>
              <w:rPr>
                <w:rFonts w:ascii="Times New Roman" w:eastAsia="宋体" w:hAnsi="Times New Roman" w:cs="宋体" w:hint="eastAsia"/>
                <w:color w:val="000000"/>
                <w:kern w:val="0"/>
                <w:sz w:val="20"/>
                <w:szCs w:val="20"/>
                <w:lang w:bidi="ar"/>
              </w:rPr>
              <w:t>）管件》</w:t>
            </w:r>
            <w:r>
              <w:rPr>
                <w:rFonts w:ascii="Times New Roman" w:eastAsia="宋体" w:hAnsi="Times New Roman" w:cs="宋体" w:hint="eastAsia"/>
                <w:color w:val="000000"/>
                <w:kern w:val="0"/>
                <w:sz w:val="20"/>
                <w:szCs w:val="20"/>
                <w:lang w:bidi="ar"/>
              </w:rPr>
              <w:t>GB/T10002.2-2003</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《冷热水用氯化聚氯乙烯（</w:t>
            </w:r>
            <w:r>
              <w:rPr>
                <w:rFonts w:ascii="Times New Roman" w:eastAsia="宋体" w:hAnsi="Times New Roman" w:cs="宋体" w:hint="eastAsia"/>
                <w:color w:val="000000"/>
                <w:kern w:val="0"/>
                <w:sz w:val="20"/>
                <w:szCs w:val="20"/>
                <w:lang w:bidi="ar"/>
              </w:rPr>
              <w:t>PVC-C</w:t>
            </w:r>
            <w:r>
              <w:rPr>
                <w:rFonts w:ascii="Times New Roman" w:eastAsia="宋体" w:hAnsi="Times New Roman" w:cs="宋体" w:hint="eastAsia"/>
                <w:color w:val="000000"/>
                <w:kern w:val="0"/>
                <w:sz w:val="20"/>
                <w:szCs w:val="20"/>
                <w:lang w:bidi="ar"/>
              </w:rPr>
              <w:t>）管道系统</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第</w:t>
            </w:r>
            <w:r>
              <w:rPr>
                <w:rFonts w:ascii="Times New Roman" w:eastAsia="宋体" w:hAnsi="Times New Roman" w:cs="宋体" w:hint="eastAsia"/>
                <w:color w:val="000000"/>
                <w:kern w:val="0"/>
                <w:sz w:val="20"/>
                <w:szCs w:val="20"/>
                <w:lang w:bidi="ar"/>
              </w:rPr>
              <w:t>3</w:t>
            </w:r>
            <w:r>
              <w:rPr>
                <w:rFonts w:ascii="Times New Roman" w:eastAsia="宋体" w:hAnsi="Times New Roman" w:cs="宋体" w:hint="eastAsia"/>
                <w:color w:val="000000"/>
                <w:kern w:val="0"/>
                <w:sz w:val="20"/>
                <w:szCs w:val="20"/>
                <w:lang w:bidi="ar"/>
              </w:rPr>
              <w:t>部分：管件》</w:t>
            </w:r>
            <w:r>
              <w:rPr>
                <w:rFonts w:ascii="Times New Roman" w:eastAsia="宋体" w:hAnsi="Times New Roman" w:cs="宋体" w:hint="eastAsia"/>
                <w:color w:val="000000"/>
                <w:kern w:val="0"/>
                <w:sz w:val="20"/>
                <w:szCs w:val="20"/>
                <w:lang w:bidi="ar"/>
              </w:rPr>
              <w:t>GB/T 18993.3-2020</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713"/>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《无规共聚聚丙烯（</w:t>
            </w:r>
            <w:r>
              <w:rPr>
                <w:rFonts w:ascii="Times New Roman" w:eastAsia="宋体" w:hAnsi="Times New Roman" w:cs="宋体" w:hint="eastAsia"/>
                <w:color w:val="000000"/>
                <w:kern w:val="0"/>
                <w:sz w:val="20"/>
                <w:szCs w:val="20"/>
                <w:lang w:bidi="ar"/>
              </w:rPr>
              <w:t>PP-R</w:t>
            </w:r>
            <w:r>
              <w:rPr>
                <w:rFonts w:ascii="Times New Roman" w:eastAsia="宋体" w:hAnsi="Times New Roman" w:cs="宋体" w:hint="eastAsia"/>
                <w:color w:val="000000"/>
                <w:kern w:val="0"/>
                <w:sz w:val="20"/>
                <w:szCs w:val="20"/>
                <w:lang w:bidi="ar"/>
              </w:rPr>
              <w:t>）塑铝稳态复合管》</w:t>
            </w:r>
            <w:r>
              <w:rPr>
                <w:rFonts w:ascii="Times New Roman" w:eastAsia="宋体" w:hAnsi="Times New Roman" w:cs="宋体" w:hint="eastAsia"/>
                <w:color w:val="000000"/>
                <w:kern w:val="0"/>
                <w:sz w:val="20"/>
                <w:szCs w:val="20"/>
                <w:lang w:bidi="ar"/>
              </w:rPr>
              <w:t>CJ/T210-2005</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680"/>
          <w:jc w:val="center"/>
        </w:trPr>
        <w:tc>
          <w:tcPr>
            <w:tcW w:w="578" w:type="dxa"/>
            <w:vMerge w:val="restart"/>
            <w:tcBorders>
              <w:top w:val="single" w:sz="4" w:space="0" w:color="auto"/>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12</w:t>
            </w:r>
          </w:p>
        </w:tc>
        <w:tc>
          <w:tcPr>
            <w:tcW w:w="790" w:type="dxa"/>
            <w:vMerge w:val="restart"/>
            <w:tcBorders>
              <w:top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塑</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料</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及</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金</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属</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管</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材</w:t>
            </w:r>
          </w:p>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w:t>
            </w:r>
          </w:p>
        </w:tc>
        <w:tc>
          <w:tcPr>
            <w:tcW w:w="698" w:type="dxa"/>
            <w:vMerge w:val="restart"/>
            <w:tcBorders>
              <w:top w:val="single" w:sz="4" w:space="0" w:color="auto"/>
              <w:tl2br w:val="nil"/>
              <w:tr2bl w:val="nil"/>
            </w:tcBorders>
            <w:shd w:val="clear" w:color="auto" w:fill="auto"/>
            <w:vAlign w:val="center"/>
          </w:tcPr>
          <w:p w:rsidR="00722673" w:rsidRDefault="00000000">
            <w:pPr>
              <w:jc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塑</w:t>
            </w:r>
          </w:p>
          <w:p w:rsidR="00722673" w:rsidRDefault="00000000">
            <w:pPr>
              <w:jc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料</w:t>
            </w:r>
          </w:p>
          <w:p w:rsidR="00722673" w:rsidRDefault="00000000">
            <w:pPr>
              <w:jc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管</w:t>
            </w:r>
          </w:p>
          <w:p w:rsidR="00722673" w:rsidRDefault="00000000">
            <w:pPr>
              <w:jc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材</w:t>
            </w:r>
          </w:p>
          <w:p w:rsidR="00722673" w:rsidRDefault="00000000">
            <w:pPr>
              <w:jc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w:t>
            </w:r>
          </w:p>
        </w:tc>
        <w:tc>
          <w:tcPr>
            <w:tcW w:w="968" w:type="dxa"/>
            <w:vMerge w:val="restart"/>
            <w:tcBorders>
              <w:top w:val="single" w:sz="4" w:space="0" w:color="auto"/>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12.1.4</w:t>
            </w:r>
          </w:p>
        </w:tc>
        <w:tc>
          <w:tcPr>
            <w:tcW w:w="1159" w:type="dxa"/>
            <w:vMerge w:val="restart"/>
            <w:tcBorders>
              <w:top w:val="single" w:sz="4" w:space="0" w:color="auto"/>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截面尺寸</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《埋地排水用硬聚氯乙烯</w:t>
            </w:r>
            <w:r>
              <w:rPr>
                <w:rFonts w:ascii="Times New Roman" w:eastAsia="宋体" w:hAnsi="Times New Roman" w:cs="宋体" w:hint="eastAsia"/>
                <w:color w:val="000000"/>
                <w:kern w:val="0"/>
                <w:sz w:val="20"/>
                <w:szCs w:val="20"/>
                <w:lang w:bidi="ar"/>
              </w:rPr>
              <w:t>(PVC-U)</w:t>
            </w:r>
            <w:r>
              <w:rPr>
                <w:rFonts w:ascii="Times New Roman" w:eastAsia="宋体" w:hAnsi="Times New Roman" w:cs="宋体" w:hint="eastAsia"/>
                <w:color w:val="000000"/>
                <w:kern w:val="0"/>
                <w:sz w:val="20"/>
                <w:szCs w:val="20"/>
                <w:lang w:bidi="ar"/>
              </w:rPr>
              <w:t>结构壁管道系统</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第</w:t>
            </w:r>
            <w:r>
              <w:rPr>
                <w:rFonts w:ascii="Times New Roman" w:eastAsia="宋体" w:hAnsi="Times New Roman" w:cs="宋体" w:hint="eastAsia"/>
                <w:color w:val="000000"/>
                <w:kern w:val="0"/>
                <w:sz w:val="20"/>
                <w:szCs w:val="20"/>
                <w:lang w:bidi="ar"/>
              </w:rPr>
              <w:t>2</w:t>
            </w:r>
            <w:r>
              <w:rPr>
                <w:rFonts w:ascii="Times New Roman" w:eastAsia="宋体" w:hAnsi="Times New Roman" w:cs="宋体" w:hint="eastAsia"/>
                <w:color w:val="000000"/>
                <w:kern w:val="0"/>
                <w:sz w:val="20"/>
                <w:szCs w:val="20"/>
                <w:lang w:bidi="ar"/>
              </w:rPr>
              <w:t>部分：加筋管材》</w:t>
            </w:r>
            <w:r>
              <w:rPr>
                <w:rFonts w:ascii="Times New Roman" w:eastAsia="宋体" w:hAnsi="Times New Roman" w:cs="宋体" w:hint="eastAsia"/>
                <w:color w:val="000000"/>
                <w:kern w:val="0"/>
                <w:sz w:val="20"/>
                <w:szCs w:val="20"/>
                <w:lang w:bidi="ar"/>
              </w:rPr>
              <w:t>GB/T 18477.2-2011</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680"/>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《埋地排水用硬聚氯乙烯（</w:t>
            </w:r>
            <w:r>
              <w:rPr>
                <w:rFonts w:ascii="Times New Roman" w:eastAsia="宋体" w:hAnsi="Times New Roman" w:cs="宋体" w:hint="eastAsia"/>
                <w:color w:val="000000"/>
                <w:kern w:val="0"/>
                <w:sz w:val="20"/>
                <w:szCs w:val="20"/>
                <w:lang w:bidi="ar"/>
              </w:rPr>
              <w:t>PVC-U</w:t>
            </w:r>
            <w:r>
              <w:rPr>
                <w:rFonts w:ascii="Times New Roman" w:eastAsia="宋体" w:hAnsi="Times New Roman" w:cs="宋体" w:hint="eastAsia"/>
                <w:color w:val="000000"/>
                <w:kern w:val="0"/>
                <w:sz w:val="20"/>
                <w:szCs w:val="20"/>
                <w:lang w:bidi="ar"/>
              </w:rPr>
              <w:t>）结构壁管道系统</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第</w:t>
            </w:r>
            <w:r>
              <w:rPr>
                <w:rFonts w:ascii="Times New Roman" w:eastAsia="宋体" w:hAnsi="Times New Roman" w:cs="宋体" w:hint="eastAsia"/>
                <w:color w:val="000000"/>
                <w:kern w:val="0"/>
                <w:sz w:val="20"/>
                <w:szCs w:val="20"/>
                <w:lang w:bidi="ar"/>
              </w:rPr>
              <w:t>3</w:t>
            </w:r>
            <w:r>
              <w:rPr>
                <w:rFonts w:ascii="Times New Roman" w:eastAsia="宋体" w:hAnsi="Times New Roman" w:cs="宋体" w:hint="eastAsia"/>
                <w:color w:val="000000"/>
                <w:kern w:val="0"/>
                <w:sz w:val="20"/>
                <w:szCs w:val="20"/>
                <w:lang w:bidi="ar"/>
              </w:rPr>
              <w:t>部分：轴向中空壁管材》</w:t>
            </w:r>
            <w:r>
              <w:rPr>
                <w:rFonts w:ascii="Times New Roman" w:eastAsia="宋体" w:hAnsi="Times New Roman" w:cs="宋体" w:hint="eastAsia"/>
                <w:color w:val="000000"/>
                <w:kern w:val="0"/>
                <w:sz w:val="20"/>
                <w:szCs w:val="20"/>
                <w:lang w:bidi="ar"/>
              </w:rPr>
              <w:t>GB/T 18477.3-2019</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680"/>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《聚乙烯塑钢缠绕排水管及连接件》</w:t>
            </w:r>
            <w:r>
              <w:rPr>
                <w:rFonts w:ascii="Times New Roman" w:eastAsia="宋体" w:hAnsi="Times New Roman" w:cs="宋体" w:hint="eastAsia"/>
                <w:color w:val="000000"/>
                <w:kern w:val="0"/>
                <w:sz w:val="20"/>
                <w:szCs w:val="20"/>
                <w:lang w:bidi="ar"/>
              </w:rPr>
              <w:t>CJ/T 270-2017</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680"/>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《埋地排水用钢带增强聚乙烯（</w:t>
            </w:r>
            <w:r>
              <w:rPr>
                <w:rFonts w:ascii="Times New Roman" w:eastAsia="宋体" w:hAnsi="Times New Roman" w:cs="宋体" w:hint="eastAsia"/>
                <w:color w:val="000000"/>
                <w:kern w:val="0"/>
                <w:sz w:val="20"/>
                <w:szCs w:val="20"/>
                <w:lang w:bidi="ar"/>
              </w:rPr>
              <w:t>PE</w:t>
            </w:r>
            <w:r>
              <w:rPr>
                <w:rFonts w:ascii="Times New Roman" w:eastAsia="宋体" w:hAnsi="Times New Roman" w:cs="宋体" w:hint="eastAsia"/>
                <w:color w:val="000000"/>
                <w:kern w:val="0"/>
                <w:sz w:val="20"/>
                <w:szCs w:val="20"/>
                <w:lang w:bidi="ar"/>
              </w:rPr>
              <w:t>）螺旋波纹管》</w:t>
            </w:r>
            <w:r>
              <w:rPr>
                <w:rFonts w:ascii="Times New Roman" w:eastAsia="宋体" w:hAnsi="Times New Roman" w:cs="宋体" w:hint="eastAsia"/>
                <w:color w:val="000000"/>
                <w:kern w:val="0"/>
                <w:sz w:val="20"/>
                <w:szCs w:val="20"/>
                <w:lang w:bidi="ar"/>
              </w:rPr>
              <w:t>CJ/T 225-2011</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680"/>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《聚丙烯静音排水管材及管件》</w:t>
            </w:r>
          </w:p>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CJ/T 273-2012</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680"/>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《建筑排水用高密度聚乙烯（</w:t>
            </w:r>
            <w:r>
              <w:rPr>
                <w:rFonts w:ascii="Times New Roman" w:eastAsia="宋体" w:hAnsi="Times New Roman" w:cs="宋体" w:hint="eastAsia"/>
                <w:color w:val="000000"/>
                <w:kern w:val="0"/>
                <w:sz w:val="20"/>
                <w:szCs w:val="20"/>
                <w:lang w:bidi="ar"/>
              </w:rPr>
              <w:t>HDPE</w:t>
            </w:r>
            <w:r>
              <w:rPr>
                <w:rFonts w:ascii="Times New Roman" w:eastAsia="宋体" w:hAnsi="Times New Roman" w:cs="宋体" w:hint="eastAsia"/>
                <w:color w:val="000000"/>
                <w:kern w:val="0"/>
                <w:sz w:val="20"/>
                <w:szCs w:val="20"/>
                <w:lang w:bidi="ar"/>
              </w:rPr>
              <w:t>）管材及管件》</w:t>
            </w:r>
            <w:r>
              <w:rPr>
                <w:rFonts w:ascii="Times New Roman" w:eastAsia="宋体" w:hAnsi="Times New Roman" w:cs="宋体" w:hint="eastAsia"/>
                <w:color w:val="000000"/>
                <w:kern w:val="0"/>
                <w:sz w:val="20"/>
                <w:szCs w:val="20"/>
                <w:lang w:bidi="ar"/>
              </w:rPr>
              <w:t>CJ/T 250-2018</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680"/>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《建筑排水用硬聚氯乙烯（</w:t>
            </w:r>
            <w:r>
              <w:rPr>
                <w:rFonts w:ascii="Times New Roman" w:eastAsia="宋体" w:hAnsi="Times New Roman" w:cs="宋体" w:hint="eastAsia"/>
                <w:color w:val="000000"/>
                <w:kern w:val="0"/>
                <w:sz w:val="20"/>
                <w:szCs w:val="20"/>
                <w:lang w:bidi="ar"/>
              </w:rPr>
              <w:t>PVC-U</w:t>
            </w:r>
            <w:r>
              <w:rPr>
                <w:rFonts w:ascii="Times New Roman" w:eastAsia="宋体" w:hAnsi="Times New Roman" w:cs="宋体" w:hint="eastAsia"/>
                <w:color w:val="000000"/>
                <w:kern w:val="0"/>
                <w:sz w:val="20"/>
                <w:szCs w:val="20"/>
                <w:lang w:bidi="ar"/>
              </w:rPr>
              <w:t>）结构壁管材》</w:t>
            </w:r>
            <w:r>
              <w:rPr>
                <w:rFonts w:ascii="Times New Roman" w:eastAsia="宋体" w:hAnsi="Times New Roman" w:cs="宋体" w:hint="eastAsia"/>
                <w:color w:val="000000"/>
                <w:kern w:val="0"/>
                <w:sz w:val="20"/>
                <w:szCs w:val="20"/>
                <w:lang w:bidi="ar"/>
              </w:rPr>
              <w:t>GB/T 33608-2017</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680"/>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《燃气用埋地聚乙烯（</w:t>
            </w:r>
            <w:r>
              <w:rPr>
                <w:rFonts w:ascii="Times New Roman" w:eastAsia="宋体" w:hAnsi="Times New Roman" w:cs="宋体" w:hint="eastAsia"/>
                <w:color w:val="000000"/>
                <w:kern w:val="0"/>
                <w:sz w:val="20"/>
                <w:szCs w:val="20"/>
                <w:lang w:bidi="ar"/>
              </w:rPr>
              <w:t>PE</w:t>
            </w:r>
            <w:r>
              <w:rPr>
                <w:rFonts w:ascii="Times New Roman" w:eastAsia="宋体" w:hAnsi="Times New Roman" w:cs="宋体" w:hint="eastAsia"/>
                <w:color w:val="000000"/>
                <w:kern w:val="0"/>
                <w:sz w:val="20"/>
                <w:szCs w:val="20"/>
                <w:lang w:bidi="ar"/>
              </w:rPr>
              <w:t>）管道系统</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第</w:t>
            </w:r>
            <w:r>
              <w:rPr>
                <w:rFonts w:ascii="Times New Roman" w:eastAsia="宋体" w:hAnsi="Times New Roman" w:cs="宋体" w:hint="eastAsia"/>
                <w:color w:val="000000"/>
                <w:kern w:val="0"/>
                <w:sz w:val="20"/>
                <w:szCs w:val="20"/>
                <w:lang w:bidi="ar"/>
              </w:rPr>
              <w:t>1</w:t>
            </w:r>
            <w:r>
              <w:rPr>
                <w:rFonts w:ascii="Times New Roman" w:eastAsia="宋体" w:hAnsi="Times New Roman" w:cs="宋体" w:hint="eastAsia"/>
                <w:color w:val="000000"/>
                <w:kern w:val="0"/>
                <w:sz w:val="20"/>
                <w:szCs w:val="20"/>
                <w:lang w:bidi="ar"/>
              </w:rPr>
              <w:t>部分：管材》</w:t>
            </w:r>
            <w:r>
              <w:rPr>
                <w:rFonts w:ascii="Times New Roman" w:eastAsia="宋体" w:hAnsi="Times New Roman" w:cs="宋体" w:hint="eastAsia"/>
                <w:color w:val="000000"/>
                <w:kern w:val="0"/>
                <w:sz w:val="20"/>
                <w:szCs w:val="20"/>
                <w:lang w:bidi="ar"/>
              </w:rPr>
              <w:t>GB 15558.1-2015</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680"/>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《给水用钢丝网增强聚乙烯复合管道》</w:t>
            </w:r>
            <w:r>
              <w:rPr>
                <w:rFonts w:ascii="Times New Roman" w:eastAsia="宋体" w:hAnsi="Times New Roman" w:cs="宋体" w:hint="eastAsia"/>
                <w:color w:val="000000"/>
                <w:kern w:val="0"/>
                <w:sz w:val="20"/>
                <w:szCs w:val="20"/>
                <w:lang w:bidi="ar"/>
              </w:rPr>
              <w:t>GB/T 32439-2015</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680"/>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《冷热水用耐热聚乙烯（</w:t>
            </w:r>
            <w:r>
              <w:rPr>
                <w:rFonts w:ascii="Times New Roman" w:eastAsia="宋体" w:hAnsi="Times New Roman" w:cs="宋体" w:hint="eastAsia"/>
                <w:color w:val="000000"/>
                <w:kern w:val="0"/>
                <w:sz w:val="20"/>
                <w:szCs w:val="20"/>
                <w:lang w:bidi="ar"/>
              </w:rPr>
              <w:t>PE-RT</w:t>
            </w:r>
            <w:r>
              <w:rPr>
                <w:rFonts w:ascii="Times New Roman" w:eastAsia="宋体" w:hAnsi="Times New Roman" w:cs="宋体" w:hint="eastAsia"/>
                <w:color w:val="000000"/>
                <w:kern w:val="0"/>
                <w:sz w:val="20"/>
                <w:szCs w:val="20"/>
                <w:lang w:bidi="ar"/>
              </w:rPr>
              <w:t>）管道系统</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第</w:t>
            </w:r>
            <w:r>
              <w:rPr>
                <w:rFonts w:ascii="Times New Roman" w:eastAsia="宋体" w:hAnsi="Times New Roman" w:cs="宋体" w:hint="eastAsia"/>
                <w:color w:val="000000"/>
                <w:kern w:val="0"/>
                <w:sz w:val="20"/>
                <w:szCs w:val="20"/>
                <w:lang w:bidi="ar"/>
              </w:rPr>
              <w:t>2</w:t>
            </w:r>
            <w:r>
              <w:rPr>
                <w:rFonts w:ascii="Times New Roman" w:eastAsia="宋体" w:hAnsi="Times New Roman" w:cs="宋体" w:hint="eastAsia"/>
                <w:color w:val="000000"/>
                <w:kern w:val="0"/>
                <w:sz w:val="20"/>
                <w:szCs w:val="20"/>
                <w:lang w:bidi="ar"/>
              </w:rPr>
              <w:t>部分：管材》</w:t>
            </w:r>
          </w:p>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GB/T 28799.2-2020</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680"/>
          <w:jc w:val="center"/>
        </w:trPr>
        <w:tc>
          <w:tcPr>
            <w:tcW w:w="578" w:type="dxa"/>
            <w:vMerge/>
            <w:tcBorders>
              <w:top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op w:val="single" w:sz="4" w:space="0" w:color="auto"/>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12.1.5</w:t>
            </w:r>
          </w:p>
        </w:tc>
        <w:tc>
          <w:tcPr>
            <w:tcW w:w="1159" w:type="dxa"/>
            <w:tcBorders>
              <w:top w:val="single" w:sz="4" w:space="0" w:color="auto"/>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纵向回缩率</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《热塑性塑料管材纵向回缩率的测定》</w:t>
            </w:r>
            <w:r>
              <w:rPr>
                <w:rFonts w:ascii="Times New Roman" w:eastAsia="宋体" w:hAnsi="Times New Roman" w:cs="宋体" w:hint="eastAsia"/>
                <w:color w:val="000000"/>
                <w:kern w:val="0"/>
                <w:sz w:val="20"/>
                <w:szCs w:val="20"/>
                <w:lang w:bidi="ar"/>
              </w:rPr>
              <w:t>GB/T6671-2001</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680"/>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12.1.6</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交联度</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《交联聚乙烯（</w:t>
            </w:r>
            <w:r>
              <w:rPr>
                <w:rFonts w:ascii="Times New Roman" w:eastAsia="宋体" w:hAnsi="Times New Roman" w:cs="宋体" w:hint="eastAsia"/>
                <w:color w:val="000000"/>
                <w:kern w:val="0"/>
                <w:sz w:val="20"/>
                <w:szCs w:val="20"/>
                <w:lang w:bidi="ar"/>
              </w:rPr>
              <w:t>PE-X</w:t>
            </w:r>
            <w:r>
              <w:rPr>
                <w:rFonts w:ascii="Times New Roman" w:eastAsia="宋体" w:hAnsi="Times New Roman" w:cs="宋体" w:hint="eastAsia"/>
                <w:color w:val="000000"/>
                <w:kern w:val="0"/>
                <w:sz w:val="20"/>
                <w:szCs w:val="20"/>
                <w:lang w:bidi="ar"/>
              </w:rPr>
              <w:t>）管材与管件交联度的试验方法》</w:t>
            </w:r>
            <w:r>
              <w:rPr>
                <w:rFonts w:ascii="Times New Roman" w:eastAsia="宋体" w:hAnsi="Times New Roman" w:cs="宋体" w:hint="eastAsia"/>
                <w:color w:val="000000"/>
                <w:kern w:val="0"/>
                <w:sz w:val="20"/>
                <w:szCs w:val="20"/>
                <w:lang w:bidi="ar"/>
              </w:rPr>
              <w:t>GB/T18474-2001</w:t>
            </w:r>
          </w:p>
        </w:tc>
        <w:tc>
          <w:tcPr>
            <w:tcW w:w="694"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680"/>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12.1.7</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熔融温度</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《塑料</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差示扫描量热法（</w:t>
            </w:r>
            <w:r>
              <w:rPr>
                <w:rFonts w:ascii="Times New Roman" w:eastAsia="宋体" w:hAnsi="Times New Roman" w:cs="宋体" w:hint="eastAsia"/>
                <w:color w:val="000000"/>
                <w:kern w:val="0"/>
                <w:sz w:val="20"/>
                <w:szCs w:val="20"/>
                <w:lang w:bidi="ar"/>
              </w:rPr>
              <w:t>DSC</w:t>
            </w:r>
            <w:r>
              <w:rPr>
                <w:rFonts w:ascii="Times New Roman" w:eastAsia="宋体" w:hAnsi="Times New Roman" w:cs="宋体" w:hint="eastAsia"/>
                <w:color w:val="000000"/>
                <w:kern w:val="0"/>
                <w:sz w:val="20"/>
                <w:szCs w:val="20"/>
                <w:lang w:bidi="ar"/>
              </w:rPr>
              <w:t>）第</w:t>
            </w:r>
            <w:r>
              <w:rPr>
                <w:rFonts w:ascii="Times New Roman" w:eastAsia="宋体" w:hAnsi="Times New Roman" w:cs="宋体" w:hint="eastAsia"/>
                <w:color w:val="000000"/>
                <w:kern w:val="0"/>
                <w:sz w:val="20"/>
                <w:szCs w:val="20"/>
                <w:lang w:bidi="ar"/>
              </w:rPr>
              <w:t>3</w:t>
            </w:r>
            <w:r>
              <w:rPr>
                <w:rFonts w:ascii="Times New Roman" w:eastAsia="宋体" w:hAnsi="Times New Roman" w:cs="宋体" w:hint="eastAsia"/>
                <w:color w:val="000000"/>
                <w:kern w:val="0"/>
                <w:sz w:val="20"/>
                <w:szCs w:val="20"/>
                <w:lang w:bidi="ar"/>
              </w:rPr>
              <w:t>部分：熔融和结晶温度及热焓的测定》</w:t>
            </w:r>
            <w:r>
              <w:rPr>
                <w:rFonts w:ascii="Times New Roman" w:eastAsia="宋体" w:hAnsi="Times New Roman" w:cs="宋体" w:hint="eastAsia"/>
                <w:color w:val="000000"/>
                <w:kern w:val="0"/>
                <w:sz w:val="20"/>
                <w:szCs w:val="20"/>
                <w:lang w:bidi="ar"/>
              </w:rPr>
              <w:t>GB/T19466.3-2004</w:t>
            </w:r>
          </w:p>
        </w:tc>
        <w:tc>
          <w:tcPr>
            <w:tcW w:w="694"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680"/>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12.1.8</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简支梁冲击</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《热塑性塑料管材</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简支梁冲击强度的测定</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第</w:t>
            </w:r>
            <w:r>
              <w:rPr>
                <w:rFonts w:ascii="Times New Roman" w:eastAsia="宋体" w:hAnsi="Times New Roman" w:cs="宋体" w:hint="eastAsia"/>
                <w:color w:val="000000"/>
                <w:kern w:val="0"/>
                <w:sz w:val="20"/>
                <w:szCs w:val="20"/>
                <w:lang w:bidi="ar"/>
              </w:rPr>
              <w:t>1</w:t>
            </w:r>
            <w:r>
              <w:rPr>
                <w:rFonts w:ascii="Times New Roman" w:eastAsia="宋体" w:hAnsi="Times New Roman" w:cs="宋体" w:hint="eastAsia"/>
                <w:color w:val="000000"/>
                <w:kern w:val="0"/>
                <w:sz w:val="20"/>
                <w:szCs w:val="20"/>
                <w:lang w:bidi="ar"/>
              </w:rPr>
              <w:t>部分：通用试验方法》</w:t>
            </w:r>
            <w:r>
              <w:rPr>
                <w:rFonts w:ascii="Times New Roman" w:eastAsia="宋体" w:hAnsi="Times New Roman" w:cs="宋体" w:hint="eastAsia"/>
                <w:color w:val="000000"/>
                <w:kern w:val="0"/>
                <w:sz w:val="20"/>
                <w:szCs w:val="20"/>
                <w:lang w:bidi="ar"/>
              </w:rPr>
              <w:t>GB/T18743.1-2022</w:t>
            </w:r>
          </w:p>
        </w:tc>
        <w:tc>
          <w:tcPr>
            <w:tcW w:w="694"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680"/>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12.1.9</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炭黑分散度</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《聚烯烃管材、管件和混配料中颜料或炭黑分散度的测定》</w:t>
            </w:r>
            <w:r>
              <w:rPr>
                <w:rFonts w:ascii="Times New Roman" w:eastAsia="宋体" w:hAnsi="Times New Roman" w:cs="宋体" w:hint="eastAsia"/>
                <w:color w:val="000000"/>
                <w:kern w:val="0"/>
                <w:sz w:val="20"/>
                <w:szCs w:val="20"/>
                <w:lang w:bidi="ar"/>
              </w:rPr>
              <w:t>GB/T18251-2019</w:t>
            </w:r>
          </w:p>
        </w:tc>
        <w:tc>
          <w:tcPr>
            <w:tcW w:w="694"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680"/>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12.1.10</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炭黑含量</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《聚乙烯管材和管件炭黑含量的测定</w:t>
            </w:r>
            <w:r>
              <w:rPr>
                <w:rFonts w:ascii="Times New Roman" w:eastAsia="宋体" w:hAnsi="Times New Roman" w:cs="宋体" w:hint="eastAsia"/>
                <w:color w:val="000000"/>
                <w:kern w:val="0"/>
                <w:sz w:val="20"/>
                <w:szCs w:val="20"/>
                <w:lang w:bidi="ar"/>
              </w:rPr>
              <w:t>(</w:t>
            </w:r>
            <w:r>
              <w:rPr>
                <w:rFonts w:ascii="Times New Roman" w:eastAsia="宋体" w:hAnsi="Times New Roman" w:cs="宋体" w:hint="eastAsia"/>
                <w:color w:val="000000"/>
                <w:kern w:val="0"/>
                <w:sz w:val="20"/>
                <w:szCs w:val="20"/>
                <w:lang w:bidi="ar"/>
              </w:rPr>
              <w:t>热失重法</w:t>
            </w:r>
            <w:r>
              <w:rPr>
                <w:rFonts w:ascii="Times New Roman" w:eastAsia="宋体" w:hAnsi="Times New Roman" w:cs="宋体" w:hint="eastAsia"/>
                <w:color w:val="000000"/>
                <w:kern w:val="0"/>
                <w:sz w:val="20"/>
                <w:szCs w:val="20"/>
                <w:lang w:bidi="ar"/>
              </w:rPr>
              <w:t>)</w:t>
            </w:r>
            <w:r>
              <w:rPr>
                <w:rFonts w:ascii="Times New Roman" w:eastAsia="宋体" w:hAnsi="Times New Roman" w:cs="宋体" w:hint="eastAsia"/>
                <w:color w:val="000000"/>
                <w:kern w:val="0"/>
                <w:sz w:val="20"/>
                <w:szCs w:val="20"/>
                <w:lang w:bidi="ar"/>
              </w:rPr>
              <w:t>》</w:t>
            </w:r>
            <w:r>
              <w:rPr>
                <w:rFonts w:ascii="Times New Roman" w:eastAsia="宋体" w:hAnsi="Times New Roman" w:cs="宋体" w:hint="eastAsia"/>
                <w:color w:val="000000"/>
                <w:kern w:val="0"/>
                <w:sz w:val="20"/>
                <w:szCs w:val="20"/>
                <w:lang w:bidi="ar"/>
              </w:rPr>
              <w:t>GB/T13021-1991</w:t>
            </w:r>
          </w:p>
        </w:tc>
        <w:tc>
          <w:tcPr>
            <w:tcW w:w="694"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680"/>
          <w:jc w:val="center"/>
        </w:trPr>
        <w:tc>
          <w:tcPr>
            <w:tcW w:w="578" w:type="dxa"/>
            <w:vMerge w:val="restart"/>
            <w:tcBorders>
              <w:top w:val="single" w:sz="4" w:space="0" w:color="auto"/>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12</w:t>
            </w:r>
          </w:p>
        </w:tc>
        <w:tc>
          <w:tcPr>
            <w:tcW w:w="790" w:type="dxa"/>
            <w:vMerge w:val="restart"/>
            <w:tcBorders>
              <w:top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塑</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料</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及</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金</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属</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管</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材</w:t>
            </w:r>
          </w:p>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w:t>
            </w:r>
          </w:p>
        </w:tc>
        <w:tc>
          <w:tcPr>
            <w:tcW w:w="698" w:type="dxa"/>
            <w:vMerge w:val="restart"/>
            <w:tcBorders>
              <w:top w:val="single" w:sz="4" w:space="0" w:color="auto"/>
              <w:tl2br w:val="nil"/>
              <w:tr2bl w:val="nil"/>
            </w:tcBorders>
            <w:shd w:val="clear" w:color="auto" w:fill="auto"/>
            <w:vAlign w:val="center"/>
          </w:tcPr>
          <w:p w:rsidR="00722673" w:rsidRDefault="00000000">
            <w:pPr>
              <w:jc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塑</w:t>
            </w:r>
          </w:p>
          <w:p w:rsidR="00722673" w:rsidRDefault="00000000">
            <w:pPr>
              <w:jc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料</w:t>
            </w:r>
          </w:p>
          <w:p w:rsidR="00722673" w:rsidRDefault="00000000">
            <w:pPr>
              <w:jc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管</w:t>
            </w:r>
          </w:p>
          <w:p w:rsidR="00722673" w:rsidRDefault="00000000">
            <w:pPr>
              <w:jc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材</w:t>
            </w:r>
          </w:p>
          <w:p w:rsidR="00722673" w:rsidRDefault="00000000">
            <w:pPr>
              <w:jc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w:t>
            </w:r>
          </w:p>
        </w:tc>
        <w:tc>
          <w:tcPr>
            <w:tcW w:w="968" w:type="dxa"/>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12.1.11</w:t>
            </w:r>
          </w:p>
        </w:tc>
        <w:tc>
          <w:tcPr>
            <w:tcW w:w="1159" w:type="dxa"/>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拉伸屈服应力</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《热塑性塑料管材</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拉伸性能测定</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第</w:t>
            </w:r>
            <w:r>
              <w:rPr>
                <w:rFonts w:ascii="Times New Roman" w:eastAsia="宋体" w:hAnsi="Times New Roman" w:cs="宋体" w:hint="eastAsia"/>
                <w:color w:val="000000"/>
                <w:kern w:val="0"/>
                <w:sz w:val="20"/>
                <w:szCs w:val="20"/>
                <w:lang w:bidi="ar"/>
              </w:rPr>
              <w:t>2</w:t>
            </w:r>
            <w:r>
              <w:rPr>
                <w:rFonts w:ascii="Times New Roman" w:eastAsia="宋体" w:hAnsi="Times New Roman" w:cs="宋体" w:hint="eastAsia"/>
                <w:color w:val="000000"/>
                <w:kern w:val="0"/>
                <w:sz w:val="20"/>
                <w:szCs w:val="20"/>
                <w:lang w:bidi="ar"/>
              </w:rPr>
              <w:t>部分：硬聚氯乙烯</w:t>
            </w:r>
            <w:r>
              <w:rPr>
                <w:rFonts w:ascii="Times New Roman" w:eastAsia="宋体" w:hAnsi="Times New Roman" w:cs="宋体" w:hint="eastAsia"/>
                <w:color w:val="000000"/>
                <w:kern w:val="0"/>
                <w:sz w:val="20"/>
                <w:szCs w:val="20"/>
                <w:lang w:bidi="ar"/>
              </w:rPr>
              <w:t>(PVC-U)</w:t>
            </w:r>
            <w:r>
              <w:rPr>
                <w:rFonts w:ascii="Times New Roman" w:eastAsia="宋体" w:hAnsi="Times New Roman" w:cs="宋体" w:hint="eastAsia"/>
                <w:color w:val="000000"/>
                <w:kern w:val="0"/>
                <w:sz w:val="20"/>
                <w:szCs w:val="20"/>
                <w:lang w:bidi="ar"/>
              </w:rPr>
              <w:t>、氯化聚氯乙烯</w:t>
            </w:r>
            <w:r>
              <w:rPr>
                <w:rFonts w:ascii="Times New Roman" w:eastAsia="宋体" w:hAnsi="Times New Roman" w:cs="宋体" w:hint="eastAsia"/>
                <w:color w:val="000000"/>
                <w:kern w:val="0"/>
                <w:sz w:val="20"/>
                <w:szCs w:val="20"/>
                <w:lang w:bidi="ar"/>
              </w:rPr>
              <w:t>(PVC-C)</w:t>
            </w:r>
            <w:r>
              <w:rPr>
                <w:rFonts w:ascii="Times New Roman" w:eastAsia="宋体" w:hAnsi="Times New Roman" w:cs="宋体" w:hint="eastAsia"/>
                <w:color w:val="000000"/>
                <w:kern w:val="0"/>
                <w:sz w:val="20"/>
                <w:szCs w:val="20"/>
                <w:lang w:bidi="ar"/>
              </w:rPr>
              <w:t>和高抗冲聚氯乙烯</w:t>
            </w:r>
            <w:r>
              <w:rPr>
                <w:rFonts w:ascii="Times New Roman" w:eastAsia="宋体" w:hAnsi="Times New Roman" w:cs="宋体" w:hint="eastAsia"/>
                <w:color w:val="000000"/>
                <w:kern w:val="0"/>
                <w:sz w:val="20"/>
                <w:szCs w:val="20"/>
                <w:lang w:bidi="ar"/>
              </w:rPr>
              <w:t>(PVC-HI)</w:t>
            </w:r>
            <w:r>
              <w:rPr>
                <w:rFonts w:ascii="Times New Roman" w:eastAsia="宋体" w:hAnsi="Times New Roman" w:cs="宋体" w:hint="eastAsia"/>
                <w:color w:val="000000"/>
                <w:kern w:val="0"/>
                <w:sz w:val="20"/>
                <w:szCs w:val="20"/>
                <w:lang w:bidi="ar"/>
              </w:rPr>
              <w:t>管材》</w:t>
            </w:r>
            <w:r>
              <w:rPr>
                <w:rFonts w:ascii="Times New Roman" w:eastAsia="宋体" w:hAnsi="Times New Roman" w:cs="宋体" w:hint="eastAsia"/>
                <w:color w:val="000000"/>
                <w:kern w:val="0"/>
                <w:sz w:val="20"/>
                <w:szCs w:val="20"/>
                <w:lang w:bidi="ar"/>
              </w:rPr>
              <w:t>GB/T8804.2-2003</w:t>
            </w:r>
          </w:p>
        </w:tc>
        <w:tc>
          <w:tcPr>
            <w:tcW w:w="694"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680"/>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《热塑性塑料管材拉伸性能测定第</w:t>
            </w:r>
            <w:r>
              <w:rPr>
                <w:rFonts w:ascii="Times New Roman" w:eastAsia="宋体" w:hAnsi="Times New Roman" w:cs="宋体" w:hint="eastAsia"/>
                <w:color w:val="000000"/>
                <w:kern w:val="0"/>
                <w:sz w:val="20"/>
                <w:szCs w:val="20"/>
                <w:lang w:bidi="ar"/>
              </w:rPr>
              <w:t>3</w:t>
            </w:r>
            <w:r>
              <w:rPr>
                <w:rFonts w:ascii="Times New Roman" w:eastAsia="宋体" w:hAnsi="Times New Roman" w:cs="宋体" w:hint="eastAsia"/>
                <w:color w:val="000000"/>
                <w:kern w:val="0"/>
                <w:sz w:val="20"/>
                <w:szCs w:val="20"/>
                <w:lang w:bidi="ar"/>
              </w:rPr>
              <w:t>部分：聚烯烃管材</w:t>
            </w:r>
            <w:r>
              <w:rPr>
                <w:rFonts w:ascii="Times New Roman" w:eastAsia="宋体" w:hAnsi="Times New Roman" w:cs="宋体" w:hint="eastAsia"/>
                <w:color w:val="000000"/>
                <w:kern w:val="0"/>
                <w:sz w:val="20"/>
                <w:szCs w:val="20"/>
                <w:lang w:bidi="ar"/>
              </w:rPr>
              <w:t>GB/T8804.3-2003</w:t>
            </w:r>
          </w:p>
        </w:tc>
        <w:tc>
          <w:tcPr>
            <w:tcW w:w="694"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12.1.12</w:t>
            </w:r>
          </w:p>
        </w:tc>
        <w:tc>
          <w:tcPr>
            <w:tcW w:w="1159" w:type="dxa"/>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密度</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《塑料</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非泡沫塑料密度的测定</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第</w:t>
            </w:r>
            <w:r>
              <w:rPr>
                <w:rFonts w:ascii="Times New Roman" w:eastAsia="宋体" w:hAnsi="Times New Roman" w:cs="宋体" w:hint="eastAsia"/>
                <w:color w:val="000000"/>
                <w:kern w:val="0"/>
                <w:sz w:val="20"/>
                <w:szCs w:val="20"/>
                <w:lang w:bidi="ar"/>
              </w:rPr>
              <w:t>1</w:t>
            </w:r>
            <w:r>
              <w:rPr>
                <w:rFonts w:ascii="Times New Roman" w:eastAsia="宋体" w:hAnsi="Times New Roman" w:cs="宋体" w:hint="eastAsia"/>
                <w:color w:val="000000"/>
                <w:kern w:val="0"/>
                <w:sz w:val="20"/>
                <w:szCs w:val="20"/>
                <w:lang w:bidi="ar"/>
              </w:rPr>
              <w:t>部分：浸渍法、液体比重瓶法和滴定法》</w:t>
            </w:r>
            <w:r>
              <w:rPr>
                <w:rFonts w:ascii="Times New Roman" w:eastAsia="宋体" w:hAnsi="Times New Roman" w:cs="宋体" w:hint="eastAsia"/>
                <w:color w:val="000000"/>
                <w:kern w:val="0"/>
                <w:sz w:val="20"/>
                <w:szCs w:val="20"/>
                <w:lang w:bidi="ar"/>
              </w:rPr>
              <w:t>GB/T1033.1-2018</w:t>
            </w:r>
          </w:p>
        </w:tc>
        <w:tc>
          <w:tcPr>
            <w:tcW w:w="694"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《塑料</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非泡沫塑料密度的测定</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第</w:t>
            </w:r>
            <w:r>
              <w:rPr>
                <w:rFonts w:ascii="Times New Roman" w:eastAsia="宋体" w:hAnsi="Times New Roman" w:cs="宋体" w:hint="eastAsia"/>
                <w:color w:val="000000"/>
                <w:kern w:val="0"/>
                <w:sz w:val="20"/>
                <w:szCs w:val="20"/>
                <w:lang w:bidi="ar"/>
              </w:rPr>
              <w:t>2</w:t>
            </w:r>
            <w:r>
              <w:rPr>
                <w:rFonts w:ascii="Times New Roman" w:eastAsia="宋体" w:hAnsi="Times New Roman" w:cs="宋体" w:hint="eastAsia"/>
                <w:color w:val="000000"/>
                <w:kern w:val="0"/>
                <w:sz w:val="20"/>
                <w:szCs w:val="20"/>
                <w:lang w:bidi="ar"/>
              </w:rPr>
              <w:t>部分：密度梯度柱法》</w:t>
            </w:r>
            <w:r>
              <w:rPr>
                <w:rFonts w:ascii="Times New Roman" w:eastAsia="宋体" w:hAnsi="Times New Roman" w:cs="宋体" w:hint="eastAsia"/>
                <w:color w:val="000000"/>
                <w:kern w:val="0"/>
                <w:sz w:val="20"/>
                <w:szCs w:val="20"/>
                <w:lang w:bidi="ar"/>
              </w:rPr>
              <w:t>GB/T1033.2-2010</w:t>
            </w:r>
          </w:p>
        </w:tc>
        <w:tc>
          <w:tcPr>
            <w:tcW w:w="694"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12.1.13</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爆破压力</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《流体输送用塑料管材液压瞬时爆破和耐压试验方法》</w:t>
            </w:r>
            <w:r>
              <w:rPr>
                <w:rFonts w:ascii="Times New Roman" w:eastAsia="宋体" w:hAnsi="Times New Roman" w:cs="宋体" w:hint="eastAsia"/>
                <w:color w:val="000000"/>
                <w:kern w:val="0"/>
                <w:sz w:val="20"/>
                <w:szCs w:val="20"/>
                <w:lang w:bidi="ar"/>
              </w:rPr>
              <w:t>GB/T15560-1995</w:t>
            </w:r>
          </w:p>
        </w:tc>
        <w:tc>
          <w:tcPr>
            <w:tcW w:w="694"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themeColor="text1"/>
                <w:sz w:val="20"/>
                <w:szCs w:val="20"/>
              </w:rPr>
            </w:pPr>
            <w:r>
              <w:rPr>
                <w:rFonts w:ascii="Times New Roman" w:eastAsia="宋体" w:hAnsi="Times New Roman" w:cs="宋体" w:hint="eastAsia"/>
                <w:color w:val="000000" w:themeColor="text1"/>
                <w:kern w:val="0"/>
                <w:sz w:val="20"/>
                <w:szCs w:val="20"/>
                <w:lang w:bidi="ar"/>
              </w:rPr>
              <w:t>12.1.14</w:t>
            </w:r>
          </w:p>
        </w:tc>
        <w:tc>
          <w:tcPr>
            <w:tcW w:w="1159" w:type="dxa"/>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themeColor="text1"/>
                <w:sz w:val="20"/>
                <w:szCs w:val="20"/>
              </w:rPr>
            </w:pPr>
            <w:r>
              <w:rPr>
                <w:rFonts w:ascii="Times New Roman" w:eastAsia="宋体" w:hAnsi="Times New Roman" w:cs="宋体" w:hint="eastAsia"/>
                <w:color w:val="000000" w:themeColor="text1"/>
                <w:kern w:val="0"/>
                <w:sz w:val="20"/>
                <w:szCs w:val="20"/>
                <w:lang w:bidi="ar"/>
              </w:rPr>
              <w:t>管环剥离力（管环最小平均剥离力）</w:t>
            </w:r>
            <w:r>
              <w:rPr>
                <w:rFonts w:ascii="Times New Roman" w:eastAsia="宋体" w:hAnsi="Times New Roman" w:cs="宋体" w:hint="eastAsia"/>
                <w:color w:val="000000" w:themeColor="text1"/>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themeColor="text1"/>
                <w:sz w:val="20"/>
                <w:szCs w:val="20"/>
              </w:rPr>
            </w:pPr>
            <w:r>
              <w:rPr>
                <w:rFonts w:ascii="Times New Roman" w:eastAsia="宋体" w:hAnsi="Times New Roman" w:cs="宋体" w:hint="eastAsia"/>
                <w:color w:val="000000" w:themeColor="text1"/>
                <w:kern w:val="0"/>
                <w:sz w:val="20"/>
                <w:szCs w:val="20"/>
                <w:lang w:bidi="ar"/>
              </w:rPr>
              <w:t>《铝塑复合压力管</w:t>
            </w:r>
            <w:r>
              <w:rPr>
                <w:rFonts w:ascii="Times New Roman" w:eastAsia="宋体" w:hAnsi="Times New Roman" w:cs="宋体" w:hint="eastAsia"/>
                <w:color w:val="000000" w:themeColor="text1"/>
                <w:kern w:val="0"/>
                <w:sz w:val="20"/>
                <w:szCs w:val="20"/>
                <w:lang w:bidi="ar"/>
              </w:rPr>
              <w:t xml:space="preserve"> </w:t>
            </w:r>
            <w:r>
              <w:rPr>
                <w:rFonts w:ascii="Times New Roman" w:eastAsia="宋体" w:hAnsi="Times New Roman" w:cs="宋体" w:hint="eastAsia"/>
                <w:color w:val="000000" w:themeColor="text1"/>
                <w:kern w:val="0"/>
                <w:sz w:val="20"/>
                <w:szCs w:val="20"/>
                <w:lang w:bidi="ar"/>
              </w:rPr>
              <w:t>第</w:t>
            </w:r>
            <w:r>
              <w:rPr>
                <w:rFonts w:ascii="Times New Roman" w:eastAsia="宋体" w:hAnsi="Times New Roman" w:cs="宋体" w:hint="eastAsia"/>
                <w:color w:val="000000" w:themeColor="text1"/>
                <w:kern w:val="0"/>
                <w:sz w:val="20"/>
                <w:szCs w:val="20"/>
                <w:lang w:bidi="ar"/>
              </w:rPr>
              <w:t>1</w:t>
            </w:r>
            <w:r>
              <w:rPr>
                <w:rFonts w:ascii="Times New Roman" w:eastAsia="宋体" w:hAnsi="Times New Roman" w:cs="宋体" w:hint="eastAsia"/>
                <w:color w:val="000000" w:themeColor="text1"/>
                <w:kern w:val="0"/>
                <w:sz w:val="20"/>
                <w:szCs w:val="20"/>
                <w:lang w:bidi="ar"/>
              </w:rPr>
              <w:t>部分：铝管搭接焊式铝塑管》</w:t>
            </w:r>
            <w:r>
              <w:rPr>
                <w:rFonts w:ascii="Times New Roman" w:eastAsia="宋体" w:hAnsi="Times New Roman" w:cs="宋体" w:hint="eastAsia"/>
                <w:color w:val="000000" w:themeColor="text1"/>
                <w:kern w:val="0"/>
                <w:sz w:val="20"/>
                <w:szCs w:val="20"/>
                <w:lang w:bidi="ar"/>
              </w:rPr>
              <w:t>GB/T18997.1-2020</w:t>
            </w:r>
          </w:p>
        </w:tc>
        <w:tc>
          <w:tcPr>
            <w:tcW w:w="694"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themeColor="text1"/>
                <w:sz w:val="20"/>
                <w:szCs w:val="20"/>
              </w:rPr>
            </w:pPr>
          </w:p>
        </w:tc>
        <w:tc>
          <w:tcPr>
            <w:tcW w:w="1159"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themeColor="text1"/>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themeColor="text1"/>
                <w:sz w:val="20"/>
                <w:szCs w:val="20"/>
              </w:rPr>
            </w:pPr>
            <w:r>
              <w:rPr>
                <w:rFonts w:ascii="Times New Roman" w:eastAsia="宋体" w:hAnsi="Times New Roman" w:cs="宋体" w:hint="eastAsia"/>
                <w:color w:val="000000" w:themeColor="text1"/>
                <w:kern w:val="0"/>
                <w:sz w:val="20"/>
                <w:szCs w:val="20"/>
                <w:lang w:bidi="ar"/>
              </w:rPr>
              <w:t>《铝塑复合压力管（搭接焊）》</w:t>
            </w:r>
            <w:r>
              <w:rPr>
                <w:rFonts w:ascii="Times New Roman" w:eastAsia="宋体" w:hAnsi="Times New Roman" w:cs="宋体" w:hint="eastAsia"/>
                <w:color w:val="000000" w:themeColor="text1"/>
                <w:kern w:val="0"/>
                <w:sz w:val="20"/>
                <w:szCs w:val="20"/>
                <w:lang w:bidi="ar"/>
              </w:rPr>
              <w:t>CJ/T108-2015</w:t>
            </w:r>
          </w:p>
        </w:tc>
        <w:tc>
          <w:tcPr>
            <w:tcW w:w="694"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12.1.15</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熔体质量流动速率</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《塑料</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热塑性塑料熔体质量流动速率</w:t>
            </w:r>
            <w:r>
              <w:rPr>
                <w:rFonts w:ascii="Times New Roman" w:eastAsia="宋体" w:hAnsi="Times New Roman" w:cs="宋体" w:hint="eastAsia"/>
                <w:color w:val="000000"/>
                <w:kern w:val="0"/>
                <w:sz w:val="20"/>
                <w:szCs w:val="20"/>
                <w:lang w:bidi="ar"/>
              </w:rPr>
              <w:t>(MFR)</w:t>
            </w:r>
            <w:r>
              <w:rPr>
                <w:rFonts w:ascii="Times New Roman" w:eastAsia="宋体" w:hAnsi="Times New Roman" w:cs="宋体" w:hint="eastAsia"/>
                <w:color w:val="000000"/>
                <w:kern w:val="0"/>
                <w:sz w:val="20"/>
                <w:szCs w:val="20"/>
                <w:lang w:bidi="ar"/>
              </w:rPr>
              <w:t>和熔体体积流动速率</w:t>
            </w:r>
            <w:r>
              <w:rPr>
                <w:rFonts w:ascii="Times New Roman" w:eastAsia="宋体" w:hAnsi="Times New Roman" w:cs="宋体" w:hint="eastAsia"/>
                <w:color w:val="000000"/>
                <w:kern w:val="0"/>
                <w:sz w:val="20"/>
                <w:szCs w:val="20"/>
                <w:lang w:bidi="ar"/>
              </w:rPr>
              <w:t>(MVR)</w:t>
            </w:r>
            <w:r>
              <w:rPr>
                <w:rFonts w:ascii="Times New Roman" w:eastAsia="宋体" w:hAnsi="Times New Roman" w:cs="宋体" w:hint="eastAsia"/>
                <w:color w:val="000000"/>
                <w:kern w:val="0"/>
                <w:sz w:val="20"/>
                <w:szCs w:val="20"/>
                <w:lang w:bidi="ar"/>
              </w:rPr>
              <w:t>的测定</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第</w:t>
            </w:r>
            <w:r>
              <w:rPr>
                <w:rFonts w:ascii="Times New Roman" w:eastAsia="宋体" w:hAnsi="Times New Roman" w:cs="宋体" w:hint="eastAsia"/>
                <w:color w:val="000000"/>
                <w:kern w:val="0"/>
                <w:sz w:val="20"/>
                <w:szCs w:val="20"/>
                <w:lang w:bidi="ar"/>
              </w:rPr>
              <w:t>1</w:t>
            </w:r>
            <w:r>
              <w:rPr>
                <w:rFonts w:ascii="Times New Roman" w:eastAsia="宋体" w:hAnsi="Times New Roman" w:cs="宋体" w:hint="eastAsia"/>
                <w:color w:val="000000"/>
                <w:kern w:val="0"/>
                <w:sz w:val="20"/>
                <w:szCs w:val="20"/>
                <w:lang w:bidi="ar"/>
              </w:rPr>
              <w:t>部分：标准方法》</w:t>
            </w:r>
            <w:r>
              <w:rPr>
                <w:rFonts w:ascii="Times New Roman" w:eastAsia="宋体" w:hAnsi="Times New Roman" w:cs="宋体" w:hint="eastAsia"/>
                <w:color w:val="000000"/>
                <w:kern w:val="0"/>
                <w:sz w:val="20"/>
                <w:szCs w:val="20"/>
                <w:lang w:bidi="ar"/>
              </w:rPr>
              <w:t>GB/T3682.1-2018</w:t>
            </w:r>
          </w:p>
        </w:tc>
        <w:tc>
          <w:tcPr>
            <w:tcW w:w="694"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12.1.16</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氧化诱导时间</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《塑料</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差示扫描量热法（</w:t>
            </w:r>
            <w:r>
              <w:rPr>
                <w:rFonts w:ascii="Times New Roman" w:eastAsia="宋体" w:hAnsi="Times New Roman" w:cs="宋体" w:hint="eastAsia"/>
                <w:color w:val="000000"/>
                <w:kern w:val="0"/>
                <w:sz w:val="20"/>
                <w:szCs w:val="20"/>
                <w:lang w:bidi="ar"/>
              </w:rPr>
              <w:t>DSC</w:t>
            </w:r>
            <w:r>
              <w:rPr>
                <w:rFonts w:ascii="Times New Roman" w:eastAsia="宋体" w:hAnsi="Times New Roman" w:cs="宋体" w:hint="eastAsia"/>
                <w:color w:val="000000"/>
                <w:kern w:val="0"/>
                <w:sz w:val="20"/>
                <w:szCs w:val="20"/>
                <w:lang w:bidi="ar"/>
              </w:rPr>
              <w:t>）第</w:t>
            </w:r>
            <w:r>
              <w:rPr>
                <w:rFonts w:ascii="Times New Roman" w:eastAsia="宋体" w:hAnsi="Times New Roman" w:cs="宋体" w:hint="eastAsia"/>
                <w:color w:val="000000"/>
                <w:kern w:val="0"/>
                <w:sz w:val="20"/>
                <w:szCs w:val="20"/>
                <w:lang w:bidi="ar"/>
              </w:rPr>
              <w:t>6</w:t>
            </w:r>
            <w:r>
              <w:rPr>
                <w:rFonts w:ascii="Times New Roman" w:eastAsia="宋体" w:hAnsi="Times New Roman" w:cs="宋体" w:hint="eastAsia"/>
                <w:color w:val="000000"/>
                <w:kern w:val="0"/>
                <w:sz w:val="20"/>
                <w:szCs w:val="20"/>
                <w:lang w:bidi="ar"/>
              </w:rPr>
              <w:t>部分：氧化诱导时间</w:t>
            </w:r>
            <w:r>
              <w:rPr>
                <w:rFonts w:ascii="Times New Roman" w:eastAsia="宋体" w:hAnsi="Times New Roman" w:cs="宋体" w:hint="eastAsia"/>
                <w:color w:val="000000"/>
                <w:kern w:val="0"/>
                <w:sz w:val="20"/>
                <w:szCs w:val="20"/>
                <w:lang w:bidi="ar"/>
              </w:rPr>
              <w:t>(</w:t>
            </w:r>
            <w:r>
              <w:rPr>
                <w:rFonts w:ascii="Times New Roman" w:eastAsia="宋体" w:hAnsi="Times New Roman" w:cs="宋体" w:hint="eastAsia"/>
                <w:color w:val="000000"/>
                <w:kern w:val="0"/>
                <w:sz w:val="20"/>
                <w:szCs w:val="20"/>
                <w:lang w:bidi="ar"/>
              </w:rPr>
              <w:t>等温</w:t>
            </w:r>
            <w:r>
              <w:rPr>
                <w:rFonts w:ascii="Times New Roman" w:eastAsia="宋体" w:hAnsi="Times New Roman" w:cs="宋体" w:hint="eastAsia"/>
                <w:color w:val="000000"/>
                <w:kern w:val="0"/>
                <w:sz w:val="20"/>
                <w:szCs w:val="20"/>
                <w:lang w:bidi="ar"/>
              </w:rPr>
              <w:t>OIT)</w:t>
            </w:r>
            <w:r>
              <w:rPr>
                <w:rFonts w:ascii="Times New Roman" w:eastAsia="宋体" w:hAnsi="Times New Roman" w:cs="宋体" w:hint="eastAsia"/>
                <w:color w:val="000000"/>
                <w:kern w:val="0"/>
                <w:sz w:val="20"/>
                <w:szCs w:val="20"/>
                <w:lang w:bidi="ar"/>
              </w:rPr>
              <w:t>和氧化诱导温度（动态</w:t>
            </w:r>
            <w:r>
              <w:rPr>
                <w:rFonts w:ascii="Times New Roman" w:eastAsia="宋体" w:hAnsi="Times New Roman" w:cs="宋体" w:hint="eastAsia"/>
                <w:color w:val="000000"/>
                <w:kern w:val="0"/>
                <w:sz w:val="20"/>
                <w:szCs w:val="20"/>
                <w:lang w:bidi="ar"/>
              </w:rPr>
              <w:t>OIT</w:t>
            </w:r>
            <w:r>
              <w:rPr>
                <w:rFonts w:ascii="Times New Roman" w:eastAsia="宋体" w:hAnsi="Times New Roman" w:cs="宋体" w:hint="eastAsia"/>
                <w:color w:val="000000"/>
                <w:kern w:val="0"/>
                <w:sz w:val="20"/>
                <w:szCs w:val="20"/>
                <w:lang w:bidi="ar"/>
              </w:rPr>
              <w:t>）的测定》</w:t>
            </w:r>
            <w:r>
              <w:rPr>
                <w:rFonts w:ascii="Times New Roman" w:eastAsia="宋体" w:hAnsi="Times New Roman" w:cs="宋体" w:hint="eastAsia"/>
                <w:color w:val="000000"/>
                <w:kern w:val="0"/>
                <w:sz w:val="20"/>
                <w:szCs w:val="20"/>
                <w:lang w:bidi="ar"/>
              </w:rPr>
              <w:t>GB/T19466.6-2009</w:t>
            </w:r>
          </w:p>
        </w:tc>
        <w:tc>
          <w:tcPr>
            <w:tcW w:w="694"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12.1.17</w:t>
            </w:r>
          </w:p>
        </w:tc>
        <w:tc>
          <w:tcPr>
            <w:tcW w:w="1159" w:type="dxa"/>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维卡软化温度</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《热塑性塑料管材、管件维卡软化温度的测定》</w:t>
            </w:r>
            <w:r>
              <w:rPr>
                <w:rFonts w:ascii="Times New Roman" w:eastAsia="宋体" w:hAnsi="Times New Roman" w:cs="宋体" w:hint="eastAsia"/>
                <w:color w:val="000000"/>
                <w:kern w:val="0"/>
                <w:sz w:val="20"/>
                <w:szCs w:val="20"/>
                <w:lang w:bidi="ar"/>
              </w:rPr>
              <w:t>GB/T8802-2001</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《热塑性塑料维卡软化温度（</w:t>
            </w:r>
            <w:r>
              <w:rPr>
                <w:rFonts w:ascii="Times New Roman" w:eastAsia="宋体" w:hAnsi="Times New Roman" w:cs="宋体" w:hint="eastAsia"/>
                <w:color w:val="000000"/>
                <w:kern w:val="0"/>
                <w:sz w:val="20"/>
                <w:szCs w:val="20"/>
                <w:lang w:bidi="ar"/>
              </w:rPr>
              <w:t>VST)</w:t>
            </w:r>
            <w:r>
              <w:rPr>
                <w:rFonts w:ascii="Times New Roman" w:eastAsia="宋体" w:hAnsi="Times New Roman" w:cs="宋体" w:hint="eastAsia"/>
                <w:color w:val="000000"/>
                <w:kern w:val="0"/>
                <w:sz w:val="20"/>
                <w:szCs w:val="20"/>
                <w:lang w:bidi="ar"/>
              </w:rPr>
              <w:t>的测定》</w:t>
            </w:r>
            <w:r>
              <w:rPr>
                <w:rFonts w:ascii="Times New Roman" w:eastAsia="宋体" w:hAnsi="Times New Roman" w:cs="宋体" w:hint="eastAsia"/>
                <w:color w:val="000000"/>
                <w:kern w:val="0"/>
                <w:sz w:val="20"/>
                <w:szCs w:val="20"/>
                <w:lang w:bidi="ar"/>
              </w:rPr>
              <w:t>GB/T 1633-2000</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12.1.18</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热变形温度</w:t>
            </w:r>
            <w:r>
              <w:rPr>
                <w:rFonts w:ascii="Times New Roman" w:eastAsia="宋体" w:hAnsi="Times New Roman" w:cs="宋体" w:hint="eastAsia"/>
                <w:color w:val="000000"/>
                <w:kern w:val="0"/>
                <w:sz w:val="20"/>
                <w:szCs w:val="20"/>
                <w:lang w:bidi="ar"/>
              </w:rPr>
              <w:t>(</w:t>
            </w:r>
            <w:r>
              <w:rPr>
                <w:rFonts w:ascii="Times New Roman" w:eastAsia="宋体" w:hAnsi="Times New Roman" w:cs="宋体" w:hint="eastAsia"/>
                <w:color w:val="000000"/>
                <w:kern w:val="0"/>
                <w:sz w:val="20"/>
                <w:szCs w:val="20"/>
                <w:lang w:bidi="ar"/>
              </w:rPr>
              <w:t>负荷变形温度</w:t>
            </w:r>
            <w:r>
              <w:rPr>
                <w:rFonts w:ascii="Times New Roman" w:eastAsia="宋体" w:hAnsi="Times New Roman" w:cs="宋体" w:hint="eastAsia"/>
                <w:color w:val="000000"/>
                <w:kern w:val="0"/>
                <w:sz w:val="20"/>
                <w:szCs w:val="20"/>
                <w:lang w:bidi="ar"/>
              </w:rPr>
              <w:t>)*</w:t>
            </w:r>
          </w:p>
          <w:p w:rsidR="00722673" w:rsidRDefault="00722673">
            <w:pPr>
              <w:widowControl/>
              <w:jc w:val="left"/>
              <w:textAlignment w:val="center"/>
              <w:rPr>
                <w:rFonts w:ascii="Times New Roman" w:eastAsia="宋体" w:hAnsi="Times New Roman" w:cs="宋体"/>
                <w:color w:val="000000"/>
                <w:kern w:val="0"/>
                <w:sz w:val="20"/>
                <w:szCs w:val="20"/>
                <w:lang w:bidi="ar"/>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《塑料</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负荷变形温度的测定</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第</w:t>
            </w:r>
            <w:r>
              <w:rPr>
                <w:rFonts w:ascii="Times New Roman" w:eastAsia="宋体" w:hAnsi="Times New Roman" w:cs="宋体" w:hint="eastAsia"/>
                <w:color w:val="000000"/>
                <w:kern w:val="0"/>
                <w:sz w:val="20"/>
                <w:szCs w:val="20"/>
                <w:lang w:bidi="ar"/>
              </w:rPr>
              <w:t>1</w:t>
            </w:r>
            <w:r>
              <w:rPr>
                <w:rFonts w:ascii="Times New Roman" w:eastAsia="宋体" w:hAnsi="Times New Roman" w:cs="宋体" w:hint="eastAsia"/>
                <w:color w:val="000000"/>
                <w:kern w:val="0"/>
                <w:sz w:val="20"/>
                <w:szCs w:val="20"/>
                <w:lang w:bidi="ar"/>
              </w:rPr>
              <w:t>部分</w:t>
            </w:r>
            <w:r>
              <w:rPr>
                <w:rFonts w:ascii="Times New Roman" w:eastAsia="宋体" w:hAnsi="Times New Roman" w:cs="宋体" w:hint="eastAsia"/>
                <w:color w:val="000000"/>
                <w:kern w:val="0"/>
                <w:sz w:val="20"/>
                <w:szCs w:val="20"/>
                <w:lang w:bidi="ar"/>
              </w:rPr>
              <w:t>:</w:t>
            </w:r>
            <w:r>
              <w:rPr>
                <w:rFonts w:ascii="Times New Roman" w:eastAsia="宋体" w:hAnsi="Times New Roman" w:cs="宋体" w:hint="eastAsia"/>
                <w:color w:val="000000"/>
                <w:kern w:val="0"/>
                <w:sz w:val="20"/>
                <w:szCs w:val="20"/>
                <w:lang w:bidi="ar"/>
              </w:rPr>
              <w:t>通用试验方法》</w:t>
            </w:r>
            <w:r>
              <w:rPr>
                <w:rFonts w:ascii="Times New Roman" w:eastAsia="宋体" w:hAnsi="Times New Roman" w:cs="宋体" w:hint="eastAsia"/>
                <w:color w:val="000000"/>
                <w:kern w:val="0"/>
                <w:sz w:val="20"/>
                <w:szCs w:val="20"/>
                <w:lang w:bidi="ar"/>
              </w:rPr>
              <w:t>GB/T1634.1-2019</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widowControl/>
              <w:jc w:val="left"/>
              <w:textAlignment w:val="top"/>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12.1.19</w:t>
            </w:r>
          </w:p>
        </w:tc>
        <w:tc>
          <w:tcPr>
            <w:tcW w:w="1159" w:type="dxa"/>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拉伸断裂伸长率</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《热塑性塑料管材</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拉伸性能测定</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第</w:t>
            </w:r>
            <w:r>
              <w:rPr>
                <w:rFonts w:ascii="Times New Roman" w:eastAsia="宋体" w:hAnsi="Times New Roman" w:cs="宋体" w:hint="eastAsia"/>
                <w:color w:val="000000"/>
                <w:kern w:val="0"/>
                <w:sz w:val="20"/>
                <w:szCs w:val="20"/>
                <w:lang w:bidi="ar"/>
              </w:rPr>
              <w:t>2</w:t>
            </w:r>
            <w:r>
              <w:rPr>
                <w:rFonts w:ascii="Times New Roman" w:eastAsia="宋体" w:hAnsi="Times New Roman" w:cs="宋体" w:hint="eastAsia"/>
                <w:color w:val="000000"/>
                <w:kern w:val="0"/>
                <w:sz w:val="20"/>
                <w:szCs w:val="20"/>
                <w:lang w:bidi="ar"/>
              </w:rPr>
              <w:t>部分：硬聚氯乙烯</w:t>
            </w:r>
            <w:r>
              <w:rPr>
                <w:rFonts w:ascii="Times New Roman" w:eastAsia="宋体" w:hAnsi="Times New Roman" w:cs="宋体" w:hint="eastAsia"/>
                <w:color w:val="000000"/>
                <w:kern w:val="0"/>
                <w:sz w:val="20"/>
                <w:szCs w:val="20"/>
                <w:lang w:bidi="ar"/>
              </w:rPr>
              <w:t>(PVC-U)</w:t>
            </w:r>
            <w:r>
              <w:rPr>
                <w:rFonts w:ascii="Times New Roman" w:eastAsia="宋体" w:hAnsi="Times New Roman" w:cs="宋体" w:hint="eastAsia"/>
                <w:color w:val="000000"/>
                <w:kern w:val="0"/>
                <w:sz w:val="20"/>
                <w:szCs w:val="20"/>
                <w:lang w:bidi="ar"/>
              </w:rPr>
              <w:t>、氯化聚氯乙烯</w:t>
            </w:r>
            <w:r>
              <w:rPr>
                <w:rFonts w:ascii="Times New Roman" w:eastAsia="宋体" w:hAnsi="Times New Roman" w:cs="宋体" w:hint="eastAsia"/>
                <w:color w:val="000000"/>
                <w:kern w:val="0"/>
                <w:sz w:val="20"/>
                <w:szCs w:val="20"/>
                <w:lang w:bidi="ar"/>
              </w:rPr>
              <w:t>(PVC-C)</w:t>
            </w:r>
            <w:r>
              <w:rPr>
                <w:rFonts w:ascii="Times New Roman" w:eastAsia="宋体" w:hAnsi="Times New Roman" w:cs="宋体" w:hint="eastAsia"/>
                <w:color w:val="000000"/>
                <w:kern w:val="0"/>
                <w:sz w:val="20"/>
                <w:szCs w:val="20"/>
                <w:lang w:bidi="ar"/>
              </w:rPr>
              <w:t>和高抗冲聚氯乙烯</w:t>
            </w:r>
            <w:r>
              <w:rPr>
                <w:rFonts w:ascii="Times New Roman" w:eastAsia="宋体" w:hAnsi="Times New Roman" w:cs="宋体" w:hint="eastAsia"/>
                <w:color w:val="000000"/>
                <w:kern w:val="0"/>
                <w:sz w:val="20"/>
                <w:szCs w:val="20"/>
                <w:lang w:bidi="ar"/>
              </w:rPr>
              <w:t>(PVC-HI)</w:t>
            </w:r>
            <w:r>
              <w:rPr>
                <w:rFonts w:ascii="Times New Roman" w:eastAsia="宋体" w:hAnsi="Times New Roman" w:cs="宋体" w:hint="eastAsia"/>
                <w:color w:val="000000"/>
                <w:kern w:val="0"/>
                <w:sz w:val="20"/>
                <w:szCs w:val="20"/>
                <w:lang w:bidi="ar"/>
              </w:rPr>
              <w:t>管材》</w:t>
            </w:r>
            <w:r>
              <w:rPr>
                <w:rFonts w:ascii="Times New Roman" w:eastAsia="宋体" w:hAnsi="Times New Roman" w:cs="宋体" w:hint="eastAsia"/>
                <w:color w:val="000000"/>
                <w:kern w:val="0"/>
                <w:sz w:val="20"/>
                <w:szCs w:val="20"/>
                <w:lang w:bidi="ar"/>
              </w:rPr>
              <w:t>GB/T8804.2-2003</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《热塑性塑料管材拉伸性能测定第</w:t>
            </w:r>
            <w:r>
              <w:rPr>
                <w:rFonts w:ascii="Times New Roman" w:eastAsia="宋体" w:hAnsi="Times New Roman" w:cs="宋体" w:hint="eastAsia"/>
                <w:color w:val="000000"/>
                <w:kern w:val="0"/>
                <w:sz w:val="20"/>
                <w:szCs w:val="20"/>
                <w:lang w:bidi="ar"/>
              </w:rPr>
              <w:t>3</w:t>
            </w:r>
            <w:r>
              <w:rPr>
                <w:rFonts w:ascii="Times New Roman" w:eastAsia="宋体" w:hAnsi="Times New Roman" w:cs="宋体" w:hint="eastAsia"/>
                <w:color w:val="000000"/>
                <w:kern w:val="0"/>
                <w:sz w:val="20"/>
                <w:szCs w:val="20"/>
                <w:lang w:bidi="ar"/>
              </w:rPr>
              <w:t>部分：聚烯烃管材</w:t>
            </w:r>
            <w:r>
              <w:rPr>
                <w:rFonts w:ascii="Times New Roman" w:eastAsia="宋体" w:hAnsi="Times New Roman" w:cs="宋体" w:hint="eastAsia"/>
                <w:color w:val="000000"/>
                <w:kern w:val="0"/>
                <w:sz w:val="20"/>
                <w:szCs w:val="20"/>
                <w:lang w:bidi="ar"/>
              </w:rPr>
              <w:t>GB/T8804.3-2003</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12.1.20</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themeColor="text1"/>
                <w:kern w:val="0"/>
                <w:sz w:val="20"/>
                <w:szCs w:val="20"/>
                <w:lang w:bidi="ar"/>
              </w:rPr>
              <w:t>拉伸弹性模量</w:t>
            </w:r>
            <w:r>
              <w:rPr>
                <w:rFonts w:ascii="Times New Roman" w:eastAsia="宋体" w:hAnsi="Times New Roman" w:cs="宋体" w:hint="eastAsia"/>
                <w:color w:val="000000" w:themeColor="text1"/>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《塑料</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拉伸性能的测定</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第</w:t>
            </w:r>
            <w:r>
              <w:rPr>
                <w:rFonts w:ascii="Times New Roman" w:eastAsia="宋体" w:hAnsi="Times New Roman" w:cs="宋体" w:hint="eastAsia"/>
                <w:color w:val="000000"/>
                <w:kern w:val="0"/>
                <w:sz w:val="20"/>
                <w:szCs w:val="20"/>
                <w:lang w:bidi="ar"/>
              </w:rPr>
              <w:t>2</w:t>
            </w:r>
            <w:r>
              <w:rPr>
                <w:rFonts w:ascii="Times New Roman" w:eastAsia="宋体" w:hAnsi="Times New Roman" w:cs="宋体" w:hint="eastAsia"/>
                <w:color w:val="000000"/>
                <w:kern w:val="0"/>
                <w:sz w:val="20"/>
                <w:szCs w:val="20"/>
                <w:lang w:bidi="ar"/>
              </w:rPr>
              <w:t>部分：模塑和挤塑塑料的试验条件》</w:t>
            </w:r>
            <w:r>
              <w:rPr>
                <w:rFonts w:ascii="Times New Roman" w:eastAsia="宋体" w:hAnsi="Times New Roman" w:cs="宋体" w:hint="eastAsia"/>
                <w:color w:val="000000"/>
                <w:kern w:val="0"/>
                <w:sz w:val="20"/>
                <w:szCs w:val="20"/>
                <w:lang w:bidi="ar"/>
              </w:rPr>
              <w:t>GB/T1040.2-2022</w:t>
            </w:r>
          </w:p>
        </w:tc>
        <w:tc>
          <w:tcPr>
            <w:tcW w:w="694"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680"/>
          <w:jc w:val="center"/>
        </w:trPr>
        <w:tc>
          <w:tcPr>
            <w:tcW w:w="578" w:type="dxa"/>
            <w:vMerge w:val="restart"/>
            <w:tcBorders>
              <w:top w:val="single" w:sz="4" w:space="0" w:color="auto"/>
              <w:tl2br w:val="nil"/>
              <w:tr2bl w:val="nil"/>
            </w:tcBorders>
            <w:shd w:val="clear" w:color="auto" w:fill="auto"/>
            <w:vAlign w:val="center"/>
          </w:tcPr>
          <w:p w:rsidR="00722673" w:rsidRDefault="00000000">
            <w:pPr>
              <w:rPr>
                <w:rFonts w:ascii="Times New Roman" w:eastAsia="宋体" w:hAnsi="Times New Roman" w:cs="宋体"/>
                <w:color w:val="000000"/>
                <w:sz w:val="20"/>
                <w:szCs w:val="20"/>
              </w:rPr>
            </w:pPr>
            <w:r>
              <w:rPr>
                <w:rFonts w:ascii="Times New Roman" w:eastAsia="宋体" w:hAnsi="Times New Roman" w:cs="宋体" w:hint="eastAsia"/>
                <w:color w:val="000000"/>
                <w:sz w:val="20"/>
                <w:szCs w:val="20"/>
              </w:rPr>
              <w:t>12</w:t>
            </w:r>
          </w:p>
        </w:tc>
        <w:tc>
          <w:tcPr>
            <w:tcW w:w="790" w:type="dxa"/>
            <w:vMerge w:val="restart"/>
            <w:tcBorders>
              <w:top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塑</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料</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及</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金</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属</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管</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材</w:t>
            </w:r>
          </w:p>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w:t>
            </w:r>
          </w:p>
        </w:tc>
        <w:tc>
          <w:tcPr>
            <w:tcW w:w="698" w:type="dxa"/>
            <w:vMerge w:val="restart"/>
            <w:tcBorders>
              <w:top w:val="single" w:sz="4" w:space="0" w:color="auto"/>
              <w:tl2br w:val="nil"/>
              <w:tr2bl w:val="nil"/>
            </w:tcBorders>
            <w:shd w:val="clear" w:color="auto" w:fill="auto"/>
            <w:vAlign w:val="center"/>
          </w:tcPr>
          <w:p w:rsidR="00722673" w:rsidRDefault="00000000">
            <w:pPr>
              <w:jc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塑</w:t>
            </w:r>
          </w:p>
          <w:p w:rsidR="00722673" w:rsidRDefault="00000000">
            <w:pPr>
              <w:jc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料</w:t>
            </w:r>
          </w:p>
          <w:p w:rsidR="00722673" w:rsidRDefault="00000000">
            <w:pPr>
              <w:jc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管</w:t>
            </w:r>
          </w:p>
          <w:p w:rsidR="00722673" w:rsidRDefault="00000000">
            <w:pPr>
              <w:jc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材</w:t>
            </w:r>
          </w:p>
          <w:p w:rsidR="00722673" w:rsidRDefault="00000000">
            <w:pPr>
              <w:jc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w:t>
            </w:r>
          </w:p>
        </w:tc>
        <w:tc>
          <w:tcPr>
            <w:tcW w:w="968" w:type="dxa"/>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12.1.21</w:t>
            </w:r>
          </w:p>
        </w:tc>
        <w:tc>
          <w:tcPr>
            <w:tcW w:w="1159" w:type="dxa"/>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拉伸强度</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《热塑性塑料管材</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拉伸性能测定</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第</w:t>
            </w:r>
            <w:r>
              <w:rPr>
                <w:rFonts w:ascii="Times New Roman" w:eastAsia="宋体" w:hAnsi="Times New Roman" w:cs="宋体" w:hint="eastAsia"/>
                <w:color w:val="000000"/>
                <w:kern w:val="0"/>
                <w:sz w:val="20"/>
                <w:szCs w:val="20"/>
                <w:lang w:bidi="ar"/>
              </w:rPr>
              <w:t>2</w:t>
            </w:r>
            <w:r>
              <w:rPr>
                <w:rFonts w:ascii="Times New Roman" w:eastAsia="宋体" w:hAnsi="Times New Roman" w:cs="宋体" w:hint="eastAsia"/>
                <w:color w:val="000000"/>
                <w:kern w:val="0"/>
                <w:sz w:val="20"/>
                <w:szCs w:val="20"/>
                <w:lang w:bidi="ar"/>
              </w:rPr>
              <w:t>部分：硬聚氯乙烯</w:t>
            </w:r>
            <w:r>
              <w:rPr>
                <w:rFonts w:ascii="Times New Roman" w:eastAsia="宋体" w:hAnsi="Times New Roman" w:cs="宋体" w:hint="eastAsia"/>
                <w:color w:val="000000"/>
                <w:kern w:val="0"/>
                <w:sz w:val="20"/>
                <w:szCs w:val="20"/>
                <w:lang w:bidi="ar"/>
              </w:rPr>
              <w:t>(PVC-U)</w:t>
            </w:r>
            <w:r>
              <w:rPr>
                <w:rFonts w:ascii="Times New Roman" w:eastAsia="宋体" w:hAnsi="Times New Roman" w:cs="宋体" w:hint="eastAsia"/>
                <w:color w:val="000000"/>
                <w:kern w:val="0"/>
                <w:sz w:val="20"/>
                <w:szCs w:val="20"/>
                <w:lang w:bidi="ar"/>
              </w:rPr>
              <w:t>、氯化聚氯乙烯</w:t>
            </w:r>
            <w:r>
              <w:rPr>
                <w:rFonts w:ascii="Times New Roman" w:eastAsia="宋体" w:hAnsi="Times New Roman" w:cs="宋体" w:hint="eastAsia"/>
                <w:color w:val="000000"/>
                <w:kern w:val="0"/>
                <w:sz w:val="20"/>
                <w:szCs w:val="20"/>
                <w:lang w:bidi="ar"/>
              </w:rPr>
              <w:t>(PVC-C)</w:t>
            </w:r>
            <w:r>
              <w:rPr>
                <w:rFonts w:ascii="Times New Roman" w:eastAsia="宋体" w:hAnsi="Times New Roman" w:cs="宋体" w:hint="eastAsia"/>
                <w:color w:val="000000"/>
                <w:kern w:val="0"/>
                <w:sz w:val="20"/>
                <w:szCs w:val="20"/>
                <w:lang w:bidi="ar"/>
              </w:rPr>
              <w:t>和高抗冲聚氯乙烯</w:t>
            </w:r>
            <w:r>
              <w:rPr>
                <w:rFonts w:ascii="Times New Roman" w:eastAsia="宋体" w:hAnsi="Times New Roman" w:cs="宋体" w:hint="eastAsia"/>
                <w:color w:val="000000"/>
                <w:kern w:val="0"/>
                <w:sz w:val="20"/>
                <w:szCs w:val="20"/>
                <w:lang w:bidi="ar"/>
              </w:rPr>
              <w:t>(PVC-HI)</w:t>
            </w:r>
            <w:r>
              <w:rPr>
                <w:rFonts w:ascii="Times New Roman" w:eastAsia="宋体" w:hAnsi="Times New Roman" w:cs="宋体" w:hint="eastAsia"/>
                <w:color w:val="000000"/>
                <w:kern w:val="0"/>
                <w:sz w:val="20"/>
                <w:szCs w:val="20"/>
                <w:lang w:bidi="ar"/>
              </w:rPr>
              <w:t>管材》</w:t>
            </w:r>
            <w:r>
              <w:rPr>
                <w:rFonts w:ascii="Times New Roman" w:eastAsia="宋体" w:hAnsi="Times New Roman" w:cs="宋体" w:hint="eastAsia"/>
                <w:color w:val="000000"/>
                <w:kern w:val="0"/>
                <w:sz w:val="20"/>
                <w:szCs w:val="20"/>
                <w:lang w:bidi="ar"/>
              </w:rPr>
              <w:t>GB/T8804.2-2003</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680"/>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《热塑性塑料管材拉伸性能测定第</w:t>
            </w:r>
            <w:r>
              <w:rPr>
                <w:rFonts w:ascii="Times New Roman" w:eastAsia="宋体" w:hAnsi="Times New Roman" w:cs="宋体" w:hint="eastAsia"/>
                <w:color w:val="000000"/>
                <w:kern w:val="0"/>
                <w:sz w:val="20"/>
                <w:szCs w:val="20"/>
                <w:lang w:bidi="ar"/>
              </w:rPr>
              <w:t>3</w:t>
            </w:r>
            <w:r>
              <w:rPr>
                <w:rFonts w:ascii="Times New Roman" w:eastAsia="宋体" w:hAnsi="Times New Roman" w:cs="宋体" w:hint="eastAsia"/>
                <w:color w:val="000000"/>
                <w:kern w:val="0"/>
                <w:sz w:val="20"/>
                <w:szCs w:val="20"/>
                <w:lang w:bidi="ar"/>
              </w:rPr>
              <w:t>部分：聚烯烃管材</w:t>
            </w:r>
            <w:r>
              <w:rPr>
                <w:rFonts w:ascii="Times New Roman" w:eastAsia="宋体" w:hAnsi="Times New Roman" w:cs="宋体" w:hint="eastAsia"/>
                <w:color w:val="000000"/>
                <w:kern w:val="0"/>
                <w:sz w:val="20"/>
                <w:szCs w:val="20"/>
                <w:lang w:bidi="ar"/>
              </w:rPr>
              <w:t>GB/T8804.3-2003</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680"/>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12.1.22</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灰分</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《塑料</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灰分的测定</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第</w:t>
            </w:r>
            <w:r>
              <w:rPr>
                <w:rFonts w:ascii="Times New Roman" w:eastAsia="宋体" w:hAnsi="Times New Roman" w:cs="宋体" w:hint="eastAsia"/>
                <w:color w:val="000000"/>
                <w:kern w:val="0"/>
                <w:sz w:val="20"/>
                <w:szCs w:val="20"/>
                <w:lang w:bidi="ar"/>
              </w:rPr>
              <w:t>1</w:t>
            </w:r>
            <w:r>
              <w:rPr>
                <w:rFonts w:ascii="Times New Roman" w:eastAsia="宋体" w:hAnsi="Times New Roman" w:cs="宋体" w:hint="eastAsia"/>
                <w:color w:val="000000"/>
                <w:kern w:val="0"/>
                <w:sz w:val="20"/>
                <w:szCs w:val="20"/>
                <w:lang w:bidi="ar"/>
              </w:rPr>
              <w:t>部分：通用方法》</w:t>
            </w:r>
            <w:r>
              <w:rPr>
                <w:rFonts w:ascii="Times New Roman" w:eastAsia="宋体" w:hAnsi="Times New Roman" w:cs="宋体" w:hint="eastAsia"/>
                <w:color w:val="000000"/>
                <w:kern w:val="0"/>
                <w:sz w:val="20"/>
                <w:szCs w:val="20"/>
                <w:lang w:bidi="ar"/>
              </w:rPr>
              <w:t>GB/T9345.1-2008</w:t>
            </w:r>
          </w:p>
        </w:tc>
        <w:tc>
          <w:tcPr>
            <w:tcW w:w="694"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680"/>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12.1.23</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烘箱试验</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《注射成型硬质聚氯乙烯</w:t>
            </w:r>
            <w:r>
              <w:rPr>
                <w:rFonts w:ascii="Times New Roman" w:eastAsia="宋体" w:hAnsi="Times New Roman" w:cs="宋体" w:hint="eastAsia"/>
                <w:color w:val="000000"/>
                <w:kern w:val="0"/>
                <w:sz w:val="20"/>
                <w:szCs w:val="20"/>
                <w:lang w:bidi="ar"/>
              </w:rPr>
              <w:t>(PVC-U)</w:t>
            </w:r>
            <w:r>
              <w:rPr>
                <w:rFonts w:ascii="Times New Roman" w:eastAsia="宋体" w:hAnsi="Times New Roman" w:cs="宋体" w:hint="eastAsia"/>
                <w:color w:val="000000"/>
                <w:kern w:val="0"/>
                <w:sz w:val="20"/>
                <w:szCs w:val="20"/>
                <w:lang w:bidi="ar"/>
              </w:rPr>
              <w:t>、氯化聚氯乙烯</w:t>
            </w:r>
            <w:r>
              <w:rPr>
                <w:rFonts w:ascii="Times New Roman" w:eastAsia="宋体" w:hAnsi="Times New Roman" w:cs="宋体" w:hint="eastAsia"/>
                <w:color w:val="000000"/>
                <w:kern w:val="0"/>
                <w:sz w:val="20"/>
                <w:szCs w:val="20"/>
                <w:lang w:bidi="ar"/>
              </w:rPr>
              <w:t>(PVC-C)</w:t>
            </w:r>
            <w:r>
              <w:rPr>
                <w:rFonts w:ascii="Times New Roman" w:eastAsia="宋体" w:hAnsi="Times New Roman" w:cs="宋体" w:hint="eastAsia"/>
                <w:color w:val="000000"/>
                <w:kern w:val="0"/>
                <w:sz w:val="20"/>
                <w:szCs w:val="20"/>
                <w:lang w:bidi="ar"/>
              </w:rPr>
              <w:t>、丙烯腈</w:t>
            </w:r>
            <w:r>
              <w:rPr>
                <w:rFonts w:ascii="Times New Roman" w:eastAsia="宋体" w:hAnsi="Times New Roman" w:cs="宋体" w:hint="eastAsia"/>
                <w:color w:val="000000"/>
                <w:kern w:val="0"/>
                <w:sz w:val="20"/>
                <w:szCs w:val="20"/>
                <w:lang w:bidi="ar"/>
              </w:rPr>
              <w:t>-</w:t>
            </w:r>
            <w:r>
              <w:rPr>
                <w:rFonts w:ascii="Times New Roman" w:eastAsia="宋体" w:hAnsi="Times New Roman" w:cs="宋体" w:hint="eastAsia"/>
                <w:color w:val="000000"/>
                <w:kern w:val="0"/>
                <w:sz w:val="20"/>
                <w:szCs w:val="20"/>
                <w:lang w:bidi="ar"/>
              </w:rPr>
              <w:t>丁二烯</w:t>
            </w:r>
            <w:r>
              <w:rPr>
                <w:rFonts w:ascii="Times New Roman" w:eastAsia="宋体" w:hAnsi="Times New Roman" w:cs="宋体" w:hint="eastAsia"/>
                <w:color w:val="000000"/>
                <w:kern w:val="0"/>
                <w:sz w:val="20"/>
                <w:szCs w:val="20"/>
                <w:lang w:bidi="ar"/>
              </w:rPr>
              <w:t>-</w:t>
            </w:r>
            <w:r>
              <w:rPr>
                <w:rFonts w:ascii="Times New Roman" w:eastAsia="宋体" w:hAnsi="Times New Roman" w:cs="宋体" w:hint="eastAsia"/>
                <w:color w:val="000000"/>
                <w:kern w:val="0"/>
                <w:sz w:val="20"/>
                <w:szCs w:val="20"/>
                <w:lang w:bidi="ar"/>
              </w:rPr>
              <w:t>苯乙烯三元共聚物</w:t>
            </w:r>
            <w:r>
              <w:rPr>
                <w:rFonts w:ascii="Times New Roman" w:eastAsia="宋体" w:hAnsi="Times New Roman" w:cs="宋体" w:hint="eastAsia"/>
                <w:color w:val="000000"/>
                <w:kern w:val="0"/>
                <w:sz w:val="20"/>
                <w:szCs w:val="20"/>
                <w:lang w:bidi="ar"/>
              </w:rPr>
              <w:t>(ABS)</w:t>
            </w:r>
            <w:r>
              <w:rPr>
                <w:rFonts w:ascii="Times New Roman" w:eastAsia="宋体" w:hAnsi="Times New Roman" w:cs="宋体" w:hint="eastAsia"/>
                <w:color w:val="000000"/>
                <w:kern w:val="0"/>
                <w:sz w:val="20"/>
                <w:szCs w:val="20"/>
                <w:lang w:bidi="ar"/>
              </w:rPr>
              <w:t>和丙烯腈</w:t>
            </w:r>
            <w:r>
              <w:rPr>
                <w:rFonts w:ascii="Times New Roman" w:eastAsia="宋体" w:hAnsi="Times New Roman" w:cs="宋体" w:hint="eastAsia"/>
                <w:color w:val="000000"/>
                <w:kern w:val="0"/>
                <w:sz w:val="20"/>
                <w:szCs w:val="20"/>
                <w:lang w:bidi="ar"/>
              </w:rPr>
              <w:t>-</w:t>
            </w:r>
            <w:r>
              <w:rPr>
                <w:rFonts w:ascii="Times New Roman" w:eastAsia="宋体" w:hAnsi="Times New Roman" w:cs="宋体" w:hint="eastAsia"/>
                <w:color w:val="000000"/>
                <w:kern w:val="0"/>
                <w:sz w:val="20"/>
                <w:szCs w:val="20"/>
                <w:lang w:bidi="ar"/>
              </w:rPr>
              <w:t>苯乙烯</w:t>
            </w:r>
            <w:r>
              <w:rPr>
                <w:rFonts w:ascii="Times New Roman" w:eastAsia="宋体" w:hAnsi="Times New Roman" w:cs="宋体" w:hint="eastAsia"/>
                <w:color w:val="000000"/>
                <w:kern w:val="0"/>
                <w:sz w:val="20"/>
                <w:szCs w:val="20"/>
                <w:lang w:bidi="ar"/>
              </w:rPr>
              <w:t>-</w:t>
            </w:r>
            <w:r>
              <w:rPr>
                <w:rFonts w:ascii="Times New Roman" w:eastAsia="宋体" w:hAnsi="Times New Roman" w:cs="宋体" w:hint="eastAsia"/>
                <w:color w:val="000000"/>
                <w:kern w:val="0"/>
                <w:sz w:val="20"/>
                <w:szCs w:val="20"/>
                <w:lang w:bidi="ar"/>
              </w:rPr>
              <w:t>丙烯酸盐三元共聚物</w:t>
            </w:r>
            <w:r>
              <w:rPr>
                <w:rFonts w:ascii="Times New Roman" w:eastAsia="宋体" w:hAnsi="Times New Roman" w:cs="宋体" w:hint="eastAsia"/>
                <w:color w:val="000000"/>
                <w:kern w:val="0"/>
                <w:sz w:val="20"/>
                <w:szCs w:val="20"/>
                <w:lang w:bidi="ar"/>
              </w:rPr>
              <w:t>(ASA)</w:t>
            </w:r>
            <w:r>
              <w:rPr>
                <w:rFonts w:ascii="Times New Roman" w:eastAsia="宋体" w:hAnsi="Times New Roman" w:cs="宋体" w:hint="eastAsia"/>
                <w:color w:val="000000"/>
                <w:kern w:val="0"/>
                <w:sz w:val="20"/>
                <w:szCs w:val="20"/>
                <w:lang w:bidi="ar"/>
              </w:rPr>
              <w:t>管件热烘箱试验方法</w:t>
            </w:r>
            <w:r>
              <w:rPr>
                <w:rFonts w:ascii="Times New Roman" w:eastAsia="宋体" w:hAnsi="Times New Roman" w:cs="宋体" w:hint="eastAsia"/>
                <w:color w:val="000000" w:themeColor="text1"/>
                <w:kern w:val="0"/>
                <w:sz w:val="20"/>
                <w:szCs w:val="20"/>
                <w:lang w:bidi="ar"/>
              </w:rPr>
              <w:t>》</w:t>
            </w:r>
            <w:r>
              <w:rPr>
                <w:rFonts w:ascii="Times New Roman" w:eastAsia="宋体" w:hAnsi="Times New Roman" w:cs="宋体" w:hint="eastAsia"/>
                <w:color w:val="000000" w:themeColor="text1"/>
                <w:kern w:val="0"/>
                <w:sz w:val="20"/>
                <w:szCs w:val="20"/>
                <w:lang w:bidi="ar"/>
              </w:rPr>
              <w:t>GB/T8803-2001</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680"/>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12.1.24</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坠落试验</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《硬聚氯乙烯</w:t>
            </w:r>
            <w:r>
              <w:rPr>
                <w:rFonts w:ascii="Times New Roman" w:eastAsia="宋体" w:hAnsi="Times New Roman" w:cs="宋体" w:hint="eastAsia"/>
                <w:color w:val="000000"/>
                <w:kern w:val="0"/>
                <w:sz w:val="20"/>
                <w:szCs w:val="20"/>
                <w:lang w:bidi="ar"/>
              </w:rPr>
              <w:t>(PVC-U)</w:t>
            </w:r>
            <w:r>
              <w:rPr>
                <w:rFonts w:ascii="Times New Roman" w:eastAsia="宋体" w:hAnsi="Times New Roman" w:cs="宋体" w:hint="eastAsia"/>
                <w:color w:val="000000"/>
                <w:kern w:val="0"/>
                <w:sz w:val="20"/>
                <w:szCs w:val="20"/>
                <w:lang w:bidi="ar"/>
              </w:rPr>
              <w:t>管件坠落试验方法》</w:t>
            </w:r>
            <w:r>
              <w:rPr>
                <w:rFonts w:ascii="Times New Roman" w:eastAsia="宋体" w:hAnsi="Times New Roman" w:cs="宋体" w:hint="eastAsia"/>
                <w:color w:val="000000"/>
                <w:kern w:val="0"/>
                <w:sz w:val="20"/>
                <w:szCs w:val="20"/>
                <w:lang w:bidi="ar"/>
              </w:rPr>
              <w:t>GB/T8801-2007</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680"/>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12.1.25</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其它</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680"/>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98" w:type="dxa"/>
            <w:vMerge w:val="restart"/>
            <w:tcBorders>
              <w:top w:val="single" w:sz="4" w:space="0" w:color="auto"/>
              <w:bottom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金</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属</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管</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材</w:t>
            </w:r>
          </w:p>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w:t>
            </w: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12.2.1</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屈服强度</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《金属材料</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拉伸试验</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第</w:t>
            </w:r>
            <w:r>
              <w:rPr>
                <w:rFonts w:ascii="Times New Roman" w:eastAsia="宋体" w:hAnsi="Times New Roman" w:cs="宋体" w:hint="eastAsia"/>
                <w:color w:val="000000"/>
                <w:kern w:val="0"/>
                <w:sz w:val="20"/>
                <w:szCs w:val="20"/>
                <w:lang w:bidi="ar"/>
              </w:rPr>
              <w:t>1</w:t>
            </w:r>
            <w:r>
              <w:rPr>
                <w:rFonts w:ascii="Times New Roman" w:eastAsia="宋体" w:hAnsi="Times New Roman" w:cs="宋体" w:hint="eastAsia"/>
                <w:color w:val="000000"/>
                <w:kern w:val="0"/>
                <w:sz w:val="20"/>
                <w:szCs w:val="20"/>
                <w:lang w:bidi="ar"/>
              </w:rPr>
              <w:t>部分：室温试验方法》</w:t>
            </w:r>
            <w:r>
              <w:rPr>
                <w:rFonts w:ascii="Times New Roman" w:eastAsia="宋体" w:hAnsi="Times New Roman" w:cs="宋体" w:hint="eastAsia"/>
                <w:color w:val="000000"/>
                <w:kern w:val="0"/>
                <w:sz w:val="20"/>
                <w:szCs w:val="20"/>
                <w:lang w:bidi="ar"/>
              </w:rPr>
              <w:t>GB/T 228.1-2021</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680"/>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12.2.2</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抗拉强度</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《金属材料</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拉伸试验</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第</w:t>
            </w:r>
            <w:r>
              <w:rPr>
                <w:rFonts w:ascii="Times New Roman" w:eastAsia="宋体" w:hAnsi="Times New Roman" w:cs="宋体" w:hint="eastAsia"/>
                <w:color w:val="000000"/>
                <w:kern w:val="0"/>
                <w:sz w:val="20"/>
                <w:szCs w:val="20"/>
                <w:lang w:bidi="ar"/>
              </w:rPr>
              <w:t>1</w:t>
            </w:r>
            <w:r>
              <w:rPr>
                <w:rFonts w:ascii="Times New Roman" w:eastAsia="宋体" w:hAnsi="Times New Roman" w:cs="宋体" w:hint="eastAsia"/>
                <w:color w:val="000000"/>
                <w:kern w:val="0"/>
                <w:sz w:val="20"/>
                <w:szCs w:val="20"/>
                <w:lang w:bidi="ar"/>
              </w:rPr>
              <w:t>部分：室温试验方法》</w:t>
            </w:r>
            <w:r>
              <w:rPr>
                <w:rFonts w:ascii="Times New Roman" w:eastAsia="宋体" w:hAnsi="Times New Roman" w:cs="宋体" w:hint="eastAsia"/>
                <w:color w:val="000000"/>
                <w:kern w:val="0"/>
                <w:sz w:val="20"/>
                <w:szCs w:val="20"/>
                <w:lang w:bidi="ar"/>
              </w:rPr>
              <w:t>GB/T 228.1-2021</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680"/>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12.2.3</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伸长率</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《金属材料</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拉伸试验</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第</w:t>
            </w:r>
            <w:r>
              <w:rPr>
                <w:rFonts w:ascii="Times New Roman" w:eastAsia="宋体" w:hAnsi="Times New Roman" w:cs="宋体" w:hint="eastAsia"/>
                <w:color w:val="000000"/>
                <w:kern w:val="0"/>
                <w:sz w:val="20"/>
                <w:szCs w:val="20"/>
                <w:lang w:bidi="ar"/>
              </w:rPr>
              <w:t>1</w:t>
            </w:r>
            <w:r>
              <w:rPr>
                <w:rFonts w:ascii="Times New Roman" w:eastAsia="宋体" w:hAnsi="Times New Roman" w:cs="宋体" w:hint="eastAsia"/>
                <w:color w:val="000000"/>
                <w:kern w:val="0"/>
                <w:sz w:val="20"/>
                <w:szCs w:val="20"/>
                <w:lang w:bidi="ar"/>
              </w:rPr>
              <w:t>部分：室温试验方法》</w:t>
            </w:r>
            <w:r>
              <w:rPr>
                <w:rFonts w:ascii="Times New Roman" w:eastAsia="宋体" w:hAnsi="Times New Roman" w:cs="宋体" w:hint="eastAsia"/>
                <w:color w:val="000000"/>
                <w:kern w:val="0"/>
                <w:sz w:val="20"/>
                <w:szCs w:val="20"/>
                <w:lang w:bidi="ar"/>
              </w:rPr>
              <w:t>GB/T 228.1-2021</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680"/>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12.2.4</w:t>
            </w:r>
          </w:p>
        </w:tc>
        <w:tc>
          <w:tcPr>
            <w:tcW w:w="1159" w:type="dxa"/>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厚度偏差</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《流体输送用不锈钢焊接钢管》</w:t>
            </w:r>
            <w:r>
              <w:rPr>
                <w:rFonts w:ascii="Times New Roman" w:eastAsia="宋体" w:hAnsi="Times New Roman" w:cs="宋体" w:hint="eastAsia"/>
                <w:color w:val="000000"/>
                <w:kern w:val="0"/>
                <w:sz w:val="20"/>
                <w:szCs w:val="20"/>
                <w:lang w:bidi="ar"/>
              </w:rPr>
              <w:t>GB/T12771-2019</w:t>
            </w:r>
            <w:r>
              <w:rPr>
                <w:rFonts w:ascii="Times New Roman" w:eastAsia="宋体" w:hAnsi="Times New Roman" w:cs="宋体" w:hint="eastAsia"/>
                <w:color w:val="000000"/>
                <w:kern w:val="0"/>
                <w:sz w:val="20"/>
                <w:szCs w:val="20"/>
                <w:lang w:bidi="ar"/>
              </w:rPr>
              <w:t>《排水用柔性接口铸铁管、管件及附件》</w:t>
            </w:r>
            <w:r>
              <w:rPr>
                <w:rFonts w:ascii="Times New Roman" w:eastAsia="宋体" w:hAnsi="Times New Roman" w:cs="宋体" w:hint="eastAsia"/>
                <w:color w:val="000000"/>
                <w:kern w:val="0"/>
                <w:sz w:val="20"/>
                <w:szCs w:val="20"/>
                <w:lang w:bidi="ar"/>
              </w:rPr>
              <w:t>GB/T12772-2016</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680"/>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《建筑排水柔性接口承插式铸铁管及管件》</w:t>
            </w:r>
            <w:r>
              <w:rPr>
                <w:rFonts w:ascii="Times New Roman" w:eastAsia="宋体" w:hAnsi="Times New Roman" w:cs="宋体" w:hint="eastAsia"/>
                <w:color w:val="000000"/>
                <w:kern w:val="0"/>
                <w:sz w:val="20"/>
                <w:szCs w:val="20"/>
                <w:lang w:bidi="ar"/>
              </w:rPr>
              <w:t>CJ/T178-2013</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680"/>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《低压流体输送用焊接钢管》</w:t>
            </w:r>
            <w:r>
              <w:rPr>
                <w:rFonts w:ascii="Times New Roman" w:eastAsia="宋体" w:hAnsi="Times New Roman" w:cs="宋体" w:hint="eastAsia"/>
                <w:color w:val="000000"/>
                <w:kern w:val="0"/>
                <w:sz w:val="20"/>
                <w:szCs w:val="20"/>
                <w:lang w:bidi="ar"/>
              </w:rPr>
              <w:t>GB/T3091-2015</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680"/>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《输送流体用无缝钢管》</w:t>
            </w:r>
            <w:r>
              <w:rPr>
                <w:rFonts w:ascii="Times New Roman" w:eastAsia="宋体" w:hAnsi="Times New Roman" w:cs="宋体" w:hint="eastAsia"/>
                <w:color w:val="000000"/>
                <w:kern w:val="0"/>
                <w:sz w:val="20"/>
                <w:szCs w:val="20"/>
                <w:lang w:bidi="ar"/>
              </w:rPr>
              <w:t>GB/T8163-2018</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680"/>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《电缆管理用导管系统</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第</w:t>
            </w:r>
            <w:r>
              <w:rPr>
                <w:rFonts w:ascii="Times New Roman" w:eastAsia="宋体" w:hAnsi="Times New Roman" w:cs="宋体" w:hint="eastAsia"/>
                <w:color w:val="000000"/>
                <w:kern w:val="0"/>
                <w:sz w:val="20"/>
                <w:szCs w:val="20"/>
                <w:lang w:bidi="ar"/>
              </w:rPr>
              <w:t>1</w:t>
            </w:r>
            <w:r>
              <w:rPr>
                <w:rFonts w:ascii="Times New Roman" w:eastAsia="宋体" w:hAnsi="Times New Roman" w:cs="宋体" w:hint="eastAsia"/>
                <w:color w:val="000000"/>
                <w:kern w:val="0"/>
                <w:sz w:val="20"/>
                <w:szCs w:val="20"/>
                <w:lang w:bidi="ar"/>
              </w:rPr>
              <w:t>部分：通用要求》</w:t>
            </w:r>
            <w:r>
              <w:rPr>
                <w:rFonts w:ascii="Times New Roman" w:eastAsia="宋体" w:hAnsi="Times New Roman" w:cs="宋体" w:hint="eastAsia"/>
                <w:color w:val="000000"/>
                <w:kern w:val="0"/>
                <w:sz w:val="20"/>
                <w:szCs w:val="20"/>
                <w:lang w:bidi="ar"/>
              </w:rPr>
              <w:t>GB/T 20041.1-2015</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680"/>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《电缆管理用导管系统</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第</w:t>
            </w:r>
            <w:r>
              <w:rPr>
                <w:rFonts w:ascii="Times New Roman" w:eastAsia="宋体" w:hAnsi="Times New Roman" w:cs="宋体" w:hint="eastAsia"/>
                <w:color w:val="000000"/>
                <w:kern w:val="0"/>
                <w:sz w:val="20"/>
                <w:szCs w:val="20"/>
                <w:lang w:bidi="ar"/>
              </w:rPr>
              <w:t>21</w:t>
            </w:r>
            <w:r>
              <w:rPr>
                <w:rFonts w:ascii="Times New Roman" w:eastAsia="宋体" w:hAnsi="Times New Roman" w:cs="宋体" w:hint="eastAsia"/>
                <w:color w:val="000000"/>
                <w:kern w:val="0"/>
                <w:sz w:val="20"/>
                <w:szCs w:val="20"/>
                <w:lang w:bidi="ar"/>
              </w:rPr>
              <w:t>部分：刚性导管系统的特殊要求》</w:t>
            </w:r>
            <w:r>
              <w:rPr>
                <w:rFonts w:ascii="Times New Roman" w:eastAsia="宋体" w:hAnsi="Times New Roman" w:cs="宋体" w:hint="eastAsia"/>
                <w:color w:val="000000"/>
                <w:kern w:val="0"/>
                <w:sz w:val="20"/>
                <w:szCs w:val="20"/>
                <w:lang w:bidi="ar"/>
              </w:rPr>
              <w:t>GB/T 20041.21-2017</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709"/>
          <w:jc w:val="center"/>
        </w:trPr>
        <w:tc>
          <w:tcPr>
            <w:tcW w:w="578" w:type="dxa"/>
            <w:vMerge w:val="restart"/>
            <w:tcBorders>
              <w:top w:val="single" w:sz="4" w:space="0" w:color="auto"/>
              <w:tl2br w:val="nil"/>
              <w:tr2bl w:val="nil"/>
            </w:tcBorders>
            <w:shd w:val="clear" w:color="auto" w:fill="auto"/>
            <w:vAlign w:val="center"/>
          </w:tcPr>
          <w:p w:rsidR="00722673" w:rsidRDefault="00000000">
            <w:pPr>
              <w:rPr>
                <w:rFonts w:ascii="Times New Roman" w:eastAsia="宋体" w:hAnsi="Times New Roman" w:cs="宋体"/>
                <w:color w:val="000000"/>
                <w:sz w:val="20"/>
                <w:szCs w:val="20"/>
              </w:rPr>
            </w:pPr>
            <w:r>
              <w:rPr>
                <w:rFonts w:ascii="Times New Roman" w:eastAsia="宋体" w:hAnsi="Times New Roman" w:cs="宋体" w:hint="eastAsia"/>
                <w:color w:val="000000"/>
                <w:sz w:val="20"/>
                <w:szCs w:val="20"/>
              </w:rPr>
              <w:t>12</w:t>
            </w:r>
          </w:p>
        </w:tc>
        <w:tc>
          <w:tcPr>
            <w:tcW w:w="790" w:type="dxa"/>
            <w:vMerge w:val="restart"/>
            <w:tcBorders>
              <w:top w:val="single" w:sz="4" w:space="0" w:color="auto"/>
              <w:tl2br w:val="nil"/>
              <w:tr2bl w:val="nil"/>
            </w:tcBorders>
            <w:shd w:val="clear" w:color="auto" w:fill="auto"/>
            <w:vAlign w:val="center"/>
          </w:tcPr>
          <w:p w:rsidR="00722673" w:rsidRDefault="00000000">
            <w:pPr>
              <w:jc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塑</w:t>
            </w:r>
          </w:p>
          <w:p w:rsidR="00722673" w:rsidRDefault="00000000">
            <w:pPr>
              <w:jc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料</w:t>
            </w:r>
          </w:p>
          <w:p w:rsidR="00722673" w:rsidRDefault="00000000">
            <w:pPr>
              <w:jc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及</w:t>
            </w:r>
          </w:p>
          <w:p w:rsidR="00722673" w:rsidRDefault="00000000">
            <w:pPr>
              <w:jc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金</w:t>
            </w:r>
          </w:p>
          <w:p w:rsidR="00722673" w:rsidRDefault="00000000">
            <w:pPr>
              <w:jc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属</w:t>
            </w:r>
          </w:p>
          <w:p w:rsidR="00722673" w:rsidRDefault="00000000">
            <w:pPr>
              <w:jc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管</w:t>
            </w:r>
          </w:p>
          <w:p w:rsidR="00722673" w:rsidRDefault="00000000">
            <w:pPr>
              <w:jc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材</w:t>
            </w:r>
          </w:p>
          <w:p w:rsidR="00722673" w:rsidRDefault="00000000">
            <w:pPr>
              <w:jc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w:t>
            </w:r>
          </w:p>
        </w:tc>
        <w:tc>
          <w:tcPr>
            <w:tcW w:w="698" w:type="dxa"/>
            <w:vMerge w:val="restart"/>
            <w:tcBorders>
              <w:top w:val="single" w:sz="4" w:space="0" w:color="auto"/>
              <w:tl2br w:val="nil"/>
              <w:tr2bl w:val="nil"/>
            </w:tcBorders>
            <w:shd w:val="clear" w:color="auto" w:fill="auto"/>
            <w:vAlign w:val="center"/>
          </w:tcPr>
          <w:p w:rsidR="00722673" w:rsidRDefault="00000000">
            <w:pPr>
              <w:jc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金</w:t>
            </w:r>
          </w:p>
          <w:p w:rsidR="00722673" w:rsidRDefault="00000000">
            <w:pPr>
              <w:jc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属</w:t>
            </w:r>
          </w:p>
          <w:p w:rsidR="00722673" w:rsidRDefault="00000000">
            <w:pPr>
              <w:jc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管</w:t>
            </w:r>
          </w:p>
          <w:p w:rsidR="00722673" w:rsidRDefault="00000000">
            <w:pPr>
              <w:jc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材</w:t>
            </w:r>
          </w:p>
          <w:p w:rsidR="00722673" w:rsidRDefault="00000000">
            <w:pPr>
              <w:jc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w:t>
            </w:r>
          </w:p>
        </w:tc>
        <w:tc>
          <w:tcPr>
            <w:tcW w:w="968" w:type="dxa"/>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12.2.5</w:t>
            </w:r>
          </w:p>
        </w:tc>
        <w:tc>
          <w:tcPr>
            <w:tcW w:w="1159" w:type="dxa"/>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截面尺寸</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《流体输送用不锈钢焊接钢管》</w:t>
            </w:r>
            <w:r>
              <w:rPr>
                <w:rFonts w:ascii="Times New Roman" w:eastAsia="宋体" w:hAnsi="Times New Roman" w:cs="宋体" w:hint="eastAsia"/>
                <w:color w:val="000000"/>
                <w:kern w:val="0"/>
                <w:sz w:val="20"/>
                <w:szCs w:val="20"/>
                <w:lang w:bidi="ar"/>
              </w:rPr>
              <w:t>GB/T12771-2019</w:t>
            </w:r>
            <w:r>
              <w:rPr>
                <w:rFonts w:ascii="Times New Roman" w:eastAsia="宋体" w:hAnsi="Times New Roman" w:cs="宋体" w:hint="eastAsia"/>
                <w:color w:val="000000"/>
                <w:kern w:val="0"/>
                <w:sz w:val="20"/>
                <w:szCs w:val="20"/>
                <w:lang w:bidi="ar"/>
              </w:rPr>
              <w:t>《排水用柔性接口铸铁管、管件及附件》</w:t>
            </w:r>
            <w:r>
              <w:rPr>
                <w:rFonts w:ascii="Times New Roman" w:eastAsia="宋体" w:hAnsi="Times New Roman" w:cs="宋体" w:hint="eastAsia"/>
                <w:color w:val="000000"/>
                <w:kern w:val="0"/>
                <w:sz w:val="20"/>
                <w:szCs w:val="20"/>
                <w:lang w:bidi="ar"/>
              </w:rPr>
              <w:t>GB/T12772-2016</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709"/>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《建筑排水柔性接口承插式铸铁管及管件》</w:t>
            </w:r>
            <w:r>
              <w:rPr>
                <w:rFonts w:ascii="Times New Roman" w:eastAsia="宋体" w:hAnsi="Times New Roman" w:cs="宋体" w:hint="eastAsia"/>
                <w:color w:val="000000"/>
                <w:kern w:val="0"/>
                <w:sz w:val="20"/>
                <w:szCs w:val="20"/>
                <w:lang w:bidi="ar"/>
              </w:rPr>
              <w:t>CJ/T178-2013</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709"/>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《低压流体输送用焊接钢管》</w:t>
            </w:r>
            <w:r>
              <w:rPr>
                <w:rFonts w:ascii="Times New Roman" w:eastAsia="宋体" w:hAnsi="Times New Roman" w:cs="宋体" w:hint="eastAsia"/>
                <w:color w:val="000000"/>
                <w:kern w:val="0"/>
                <w:sz w:val="20"/>
                <w:szCs w:val="20"/>
                <w:lang w:bidi="ar"/>
              </w:rPr>
              <w:t>GB/T3091-2015</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709"/>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《输送流体用无缝钢管》</w:t>
            </w:r>
            <w:r>
              <w:rPr>
                <w:rFonts w:ascii="Times New Roman" w:eastAsia="宋体" w:hAnsi="Times New Roman" w:cs="宋体" w:hint="eastAsia"/>
                <w:color w:val="000000"/>
                <w:kern w:val="0"/>
                <w:sz w:val="20"/>
                <w:szCs w:val="20"/>
                <w:lang w:bidi="ar"/>
              </w:rPr>
              <w:t>GB/T8163-2018</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709"/>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《电缆管理用导管系统</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第</w:t>
            </w:r>
            <w:r>
              <w:rPr>
                <w:rFonts w:ascii="Times New Roman" w:eastAsia="宋体" w:hAnsi="Times New Roman" w:cs="宋体" w:hint="eastAsia"/>
                <w:color w:val="000000"/>
                <w:kern w:val="0"/>
                <w:sz w:val="20"/>
                <w:szCs w:val="20"/>
                <w:lang w:bidi="ar"/>
              </w:rPr>
              <w:t>1</w:t>
            </w:r>
            <w:r>
              <w:rPr>
                <w:rFonts w:ascii="Times New Roman" w:eastAsia="宋体" w:hAnsi="Times New Roman" w:cs="宋体" w:hint="eastAsia"/>
                <w:color w:val="000000"/>
                <w:kern w:val="0"/>
                <w:sz w:val="20"/>
                <w:szCs w:val="20"/>
                <w:lang w:bidi="ar"/>
              </w:rPr>
              <w:t>部分：通用要求》</w:t>
            </w:r>
            <w:r>
              <w:rPr>
                <w:rFonts w:ascii="Times New Roman" w:eastAsia="宋体" w:hAnsi="Times New Roman" w:cs="宋体" w:hint="eastAsia"/>
                <w:color w:val="000000"/>
                <w:kern w:val="0"/>
                <w:sz w:val="20"/>
                <w:szCs w:val="20"/>
                <w:lang w:bidi="ar"/>
              </w:rPr>
              <w:t>GB/T 20041.1-2015</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709"/>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《电缆管理用导管系统</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第</w:t>
            </w:r>
            <w:r>
              <w:rPr>
                <w:rFonts w:ascii="Times New Roman" w:eastAsia="宋体" w:hAnsi="Times New Roman" w:cs="宋体" w:hint="eastAsia"/>
                <w:color w:val="000000"/>
                <w:kern w:val="0"/>
                <w:sz w:val="20"/>
                <w:szCs w:val="20"/>
                <w:lang w:bidi="ar"/>
              </w:rPr>
              <w:t>21</w:t>
            </w:r>
            <w:r>
              <w:rPr>
                <w:rFonts w:ascii="Times New Roman" w:eastAsia="宋体" w:hAnsi="Times New Roman" w:cs="宋体" w:hint="eastAsia"/>
                <w:color w:val="000000"/>
                <w:kern w:val="0"/>
                <w:sz w:val="20"/>
                <w:szCs w:val="20"/>
                <w:lang w:bidi="ar"/>
              </w:rPr>
              <w:t>部分：刚性导管系统的特殊要求》</w:t>
            </w:r>
          </w:p>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GB/T 20041.21-2017</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709"/>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《电气导管</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电气安装用导管的外径和导管与配件的螺纹》</w:t>
            </w:r>
            <w:r>
              <w:rPr>
                <w:rFonts w:ascii="Times New Roman" w:eastAsia="宋体" w:hAnsi="Times New Roman" w:cs="宋体" w:hint="eastAsia"/>
                <w:color w:val="000000"/>
                <w:kern w:val="0"/>
                <w:sz w:val="20"/>
                <w:szCs w:val="20"/>
                <w:lang w:bidi="ar"/>
              </w:rPr>
              <w:t>GB/T17194-1997</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709"/>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12.2.6</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其它</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709"/>
          <w:jc w:val="center"/>
        </w:trPr>
        <w:tc>
          <w:tcPr>
            <w:tcW w:w="578" w:type="dxa"/>
            <w:vMerge w:val="restart"/>
            <w:tcBorders>
              <w:top w:val="single" w:sz="4" w:space="0" w:color="auto"/>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13</w:t>
            </w:r>
          </w:p>
        </w:tc>
        <w:tc>
          <w:tcPr>
            <w:tcW w:w="1488" w:type="dxa"/>
            <w:gridSpan w:val="2"/>
            <w:vMerge w:val="restart"/>
            <w:tcBorders>
              <w:top w:val="single" w:sz="4" w:space="0" w:color="auto"/>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预制混凝土</w:t>
            </w:r>
            <w:r>
              <w:rPr>
                <w:rFonts w:ascii="Times New Roman" w:eastAsia="宋体" w:hAnsi="Times New Roman" w:cs="宋体" w:hint="eastAsia"/>
                <w:color w:val="000000"/>
                <w:kern w:val="0"/>
                <w:sz w:val="20"/>
                <w:szCs w:val="20"/>
                <w:lang w:bidi="ar"/>
              </w:rPr>
              <w:t>*</w:t>
            </w: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13.1</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承载力</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《混凝土结构工程施工质量验收规范》</w:t>
            </w:r>
          </w:p>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GB 50204-2015</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709"/>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13.2</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挠度</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《混凝土结构工程施工质量验收规范》</w:t>
            </w:r>
          </w:p>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GB 50204-2015</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709"/>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13.3</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裂缝宽度</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《混凝土结构工程施工质量验收规范》</w:t>
            </w:r>
          </w:p>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GB 50204-2015</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709"/>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13.4</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抗裂检验</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《混凝土结构工程施工质量验收规范》</w:t>
            </w:r>
          </w:p>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GB 50204-2015</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709"/>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13.5</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外观质量</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《混凝土结构工程施工质量验收规范》</w:t>
            </w:r>
          </w:p>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GB 50204-2015</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709"/>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13.6</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构件尺寸</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《混凝土结构工程施工质量验收规范》</w:t>
            </w:r>
          </w:p>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GB 50204-2015</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709"/>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13.7</w:t>
            </w:r>
          </w:p>
        </w:tc>
        <w:tc>
          <w:tcPr>
            <w:tcW w:w="1159" w:type="dxa"/>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保护层厚度</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《混凝土结构工程施工质量验收规范》</w:t>
            </w:r>
          </w:p>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GB 50204-2015</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709"/>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《混凝土中钢筋检测技术标准》</w:t>
            </w:r>
          </w:p>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 xml:space="preserve">JGJ/T 152-2019  </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709"/>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13.8</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其它</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340"/>
          <w:jc w:val="center"/>
        </w:trPr>
        <w:tc>
          <w:tcPr>
            <w:tcW w:w="578"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14</w:t>
            </w:r>
          </w:p>
        </w:tc>
        <w:tc>
          <w:tcPr>
            <w:tcW w:w="1488"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预应力钢绞线</w:t>
            </w:r>
            <w:r>
              <w:rPr>
                <w:rFonts w:ascii="Times New Roman" w:eastAsia="宋体" w:hAnsi="Times New Roman" w:cs="宋体" w:hint="eastAsia"/>
                <w:color w:val="000000"/>
                <w:kern w:val="0"/>
                <w:sz w:val="20"/>
                <w:szCs w:val="20"/>
                <w:lang w:bidi="ar"/>
              </w:rPr>
              <w:t>*</w:t>
            </w: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14.1</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整根钢绞线最大力</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《预应力混凝土用钢材试验方法》</w:t>
            </w:r>
          </w:p>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GB/T 21839-2019</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340"/>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14.2</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最大力总伸长率</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《预应力混凝土用钢材试验方法》</w:t>
            </w:r>
          </w:p>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GB/T 21839-2019</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340"/>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14.3</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抗拉强度</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《预应力混凝土用钢材试验方法》</w:t>
            </w:r>
          </w:p>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GB/T 21839-2019</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340"/>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14.4</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0.2%</w:t>
            </w:r>
            <w:r>
              <w:rPr>
                <w:rFonts w:ascii="Times New Roman" w:eastAsia="宋体" w:hAnsi="Times New Roman" w:cs="宋体" w:hint="eastAsia"/>
                <w:color w:val="000000"/>
                <w:kern w:val="0"/>
                <w:sz w:val="20"/>
                <w:szCs w:val="20"/>
                <w:lang w:bidi="ar"/>
              </w:rPr>
              <w:t>屈服力</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《预应力混凝土用钢材试验方法》</w:t>
            </w:r>
          </w:p>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GB/T 21839-2019</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340"/>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14.5</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弹性模量</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《预应力混凝土用钢材试验方法》</w:t>
            </w:r>
          </w:p>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GB/T 21839-2019</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340"/>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14.6</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松弛率</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《预应力混凝土用钢材试验方法》</w:t>
            </w:r>
          </w:p>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GB/T 21839-2019</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340"/>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14.7</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其它</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340"/>
          <w:jc w:val="center"/>
        </w:trPr>
        <w:tc>
          <w:tcPr>
            <w:tcW w:w="578"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15</w:t>
            </w:r>
          </w:p>
        </w:tc>
        <w:tc>
          <w:tcPr>
            <w:tcW w:w="1488"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预应力混凝</w:t>
            </w:r>
          </w:p>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土用锚具夹</w:t>
            </w:r>
          </w:p>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具及连接器</w:t>
            </w:r>
            <w:r>
              <w:rPr>
                <w:rFonts w:ascii="Times New Roman" w:eastAsia="宋体" w:hAnsi="Times New Roman" w:cs="宋体" w:hint="eastAsia"/>
                <w:color w:val="000000"/>
                <w:kern w:val="0"/>
                <w:sz w:val="20"/>
                <w:szCs w:val="20"/>
                <w:lang w:bidi="ar"/>
              </w:rPr>
              <w:t>*</w:t>
            </w:r>
          </w:p>
        </w:tc>
        <w:tc>
          <w:tcPr>
            <w:tcW w:w="968" w:type="dxa"/>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15.1</w:t>
            </w:r>
          </w:p>
        </w:tc>
        <w:tc>
          <w:tcPr>
            <w:tcW w:w="1159" w:type="dxa"/>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外观质量</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《预应力筋用锚具、夹具和连接器》</w:t>
            </w:r>
            <w:r>
              <w:rPr>
                <w:rFonts w:ascii="Times New Roman" w:eastAsia="宋体" w:hAnsi="Times New Roman" w:cs="宋体" w:hint="eastAsia"/>
                <w:color w:val="000000"/>
                <w:kern w:val="0"/>
                <w:sz w:val="20"/>
                <w:szCs w:val="20"/>
                <w:lang w:bidi="ar"/>
              </w:rPr>
              <w:t>GB/T14370-2015</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340"/>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《无损检测</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磁粉检测</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第</w:t>
            </w:r>
            <w:r>
              <w:rPr>
                <w:rFonts w:ascii="Times New Roman" w:eastAsia="宋体" w:hAnsi="Times New Roman" w:cs="宋体" w:hint="eastAsia"/>
                <w:color w:val="000000"/>
                <w:kern w:val="0"/>
                <w:sz w:val="20"/>
                <w:szCs w:val="20"/>
                <w:lang w:bidi="ar"/>
              </w:rPr>
              <w:t>1</w:t>
            </w:r>
            <w:r>
              <w:rPr>
                <w:rFonts w:ascii="Times New Roman" w:eastAsia="宋体" w:hAnsi="Times New Roman" w:cs="宋体" w:hint="eastAsia"/>
                <w:color w:val="000000"/>
                <w:kern w:val="0"/>
                <w:sz w:val="20"/>
                <w:szCs w:val="20"/>
                <w:lang w:bidi="ar"/>
              </w:rPr>
              <w:t>部分：总则》</w:t>
            </w:r>
            <w:r>
              <w:rPr>
                <w:rFonts w:ascii="Times New Roman" w:eastAsia="宋体" w:hAnsi="Times New Roman" w:cs="宋体" w:hint="eastAsia"/>
                <w:color w:val="000000"/>
                <w:kern w:val="0"/>
                <w:sz w:val="20"/>
                <w:szCs w:val="20"/>
                <w:lang w:bidi="ar"/>
              </w:rPr>
              <w:t>GB/T15822.1-2005</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340"/>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15.2</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尺寸</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《预应力筋用锚具、夹具和连接器》</w:t>
            </w:r>
            <w:r>
              <w:rPr>
                <w:rFonts w:ascii="Times New Roman" w:eastAsia="宋体" w:hAnsi="Times New Roman" w:cs="宋体" w:hint="eastAsia"/>
                <w:color w:val="000000"/>
                <w:kern w:val="0"/>
                <w:sz w:val="20"/>
                <w:szCs w:val="20"/>
                <w:lang w:bidi="ar"/>
              </w:rPr>
              <w:t>GB/T14370-2015</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340"/>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15.3</w:t>
            </w:r>
          </w:p>
        </w:tc>
        <w:tc>
          <w:tcPr>
            <w:tcW w:w="1159" w:type="dxa"/>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静载锚固性能</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《预应力筋用锚具、夹具和连接器》</w:t>
            </w:r>
            <w:r>
              <w:rPr>
                <w:rFonts w:ascii="Times New Roman" w:eastAsia="宋体" w:hAnsi="Times New Roman" w:cs="宋体" w:hint="eastAsia"/>
                <w:color w:val="000000"/>
                <w:kern w:val="0"/>
                <w:sz w:val="20"/>
                <w:szCs w:val="20"/>
                <w:lang w:bidi="ar"/>
              </w:rPr>
              <w:t xml:space="preserve">GB/T14370-2015 </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340"/>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《预应力筋用锚具、夹具和连接器应用技术规程》</w:t>
            </w:r>
            <w:r>
              <w:rPr>
                <w:rFonts w:ascii="Times New Roman" w:eastAsia="宋体" w:hAnsi="Times New Roman" w:cs="宋体" w:hint="eastAsia"/>
                <w:color w:val="000000"/>
                <w:kern w:val="0"/>
                <w:sz w:val="20"/>
                <w:szCs w:val="20"/>
                <w:lang w:bidi="ar"/>
              </w:rPr>
              <w:t>JGJ85-2010</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340"/>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15.4</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疲劳荷载性能</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《预应力筋用锚具、夹具和连接器》</w:t>
            </w:r>
            <w:r>
              <w:rPr>
                <w:rFonts w:ascii="Times New Roman" w:eastAsia="宋体" w:hAnsi="Times New Roman" w:cs="宋体" w:hint="eastAsia"/>
                <w:color w:val="000000"/>
                <w:kern w:val="0"/>
                <w:sz w:val="20"/>
                <w:szCs w:val="20"/>
                <w:lang w:bidi="ar"/>
              </w:rPr>
              <w:t>GB/T14370-2015</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340"/>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15.5</w:t>
            </w:r>
          </w:p>
        </w:tc>
        <w:tc>
          <w:tcPr>
            <w:tcW w:w="1159" w:type="dxa"/>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硬度</w:t>
            </w:r>
            <w:r>
              <w:rPr>
                <w:rFonts w:ascii="Times New Roman" w:eastAsia="宋体" w:hAnsi="Times New Roman" w:cs="宋体" w:hint="eastAsia"/>
                <w:color w:val="000000"/>
                <w:kern w:val="0"/>
                <w:sz w:val="20"/>
                <w:szCs w:val="20"/>
                <w:lang w:bidi="ar"/>
              </w:rPr>
              <w:t xml:space="preserve"> *</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《金属材料洛氏硬度试验</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第</w:t>
            </w:r>
            <w:r>
              <w:rPr>
                <w:rFonts w:ascii="Times New Roman" w:eastAsia="宋体" w:hAnsi="Times New Roman" w:cs="宋体" w:hint="eastAsia"/>
                <w:color w:val="000000"/>
                <w:kern w:val="0"/>
                <w:sz w:val="20"/>
                <w:szCs w:val="20"/>
                <w:lang w:bidi="ar"/>
              </w:rPr>
              <w:t>1</w:t>
            </w:r>
            <w:r>
              <w:rPr>
                <w:rFonts w:ascii="Times New Roman" w:eastAsia="宋体" w:hAnsi="Times New Roman" w:cs="宋体" w:hint="eastAsia"/>
                <w:color w:val="000000"/>
                <w:kern w:val="0"/>
                <w:sz w:val="20"/>
                <w:szCs w:val="20"/>
                <w:lang w:bidi="ar"/>
              </w:rPr>
              <w:t>部分：试验方法</w:t>
            </w:r>
            <w:r>
              <w:rPr>
                <w:rFonts w:ascii="Times New Roman" w:eastAsia="宋体" w:hAnsi="Times New Roman" w:cs="宋体" w:hint="eastAsia"/>
                <w:color w:val="000000"/>
                <w:kern w:val="0"/>
                <w:sz w:val="20"/>
                <w:szCs w:val="20"/>
                <w:lang w:bidi="ar"/>
              </w:rPr>
              <w:t>A</w:t>
            </w:r>
            <w:r>
              <w:rPr>
                <w:rFonts w:ascii="Times New Roman" w:eastAsia="宋体" w:hAnsi="Times New Roman" w:cs="宋体" w:hint="eastAsia"/>
                <w:color w:val="000000"/>
                <w:kern w:val="0"/>
                <w:sz w:val="20"/>
                <w:szCs w:val="20"/>
                <w:lang w:bidi="ar"/>
              </w:rPr>
              <w:t>、</w:t>
            </w:r>
            <w:r>
              <w:rPr>
                <w:rFonts w:ascii="Times New Roman" w:eastAsia="宋体" w:hAnsi="Times New Roman" w:cs="宋体" w:hint="eastAsia"/>
                <w:color w:val="000000"/>
                <w:kern w:val="0"/>
                <w:sz w:val="20"/>
                <w:szCs w:val="20"/>
                <w:lang w:bidi="ar"/>
              </w:rPr>
              <w:t>B</w:t>
            </w:r>
            <w:r>
              <w:rPr>
                <w:rFonts w:ascii="Times New Roman" w:eastAsia="宋体" w:hAnsi="Times New Roman" w:cs="宋体" w:hint="eastAsia"/>
                <w:color w:val="000000"/>
                <w:kern w:val="0"/>
                <w:sz w:val="20"/>
                <w:szCs w:val="20"/>
                <w:lang w:bidi="ar"/>
              </w:rPr>
              <w:t>、</w:t>
            </w:r>
            <w:r>
              <w:rPr>
                <w:rFonts w:ascii="Times New Roman" w:eastAsia="宋体" w:hAnsi="Times New Roman" w:cs="宋体" w:hint="eastAsia"/>
                <w:color w:val="000000"/>
                <w:kern w:val="0"/>
                <w:sz w:val="20"/>
                <w:szCs w:val="20"/>
                <w:lang w:bidi="ar"/>
              </w:rPr>
              <w:t>C</w:t>
            </w:r>
            <w:r>
              <w:rPr>
                <w:rFonts w:ascii="Times New Roman" w:eastAsia="宋体" w:hAnsi="Times New Roman" w:cs="宋体" w:hint="eastAsia"/>
                <w:color w:val="000000"/>
                <w:kern w:val="0"/>
                <w:sz w:val="20"/>
                <w:szCs w:val="20"/>
                <w:lang w:bidi="ar"/>
              </w:rPr>
              <w:t>、</w:t>
            </w:r>
            <w:r>
              <w:rPr>
                <w:rFonts w:ascii="Times New Roman" w:eastAsia="宋体" w:hAnsi="Times New Roman" w:cs="宋体" w:hint="eastAsia"/>
                <w:color w:val="000000"/>
                <w:kern w:val="0"/>
                <w:sz w:val="20"/>
                <w:szCs w:val="20"/>
                <w:lang w:bidi="ar"/>
              </w:rPr>
              <w:t>D</w:t>
            </w:r>
            <w:r>
              <w:rPr>
                <w:rFonts w:ascii="Times New Roman" w:eastAsia="宋体" w:hAnsi="Times New Roman" w:cs="宋体" w:hint="eastAsia"/>
                <w:color w:val="000000"/>
                <w:kern w:val="0"/>
                <w:sz w:val="20"/>
                <w:szCs w:val="20"/>
                <w:lang w:bidi="ar"/>
              </w:rPr>
              <w:t>、</w:t>
            </w:r>
            <w:r>
              <w:rPr>
                <w:rFonts w:ascii="Times New Roman" w:eastAsia="宋体" w:hAnsi="Times New Roman" w:cs="宋体" w:hint="eastAsia"/>
                <w:color w:val="000000"/>
                <w:kern w:val="0"/>
                <w:sz w:val="20"/>
                <w:szCs w:val="20"/>
                <w:lang w:bidi="ar"/>
              </w:rPr>
              <w:t>E</w:t>
            </w:r>
            <w:r>
              <w:rPr>
                <w:rFonts w:ascii="Times New Roman" w:eastAsia="宋体" w:hAnsi="Times New Roman" w:cs="宋体" w:hint="eastAsia"/>
                <w:color w:val="000000"/>
                <w:kern w:val="0"/>
                <w:sz w:val="20"/>
                <w:szCs w:val="20"/>
                <w:lang w:bidi="ar"/>
              </w:rPr>
              <w:t>、</w:t>
            </w:r>
            <w:r>
              <w:rPr>
                <w:rFonts w:ascii="Times New Roman" w:eastAsia="宋体" w:hAnsi="Times New Roman" w:cs="宋体" w:hint="eastAsia"/>
                <w:color w:val="000000"/>
                <w:kern w:val="0"/>
                <w:sz w:val="20"/>
                <w:szCs w:val="20"/>
                <w:lang w:bidi="ar"/>
              </w:rPr>
              <w:t>F</w:t>
            </w:r>
            <w:r>
              <w:rPr>
                <w:rFonts w:ascii="Times New Roman" w:eastAsia="宋体" w:hAnsi="Times New Roman" w:cs="宋体" w:hint="eastAsia"/>
                <w:color w:val="000000"/>
                <w:kern w:val="0"/>
                <w:sz w:val="20"/>
                <w:szCs w:val="20"/>
                <w:lang w:bidi="ar"/>
              </w:rPr>
              <w:t>、</w:t>
            </w:r>
            <w:r>
              <w:rPr>
                <w:rFonts w:ascii="Times New Roman" w:eastAsia="宋体" w:hAnsi="Times New Roman" w:cs="宋体" w:hint="eastAsia"/>
                <w:color w:val="000000"/>
                <w:kern w:val="0"/>
                <w:sz w:val="20"/>
                <w:szCs w:val="20"/>
                <w:lang w:bidi="ar"/>
              </w:rPr>
              <w:t>G</w:t>
            </w:r>
            <w:r>
              <w:rPr>
                <w:rFonts w:ascii="Times New Roman" w:eastAsia="宋体" w:hAnsi="Times New Roman" w:cs="宋体" w:hint="eastAsia"/>
                <w:color w:val="000000"/>
                <w:kern w:val="0"/>
                <w:sz w:val="20"/>
                <w:szCs w:val="20"/>
                <w:lang w:bidi="ar"/>
              </w:rPr>
              <w:t>、</w:t>
            </w:r>
            <w:r>
              <w:rPr>
                <w:rFonts w:ascii="Times New Roman" w:eastAsia="宋体" w:hAnsi="Times New Roman" w:cs="宋体" w:hint="eastAsia"/>
                <w:color w:val="000000"/>
                <w:kern w:val="0"/>
                <w:sz w:val="20"/>
                <w:szCs w:val="20"/>
                <w:lang w:bidi="ar"/>
              </w:rPr>
              <w:t>H</w:t>
            </w:r>
            <w:r>
              <w:rPr>
                <w:rFonts w:ascii="Times New Roman" w:eastAsia="宋体" w:hAnsi="Times New Roman" w:cs="宋体" w:hint="eastAsia"/>
                <w:color w:val="000000"/>
                <w:kern w:val="0"/>
                <w:sz w:val="20"/>
                <w:szCs w:val="20"/>
                <w:lang w:bidi="ar"/>
              </w:rPr>
              <w:t>、</w:t>
            </w:r>
            <w:r>
              <w:rPr>
                <w:rFonts w:ascii="Times New Roman" w:eastAsia="宋体" w:hAnsi="Times New Roman" w:cs="宋体" w:hint="eastAsia"/>
                <w:color w:val="000000"/>
                <w:kern w:val="0"/>
                <w:sz w:val="20"/>
                <w:szCs w:val="20"/>
                <w:lang w:bidi="ar"/>
              </w:rPr>
              <w:t>K</w:t>
            </w:r>
            <w:r>
              <w:rPr>
                <w:rFonts w:ascii="Times New Roman" w:eastAsia="宋体" w:hAnsi="Times New Roman" w:cs="宋体" w:hint="eastAsia"/>
                <w:color w:val="000000"/>
                <w:kern w:val="0"/>
                <w:sz w:val="20"/>
                <w:szCs w:val="20"/>
                <w:lang w:bidi="ar"/>
              </w:rPr>
              <w:t>、</w:t>
            </w:r>
            <w:r>
              <w:rPr>
                <w:rFonts w:ascii="Times New Roman" w:eastAsia="宋体" w:hAnsi="Times New Roman" w:cs="宋体" w:hint="eastAsia"/>
                <w:color w:val="000000"/>
                <w:kern w:val="0"/>
                <w:sz w:val="20"/>
                <w:szCs w:val="20"/>
                <w:lang w:bidi="ar"/>
              </w:rPr>
              <w:t>N</w:t>
            </w:r>
            <w:r>
              <w:rPr>
                <w:rFonts w:ascii="Times New Roman" w:eastAsia="宋体" w:hAnsi="Times New Roman" w:cs="宋体" w:hint="eastAsia"/>
                <w:color w:val="000000"/>
                <w:kern w:val="0"/>
                <w:sz w:val="20"/>
                <w:szCs w:val="20"/>
                <w:lang w:bidi="ar"/>
              </w:rPr>
              <w:t>、</w:t>
            </w:r>
            <w:r>
              <w:rPr>
                <w:rFonts w:ascii="Times New Roman" w:eastAsia="宋体" w:hAnsi="Times New Roman" w:cs="宋体" w:hint="eastAsia"/>
                <w:color w:val="000000"/>
                <w:kern w:val="0"/>
                <w:sz w:val="20"/>
                <w:szCs w:val="20"/>
                <w:lang w:bidi="ar"/>
              </w:rPr>
              <w:t>T</w:t>
            </w:r>
            <w:r>
              <w:rPr>
                <w:rFonts w:ascii="Times New Roman" w:eastAsia="宋体" w:hAnsi="Times New Roman" w:cs="宋体" w:hint="eastAsia"/>
                <w:color w:val="000000"/>
                <w:kern w:val="0"/>
                <w:sz w:val="20"/>
                <w:szCs w:val="20"/>
                <w:lang w:bidi="ar"/>
              </w:rPr>
              <w:t>标尺》</w:t>
            </w:r>
            <w:r>
              <w:rPr>
                <w:rFonts w:ascii="Times New Roman" w:eastAsia="宋体" w:hAnsi="Times New Roman" w:cs="宋体" w:hint="eastAsia"/>
                <w:color w:val="000000"/>
                <w:kern w:val="0"/>
                <w:sz w:val="20"/>
                <w:szCs w:val="20"/>
                <w:lang w:bidi="ar"/>
              </w:rPr>
              <w:t>GB/T 230.1-2018</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340"/>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《金属材料</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布氏硬度试验</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第</w:t>
            </w:r>
            <w:r>
              <w:rPr>
                <w:rFonts w:ascii="Times New Roman" w:eastAsia="宋体" w:hAnsi="Times New Roman" w:cs="宋体" w:hint="eastAsia"/>
                <w:color w:val="000000"/>
                <w:kern w:val="0"/>
                <w:sz w:val="20"/>
                <w:szCs w:val="20"/>
                <w:lang w:bidi="ar"/>
              </w:rPr>
              <w:t>1</w:t>
            </w:r>
            <w:r>
              <w:rPr>
                <w:rFonts w:ascii="Times New Roman" w:eastAsia="宋体" w:hAnsi="Times New Roman" w:cs="宋体" w:hint="eastAsia"/>
                <w:color w:val="000000"/>
                <w:kern w:val="0"/>
                <w:sz w:val="20"/>
                <w:szCs w:val="20"/>
                <w:lang w:bidi="ar"/>
              </w:rPr>
              <w:t>部分</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试验方法》</w:t>
            </w:r>
            <w:r>
              <w:rPr>
                <w:rFonts w:ascii="Times New Roman" w:eastAsia="宋体" w:hAnsi="Times New Roman" w:cs="宋体" w:hint="eastAsia"/>
                <w:color w:val="000000"/>
                <w:kern w:val="0"/>
                <w:sz w:val="20"/>
                <w:szCs w:val="20"/>
                <w:lang w:bidi="ar"/>
              </w:rPr>
              <w:t>GB/T 231.1-2018</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340"/>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15.6</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其它</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340"/>
          <w:jc w:val="center"/>
        </w:trPr>
        <w:tc>
          <w:tcPr>
            <w:tcW w:w="578"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16</w:t>
            </w:r>
          </w:p>
        </w:tc>
        <w:tc>
          <w:tcPr>
            <w:tcW w:w="790" w:type="dxa"/>
            <w:vMerge w:val="restart"/>
            <w:tcBorders>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预应</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力混</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凝用</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波纹</w:t>
            </w:r>
          </w:p>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管</w:t>
            </w:r>
            <w:r>
              <w:rPr>
                <w:rFonts w:ascii="Times New Roman" w:eastAsia="宋体" w:hAnsi="Times New Roman" w:cs="宋体" w:hint="eastAsia"/>
                <w:color w:val="000000"/>
                <w:kern w:val="0"/>
                <w:sz w:val="20"/>
                <w:szCs w:val="20"/>
                <w:lang w:bidi="ar"/>
              </w:rPr>
              <w:t>*</w:t>
            </w:r>
          </w:p>
        </w:tc>
        <w:tc>
          <w:tcPr>
            <w:tcW w:w="698" w:type="dxa"/>
            <w:vMerge w:val="restart"/>
            <w:tcBorders>
              <w:left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金</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属</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波</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纹</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管</w:t>
            </w:r>
          </w:p>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w:t>
            </w: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16.1.1</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外观质量</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《预应力混凝土用金属波纹管》</w:t>
            </w:r>
            <w:r>
              <w:rPr>
                <w:rFonts w:ascii="Times New Roman" w:eastAsia="宋体" w:hAnsi="Times New Roman" w:cs="宋体" w:hint="eastAsia"/>
                <w:color w:val="000000"/>
                <w:kern w:val="0"/>
                <w:sz w:val="20"/>
                <w:szCs w:val="20"/>
                <w:lang w:bidi="ar"/>
              </w:rPr>
              <w:t>JG/T225-2020</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340"/>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righ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lef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16.1.2</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尺寸</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《预应力混凝土用金属波纹管》</w:t>
            </w:r>
            <w:r>
              <w:rPr>
                <w:rFonts w:ascii="Times New Roman" w:eastAsia="宋体" w:hAnsi="Times New Roman" w:cs="宋体" w:hint="eastAsia"/>
                <w:color w:val="000000"/>
                <w:kern w:val="0"/>
                <w:sz w:val="20"/>
                <w:szCs w:val="20"/>
                <w:lang w:bidi="ar"/>
              </w:rPr>
              <w:t>JG/T225-2020</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340"/>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righ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lef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16.1.3</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局部横向荷载</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《预应力混凝土用金属波纹管》</w:t>
            </w:r>
            <w:r>
              <w:rPr>
                <w:rFonts w:ascii="Times New Roman" w:eastAsia="宋体" w:hAnsi="Times New Roman" w:cs="宋体" w:hint="eastAsia"/>
                <w:color w:val="000000"/>
                <w:kern w:val="0"/>
                <w:sz w:val="20"/>
                <w:szCs w:val="20"/>
                <w:lang w:bidi="ar"/>
              </w:rPr>
              <w:t>JG/T225-2020</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340"/>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righ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lef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16.1.4</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弯曲后抗渗漏性能</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《预应力混凝土用金属波纹管》</w:t>
            </w:r>
            <w:r>
              <w:rPr>
                <w:rFonts w:ascii="Times New Roman" w:eastAsia="宋体" w:hAnsi="Times New Roman" w:cs="宋体" w:hint="eastAsia"/>
                <w:color w:val="000000"/>
                <w:kern w:val="0"/>
                <w:sz w:val="20"/>
                <w:szCs w:val="20"/>
                <w:lang w:bidi="ar"/>
              </w:rPr>
              <w:t>JG/T225-2020</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340"/>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righ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lef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16.1.5</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其它</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val="restart"/>
            <w:tcBorders>
              <w:top w:val="single" w:sz="4" w:space="0" w:color="auto"/>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16</w:t>
            </w:r>
          </w:p>
        </w:tc>
        <w:tc>
          <w:tcPr>
            <w:tcW w:w="790" w:type="dxa"/>
            <w:vMerge w:val="restart"/>
            <w:tcBorders>
              <w:top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预应</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力混</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凝用</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波纹</w:t>
            </w:r>
          </w:p>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管</w:t>
            </w:r>
            <w:r>
              <w:rPr>
                <w:rFonts w:ascii="Times New Roman" w:eastAsia="宋体" w:hAnsi="Times New Roman" w:cs="宋体" w:hint="eastAsia"/>
                <w:color w:val="000000"/>
                <w:kern w:val="0"/>
                <w:sz w:val="20"/>
                <w:szCs w:val="20"/>
                <w:lang w:bidi="ar"/>
              </w:rPr>
              <w:t>*</w:t>
            </w:r>
          </w:p>
        </w:tc>
        <w:tc>
          <w:tcPr>
            <w:tcW w:w="69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塑</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料</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波</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纹</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管</w:t>
            </w:r>
          </w:p>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w:t>
            </w:r>
          </w:p>
        </w:tc>
        <w:tc>
          <w:tcPr>
            <w:tcW w:w="968" w:type="dxa"/>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16.2.1</w:t>
            </w:r>
          </w:p>
        </w:tc>
        <w:tc>
          <w:tcPr>
            <w:tcW w:w="1159" w:type="dxa"/>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环刚度</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《预应力混凝土桥梁用塑料波纹管》</w:t>
            </w:r>
          </w:p>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JT/T 529-2016</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567"/>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righ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《热塑性塑料管材</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环刚度的测定》</w:t>
            </w:r>
            <w:r>
              <w:rPr>
                <w:rFonts w:ascii="Times New Roman" w:eastAsia="宋体" w:hAnsi="Times New Roman" w:cs="宋体" w:hint="eastAsia"/>
                <w:color w:val="000000"/>
                <w:kern w:val="0"/>
                <w:sz w:val="20"/>
                <w:szCs w:val="20"/>
                <w:lang w:bidi="ar"/>
              </w:rPr>
              <w:t>GB/T9647-2015</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567"/>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righ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16.2.2</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局部横向载荷</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《预应力混凝土桥梁用塑料波纹管》</w:t>
            </w:r>
          </w:p>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JT/T 529-2016</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righ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16.2.3</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纵向载荷</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《预应力混凝土桥梁用塑料波纹管》</w:t>
            </w:r>
          </w:p>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JT/T 529-2016</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righ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16.2.4</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柔韧性</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《预应力混凝土桥梁用塑料波纹管》</w:t>
            </w:r>
          </w:p>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JT/T 529-2016</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righ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16.2.5</w:t>
            </w:r>
          </w:p>
        </w:tc>
        <w:tc>
          <w:tcPr>
            <w:tcW w:w="1159" w:type="dxa"/>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抗冲击性能</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《预应力混凝土桥梁用塑料波纹管》</w:t>
            </w:r>
          </w:p>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JT/T 529-2016</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567"/>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righ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《热塑性塑料管材耐外冲击性能试验方法</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时针旋转法》</w:t>
            </w:r>
            <w:r>
              <w:rPr>
                <w:rFonts w:ascii="Times New Roman" w:eastAsia="宋体" w:hAnsi="Times New Roman" w:cs="宋体" w:hint="eastAsia"/>
                <w:color w:val="000000"/>
                <w:kern w:val="0"/>
                <w:sz w:val="20"/>
                <w:szCs w:val="20"/>
                <w:lang w:bidi="ar"/>
              </w:rPr>
              <w:t>GB/T14152-2001</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567"/>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righ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16.2.6</w:t>
            </w:r>
          </w:p>
        </w:tc>
        <w:tc>
          <w:tcPr>
            <w:tcW w:w="1159" w:type="dxa"/>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拉伸性能</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《预应力混凝土桥梁用塑料波纹管》</w:t>
            </w:r>
          </w:p>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JT/T 529-2016</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567"/>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righ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《热塑性塑料管材</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拉伸性能测定</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第</w:t>
            </w:r>
            <w:r>
              <w:rPr>
                <w:rFonts w:ascii="Times New Roman" w:eastAsia="宋体" w:hAnsi="Times New Roman" w:cs="宋体" w:hint="eastAsia"/>
                <w:color w:val="000000"/>
                <w:kern w:val="0"/>
                <w:sz w:val="20"/>
                <w:szCs w:val="20"/>
                <w:lang w:bidi="ar"/>
              </w:rPr>
              <w:t>3</w:t>
            </w:r>
            <w:r>
              <w:rPr>
                <w:rFonts w:ascii="Times New Roman" w:eastAsia="宋体" w:hAnsi="Times New Roman" w:cs="宋体" w:hint="eastAsia"/>
                <w:color w:val="000000"/>
                <w:kern w:val="0"/>
                <w:sz w:val="20"/>
                <w:szCs w:val="20"/>
                <w:lang w:bidi="ar"/>
              </w:rPr>
              <w:t>部分：聚烯烃管材》</w:t>
            </w:r>
            <w:r>
              <w:rPr>
                <w:rFonts w:ascii="Times New Roman" w:eastAsia="宋体" w:hAnsi="Times New Roman" w:cs="宋体" w:hint="eastAsia"/>
                <w:color w:val="000000"/>
                <w:kern w:val="0"/>
                <w:sz w:val="20"/>
                <w:szCs w:val="20"/>
                <w:lang w:bidi="ar"/>
              </w:rPr>
              <w:t>GB/T8804.3-2003</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567"/>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righ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16.2.7</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拉拔力</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《聚乙烯压力管材与管件连接的耐拉拔试验》</w:t>
            </w:r>
            <w:r>
              <w:rPr>
                <w:rFonts w:ascii="Times New Roman" w:eastAsia="宋体" w:hAnsi="Times New Roman" w:cs="宋体" w:hint="eastAsia"/>
                <w:color w:val="000000"/>
                <w:kern w:val="0"/>
                <w:sz w:val="20"/>
                <w:szCs w:val="20"/>
                <w:lang w:bidi="ar"/>
              </w:rPr>
              <w:t>GB/T15820-1995</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righ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16.2.8</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密封性</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《预应力混凝土桥梁用塑料波纹管》</w:t>
            </w:r>
          </w:p>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JT/T 529-2016</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righ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16.2.9</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其它</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17</w:t>
            </w:r>
          </w:p>
        </w:tc>
        <w:tc>
          <w:tcPr>
            <w:tcW w:w="1488"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材料中有害</w:t>
            </w:r>
          </w:p>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物质</w:t>
            </w:r>
            <w:r>
              <w:rPr>
                <w:rFonts w:ascii="Times New Roman" w:eastAsia="宋体" w:hAnsi="Times New Roman" w:cs="宋体" w:hint="eastAsia"/>
                <w:color w:val="000000"/>
                <w:kern w:val="0"/>
                <w:sz w:val="20"/>
                <w:szCs w:val="20"/>
                <w:lang w:bidi="ar"/>
              </w:rPr>
              <w:t>*</w:t>
            </w: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17.1</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放射性</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《建筑材料放射性核素限量》</w:t>
            </w:r>
          </w:p>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GB 6566-2010</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17.2</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游离甲醛</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《公共场所卫生检验方法第</w:t>
            </w:r>
            <w:r>
              <w:rPr>
                <w:rFonts w:ascii="Times New Roman" w:eastAsia="宋体" w:hAnsi="Times New Roman" w:cs="宋体" w:hint="eastAsia"/>
                <w:color w:val="000000"/>
                <w:kern w:val="0"/>
                <w:sz w:val="20"/>
                <w:szCs w:val="20"/>
                <w:lang w:bidi="ar"/>
              </w:rPr>
              <w:t>2</w:t>
            </w:r>
            <w:r>
              <w:rPr>
                <w:rFonts w:ascii="Times New Roman" w:eastAsia="宋体" w:hAnsi="Times New Roman" w:cs="宋体" w:hint="eastAsia"/>
                <w:color w:val="000000"/>
                <w:kern w:val="0"/>
                <w:sz w:val="20"/>
                <w:szCs w:val="20"/>
                <w:lang w:bidi="ar"/>
              </w:rPr>
              <w:t>部分：化学污染物》</w:t>
            </w:r>
            <w:r>
              <w:rPr>
                <w:rFonts w:ascii="Times New Roman" w:eastAsia="宋体" w:hAnsi="Times New Roman" w:cs="宋体" w:hint="eastAsia"/>
                <w:color w:val="000000"/>
                <w:kern w:val="0"/>
                <w:sz w:val="20"/>
                <w:szCs w:val="20"/>
                <w:lang w:bidi="ar"/>
              </w:rPr>
              <w:t>GB/T 18204.2-2014</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567"/>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17.3</w:t>
            </w:r>
          </w:p>
        </w:tc>
        <w:tc>
          <w:tcPr>
            <w:tcW w:w="1159" w:type="dxa"/>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VOC*</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《涂料中苯、甲苯、乙苯和二甲苯含量的测定</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气相色谱法》</w:t>
            </w:r>
            <w:r>
              <w:rPr>
                <w:rFonts w:ascii="Times New Roman" w:eastAsia="宋体" w:hAnsi="Times New Roman" w:cs="宋体" w:hint="eastAsia"/>
                <w:color w:val="000000"/>
                <w:kern w:val="0"/>
                <w:sz w:val="20"/>
                <w:szCs w:val="20"/>
                <w:lang w:bidi="ar"/>
              </w:rPr>
              <w:t>GB/T23990-2009</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946"/>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《色漆和清漆</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挥发性有机化合物（</w:t>
            </w:r>
            <w:r>
              <w:rPr>
                <w:rFonts w:ascii="Times New Roman" w:eastAsia="宋体" w:hAnsi="Times New Roman" w:cs="宋体" w:hint="eastAsia"/>
                <w:color w:val="000000"/>
                <w:kern w:val="0"/>
                <w:sz w:val="20"/>
                <w:szCs w:val="20"/>
                <w:lang w:bidi="ar"/>
              </w:rPr>
              <w:t>VOC</w:t>
            </w:r>
            <w:r>
              <w:rPr>
                <w:rFonts w:ascii="Times New Roman" w:eastAsia="宋体" w:hAnsi="Times New Roman" w:cs="宋体" w:hint="eastAsia"/>
                <w:color w:val="000000"/>
                <w:kern w:val="0"/>
                <w:sz w:val="20"/>
                <w:szCs w:val="20"/>
                <w:lang w:bidi="ar"/>
              </w:rPr>
              <w:t>）含量的测定</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气相色谱法》</w:t>
            </w:r>
            <w:r>
              <w:rPr>
                <w:rFonts w:ascii="Times New Roman" w:eastAsia="宋体" w:hAnsi="Times New Roman" w:cs="宋体" w:hint="eastAsia"/>
                <w:color w:val="000000"/>
                <w:kern w:val="0"/>
                <w:sz w:val="20"/>
                <w:szCs w:val="20"/>
                <w:lang w:bidi="ar"/>
              </w:rPr>
              <w:t>GB/T23986-2009</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679"/>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《色漆和清漆</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挥发性有机化合物（</w:t>
            </w:r>
            <w:r>
              <w:rPr>
                <w:rFonts w:ascii="Times New Roman" w:eastAsia="宋体" w:hAnsi="Times New Roman" w:cs="宋体" w:hint="eastAsia"/>
                <w:color w:val="000000"/>
                <w:kern w:val="0"/>
                <w:sz w:val="20"/>
                <w:szCs w:val="20"/>
                <w:lang w:bidi="ar"/>
              </w:rPr>
              <w:t>VOC</w:t>
            </w:r>
            <w:r>
              <w:rPr>
                <w:rFonts w:ascii="Times New Roman" w:eastAsia="宋体" w:hAnsi="Times New Roman" w:cs="宋体" w:hint="eastAsia"/>
                <w:color w:val="000000"/>
                <w:kern w:val="0"/>
                <w:sz w:val="20"/>
                <w:szCs w:val="20"/>
                <w:lang w:bidi="ar"/>
              </w:rPr>
              <w:t>）含量的测定差值法》</w:t>
            </w:r>
            <w:r>
              <w:rPr>
                <w:rFonts w:ascii="Times New Roman" w:eastAsia="宋体" w:hAnsi="Times New Roman" w:cs="宋体" w:hint="eastAsia"/>
                <w:color w:val="000000"/>
                <w:kern w:val="0"/>
                <w:sz w:val="20"/>
                <w:szCs w:val="20"/>
                <w:lang w:bidi="ar"/>
              </w:rPr>
              <w:t>GB/T23985-2009</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694"/>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17.4</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苯</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《涂料中苯、甲苯、乙苯和二甲苯含量的测定</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气相色谱法》</w:t>
            </w:r>
            <w:r>
              <w:rPr>
                <w:rFonts w:ascii="Times New Roman" w:eastAsia="宋体" w:hAnsi="Times New Roman" w:cs="宋体" w:hint="eastAsia"/>
                <w:color w:val="000000"/>
                <w:kern w:val="0"/>
                <w:sz w:val="20"/>
                <w:szCs w:val="20"/>
                <w:lang w:bidi="ar"/>
              </w:rPr>
              <w:t>GB/T23990-2009</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754"/>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17.5</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甲苯</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《涂料中苯、甲苯、乙苯和二甲苯含量的测定</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气相色谱法》</w:t>
            </w:r>
            <w:r>
              <w:rPr>
                <w:rFonts w:ascii="Times New Roman" w:eastAsia="宋体" w:hAnsi="Times New Roman" w:cs="宋体" w:hint="eastAsia"/>
                <w:color w:val="000000"/>
                <w:kern w:val="0"/>
                <w:sz w:val="20"/>
                <w:szCs w:val="20"/>
                <w:lang w:bidi="ar"/>
              </w:rPr>
              <w:t>GB/T23990-2009</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482"/>
          <w:jc w:val="center"/>
        </w:trPr>
        <w:tc>
          <w:tcPr>
            <w:tcW w:w="578" w:type="dxa"/>
            <w:vMerge w:val="restart"/>
            <w:tcBorders>
              <w:top w:val="single" w:sz="4" w:space="0" w:color="auto"/>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17</w:t>
            </w:r>
          </w:p>
        </w:tc>
        <w:tc>
          <w:tcPr>
            <w:tcW w:w="1488" w:type="dxa"/>
            <w:gridSpan w:val="2"/>
            <w:vMerge w:val="restart"/>
            <w:tcBorders>
              <w:top w:val="single" w:sz="4" w:space="0" w:color="auto"/>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材料中有害</w:t>
            </w:r>
          </w:p>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物质</w:t>
            </w:r>
            <w:r>
              <w:rPr>
                <w:rFonts w:ascii="Times New Roman" w:eastAsia="宋体" w:hAnsi="Times New Roman" w:cs="宋体" w:hint="eastAsia"/>
                <w:color w:val="000000"/>
                <w:kern w:val="0"/>
                <w:sz w:val="20"/>
                <w:szCs w:val="20"/>
                <w:lang w:bidi="ar"/>
              </w:rPr>
              <w:t>*</w:t>
            </w: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17.6</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二甲苯</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《涂料中苯、甲苯、乙苯和二甲苯含量的测定</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气相色谱法》</w:t>
            </w:r>
            <w:r>
              <w:rPr>
                <w:rFonts w:ascii="Times New Roman" w:eastAsia="宋体" w:hAnsi="Times New Roman" w:cs="宋体" w:hint="eastAsia"/>
                <w:color w:val="000000"/>
                <w:kern w:val="0"/>
                <w:sz w:val="20"/>
                <w:szCs w:val="20"/>
                <w:lang w:bidi="ar"/>
              </w:rPr>
              <w:t>GB/T23990-2009</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482"/>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17.7</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乙苯</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《涂料中苯、甲苯、乙苯和二甲苯含量的测定</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气相色谱法》</w:t>
            </w:r>
            <w:r>
              <w:rPr>
                <w:rFonts w:ascii="Times New Roman" w:eastAsia="宋体" w:hAnsi="Times New Roman" w:cs="宋体" w:hint="eastAsia"/>
                <w:color w:val="000000"/>
                <w:kern w:val="0"/>
                <w:sz w:val="20"/>
                <w:szCs w:val="20"/>
                <w:lang w:bidi="ar"/>
              </w:rPr>
              <w:t>GB/T23990-2009</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482"/>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17.8</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游离甲苯二异氰酸酯（</w:t>
            </w:r>
            <w:r>
              <w:rPr>
                <w:rFonts w:ascii="Times New Roman" w:eastAsia="宋体" w:hAnsi="Times New Roman" w:cs="宋体" w:hint="eastAsia"/>
                <w:color w:val="000000"/>
                <w:kern w:val="0"/>
                <w:sz w:val="20"/>
                <w:szCs w:val="20"/>
                <w:lang w:bidi="ar"/>
              </w:rPr>
              <w:t>TDI</w:t>
            </w:r>
            <w:r>
              <w:rPr>
                <w:rFonts w:ascii="Times New Roman" w:eastAsia="宋体" w:hAnsi="Times New Roman" w:cs="宋体" w:hint="eastAsia"/>
                <w:color w:val="000000"/>
                <w:kern w:val="0"/>
                <w:sz w:val="20"/>
                <w:szCs w:val="20"/>
                <w:lang w:bidi="ar"/>
              </w:rPr>
              <w:t>）</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《色漆和清漆用漆基</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异氰酸酯树脂中二异氰酸酯单体的测定》</w:t>
            </w:r>
          </w:p>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GB/T 18446-2009</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482"/>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17.9</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氨</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《公共场所卫生检验方法第</w:t>
            </w:r>
            <w:r>
              <w:rPr>
                <w:rFonts w:ascii="Times New Roman" w:eastAsia="宋体" w:hAnsi="Times New Roman" w:cs="宋体" w:hint="eastAsia"/>
                <w:color w:val="000000"/>
                <w:kern w:val="0"/>
                <w:sz w:val="20"/>
                <w:szCs w:val="20"/>
                <w:lang w:bidi="ar"/>
              </w:rPr>
              <w:t>2</w:t>
            </w:r>
            <w:r>
              <w:rPr>
                <w:rFonts w:ascii="Times New Roman" w:eastAsia="宋体" w:hAnsi="Times New Roman" w:cs="宋体" w:hint="eastAsia"/>
                <w:color w:val="000000"/>
                <w:kern w:val="0"/>
                <w:sz w:val="20"/>
                <w:szCs w:val="20"/>
                <w:lang w:bidi="ar"/>
              </w:rPr>
              <w:t>部分：化学污染物》</w:t>
            </w:r>
            <w:r>
              <w:rPr>
                <w:rFonts w:ascii="Times New Roman" w:eastAsia="宋体" w:hAnsi="Times New Roman" w:cs="宋体" w:hint="eastAsia"/>
                <w:color w:val="000000"/>
                <w:kern w:val="0"/>
                <w:sz w:val="20"/>
                <w:szCs w:val="20"/>
                <w:lang w:bidi="ar"/>
              </w:rPr>
              <w:t>GB/T 18204.2-2014</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482"/>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 xml:space="preserve">17.10 </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其它</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482"/>
          <w:jc w:val="center"/>
        </w:trPr>
        <w:tc>
          <w:tcPr>
            <w:tcW w:w="578"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18</w:t>
            </w:r>
          </w:p>
        </w:tc>
        <w:tc>
          <w:tcPr>
            <w:tcW w:w="790" w:type="dxa"/>
            <w:vMerge w:val="restart"/>
            <w:tcBorders>
              <w:right w:val="single" w:sz="4" w:space="0" w:color="auto"/>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建筑</w:t>
            </w:r>
          </w:p>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消能</w:t>
            </w:r>
          </w:p>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减震</w:t>
            </w:r>
          </w:p>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装置</w:t>
            </w:r>
            <w:r>
              <w:rPr>
                <w:rFonts w:ascii="Times New Roman" w:eastAsia="宋体" w:hAnsi="Times New Roman" w:cs="宋体" w:hint="eastAsia"/>
                <w:color w:val="000000"/>
                <w:kern w:val="0"/>
                <w:sz w:val="20"/>
                <w:szCs w:val="20"/>
                <w:lang w:bidi="ar"/>
              </w:rPr>
              <w:t>*</w:t>
            </w:r>
          </w:p>
        </w:tc>
        <w:tc>
          <w:tcPr>
            <w:tcW w:w="698" w:type="dxa"/>
            <w:vMerge w:val="restart"/>
            <w:tcBorders>
              <w:left w:val="single" w:sz="4" w:space="0" w:color="auto"/>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位移</w:t>
            </w:r>
          </w:p>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相关</w:t>
            </w:r>
          </w:p>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型阻</w:t>
            </w:r>
          </w:p>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尼器</w:t>
            </w:r>
          </w:p>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w:t>
            </w: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18.1.1</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屈服承载力</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《建筑消能阻尼器》</w:t>
            </w:r>
            <w:r>
              <w:rPr>
                <w:rFonts w:ascii="Times New Roman" w:eastAsia="宋体" w:hAnsi="Times New Roman" w:cs="宋体" w:hint="eastAsia"/>
                <w:color w:val="000000"/>
                <w:kern w:val="0"/>
                <w:sz w:val="20"/>
                <w:szCs w:val="20"/>
                <w:lang w:bidi="ar"/>
              </w:rPr>
              <w:t>JG/T209-2012</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482"/>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righ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lef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18.1.2</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弹性刚度</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《建筑消能阻尼器》</w:t>
            </w:r>
            <w:r>
              <w:rPr>
                <w:rFonts w:ascii="Times New Roman" w:eastAsia="宋体" w:hAnsi="Times New Roman" w:cs="宋体" w:hint="eastAsia"/>
                <w:color w:val="000000"/>
                <w:kern w:val="0"/>
                <w:sz w:val="20"/>
                <w:szCs w:val="20"/>
                <w:lang w:bidi="ar"/>
              </w:rPr>
              <w:t>JG/T209-2012</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482"/>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righ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lef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18.1.3</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设计承载力</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《建筑消能阻尼器》</w:t>
            </w:r>
            <w:r>
              <w:rPr>
                <w:rFonts w:ascii="Times New Roman" w:eastAsia="宋体" w:hAnsi="Times New Roman" w:cs="宋体" w:hint="eastAsia"/>
                <w:color w:val="000000"/>
                <w:kern w:val="0"/>
                <w:sz w:val="20"/>
                <w:szCs w:val="20"/>
                <w:lang w:bidi="ar"/>
              </w:rPr>
              <w:t>JG/T209-2012</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482"/>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righ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lef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18.1.4</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延性系数</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《建筑消能阻尼器》</w:t>
            </w:r>
            <w:r>
              <w:rPr>
                <w:rFonts w:ascii="Times New Roman" w:eastAsia="宋体" w:hAnsi="Times New Roman" w:cs="宋体" w:hint="eastAsia"/>
                <w:color w:val="000000"/>
                <w:kern w:val="0"/>
                <w:sz w:val="20"/>
                <w:szCs w:val="20"/>
                <w:lang w:bidi="ar"/>
              </w:rPr>
              <w:t>JG/T209-2012</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482"/>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righ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lef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18.1.5</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滞回曲线面积</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《建筑消能阻尼器》</w:t>
            </w:r>
            <w:r>
              <w:rPr>
                <w:rFonts w:ascii="Times New Roman" w:eastAsia="宋体" w:hAnsi="Times New Roman" w:cs="宋体" w:hint="eastAsia"/>
                <w:color w:val="000000"/>
                <w:kern w:val="0"/>
                <w:sz w:val="20"/>
                <w:szCs w:val="20"/>
                <w:lang w:bidi="ar"/>
              </w:rPr>
              <w:t>JG/T209-2012</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482"/>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righ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lef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18.1.6</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极限位移</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《建筑消能阻尼器》</w:t>
            </w:r>
            <w:r>
              <w:rPr>
                <w:rFonts w:ascii="Times New Roman" w:eastAsia="宋体" w:hAnsi="Times New Roman" w:cs="宋体" w:hint="eastAsia"/>
                <w:color w:val="000000"/>
                <w:kern w:val="0"/>
                <w:sz w:val="20"/>
                <w:szCs w:val="20"/>
                <w:lang w:bidi="ar"/>
              </w:rPr>
              <w:t>JG/T209-2012</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482"/>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righ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lef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18.1.7</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极限承载力</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《建筑消能阻尼器》</w:t>
            </w:r>
            <w:r>
              <w:rPr>
                <w:rFonts w:ascii="Times New Roman" w:eastAsia="宋体" w:hAnsi="Times New Roman" w:cs="宋体" w:hint="eastAsia"/>
                <w:color w:val="000000"/>
                <w:kern w:val="0"/>
                <w:sz w:val="20"/>
                <w:szCs w:val="20"/>
                <w:lang w:bidi="ar"/>
              </w:rPr>
              <w:t>JG/T209-2012</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482"/>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righ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lef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18.1.8</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其它</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482"/>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righ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速度</w:t>
            </w:r>
          </w:p>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相关</w:t>
            </w:r>
          </w:p>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型阻</w:t>
            </w:r>
          </w:p>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尼器</w:t>
            </w:r>
          </w:p>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w:t>
            </w: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18.2.1</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最大阻尼力</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《建筑消能阻尼器》</w:t>
            </w:r>
            <w:r>
              <w:rPr>
                <w:rFonts w:ascii="Times New Roman" w:eastAsia="宋体" w:hAnsi="Times New Roman" w:cs="宋体" w:hint="eastAsia"/>
                <w:color w:val="000000"/>
                <w:kern w:val="0"/>
                <w:sz w:val="20"/>
                <w:szCs w:val="20"/>
                <w:lang w:bidi="ar"/>
              </w:rPr>
              <w:t>JG/T209-2012</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482"/>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righ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18.2.2</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阻尼力与速度相关规律</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《建筑消能阻尼器》</w:t>
            </w:r>
            <w:r>
              <w:rPr>
                <w:rFonts w:ascii="Times New Roman" w:eastAsia="宋体" w:hAnsi="Times New Roman" w:cs="宋体" w:hint="eastAsia"/>
                <w:color w:val="000000"/>
                <w:kern w:val="0"/>
                <w:sz w:val="20"/>
                <w:szCs w:val="20"/>
                <w:lang w:bidi="ar"/>
              </w:rPr>
              <w:t>JG/T209-2012</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482"/>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righ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18.2.3</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滞回曲线</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《建筑消能阻尼器》</w:t>
            </w:r>
            <w:r>
              <w:rPr>
                <w:rFonts w:ascii="Times New Roman" w:eastAsia="宋体" w:hAnsi="Times New Roman" w:cs="宋体" w:hint="eastAsia"/>
                <w:color w:val="000000"/>
                <w:kern w:val="0"/>
                <w:sz w:val="20"/>
                <w:szCs w:val="20"/>
                <w:lang w:bidi="ar"/>
              </w:rPr>
              <w:t>JG/T209-2012</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482"/>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righ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18.2.4</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极限位移</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《建筑消能阻尼器》</w:t>
            </w:r>
            <w:r>
              <w:rPr>
                <w:rFonts w:ascii="Times New Roman" w:eastAsia="宋体" w:hAnsi="Times New Roman" w:cs="宋体" w:hint="eastAsia"/>
                <w:color w:val="000000"/>
                <w:kern w:val="0"/>
                <w:sz w:val="20"/>
                <w:szCs w:val="20"/>
                <w:lang w:bidi="ar"/>
              </w:rPr>
              <w:t>JG/T209-2012</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482"/>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righ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18.2.5</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其它</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482"/>
          <w:jc w:val="center"/>
        </w:trPr>
        <w:tc>
          <w:tcPr>
            <w:tcW w:w="578"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19</w:t>
            </w:r>
          </w:p>
        </w:tc>
        <w:tc>
          <w:tcPr>
            <w:tcW w:w="790" w:type="dxa"/>
            <w:vMerge w:val="restart"/>
            <w:tcBorders>
              <w:right w:val="single" w:sz="4" w:space="0" w:color="auto"/>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建筑</w:t>
            </w:r>
          </w:p>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隔震</w:t>
            </w:r>
          </w:p>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装置</w:t>
            </w:r>
            <w:r>
              <w:rPr>
                <w:rFonts w:ascii="Times New Roman" w:eastAsia="宋体" w:hAnsi="Times New Roman" w:cs="宋体" w:hint="eastAsia"/>
                <w:color w:val="000000"/>
                <w:kern w:val="0"/>
                <w:sz w:val="20"/>
                <w:szCs w:val="20"/>
                <w:lang w:bidi="ar"/>
              </w:rPr>
              <w:t>*</w:t>
            </w:r>
          </w:p>
        </w:tc>
        <w:tc>
          <w:tcPr>
            <w:tcW w:w="698" w:type="dxa"/>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叠层</w:t>
            </w:r>
          </w:p>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橡胶</w:t>
            </w:r>
          </w:p>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隔震</w:t>
            </w:r>
          </w:p>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支座</w:t>
            </w:r>
          </w:p>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w:t>
            </w: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19.1.1</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竖向压缩刚度</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《建筑隔震橡胶支座》</w:t>
            </w:r>
            <w:r>
              <w:rPr>
                <w:rFonts w:ascii="Times New Roman" w:eastAsia="宋体" w:hAnsi="Times New Roman" w:cs="宋体" w:hint="eastAsia"/>
                <w:color w:val="000000"/>
                <w:kern w:val="0"/>
                <w:sz w:val="20"/>
                <w:szCs w:val="20"/>
                <w:lang w:bidi="ar"/>
              </w:rPr>
              <w:t>JG/T118-2018</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482"/>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righ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19.1.2</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竖向变形性能</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《建筑隔震橡胶支座》</w:t>
            </w:r>
            <w:r>
              <w:rPr>
                <w:rFonts w:ascii="Times New Roman" w:eastAsia="宋体" w:hAnsi="Times New Roman" w:cs="宋体" w:hint="eastAsia"/>
                <w:color w:val="000000"/>
                <w:kern w:val="0"/>
                <w:sz w:val="20"/>
                <w:szCs w:val="20"/>
                <w:lang w:bidi="ar"/>
              </w:rPr>
              <w:t>JG/T118-2018</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righ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19.1.3</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竖向极限压应力</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《建筑隔震橡胶支座》</w:t>
            </w:r>
            <w:r>
              <w:rPr>
                <w:rFonts w:ascii="Times New Roman" w:eastAsia="宋体" w:hAnsi="Times New Roman" w:cs="宋体" w:hint="eastAsia"/>
                <w:color w:val="000000"/>
                <w:kern w:val="0"/>
                <w:sz w:val="20"/>
                <w:szCs w:val="20"/>
                <w:lang w:bidi="ar"/>
              </w:rPr>
              <w:t>JG/T118-2018</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624"/>
          <w:jc w:val="center"/>
        </w:trPr>
        <w:tc>
          <w:tcPr>
            <w:tcW w:w="578" w:type="dxa"/>
            <w:vMerge w:val="restart"/>
            <w:tcBorders>
              <w:top w:val="single" w:sz="4" w:space="0" w:color="auto"/>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19</w:t>
            </w:r>
          </w:p>
        </w:tc>
        <w:tc>
          <w:tcPr>
            <w:tcW w:w="790" w:type="dxa"/>
            <w:vMerge w:val="restart"/>
            <w:tcBorders>
              <w:top w:val="single" w:sz="4" w:space="0" w:color="auto"/>
              <w:right w:val="single" w:sz="4" w:space="0" w:color="auto"/>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建筑</w:t>
            </w:r>
          </w:p>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隔震</w:t>
            </w:r>
          </w:p>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装置</w:t>
            </w:r>
            <w:r>
              <w:rPr>
                <w:rFonts w:ascii="Times New Roman" w:eastAsia="宋体" w:hAnsi="Times New Roman" w:cs="宋体" w:hint="eastAsia"/>
                <w:color w:val="000000"/>
                <w:kern w:val="0"/>
                <w:sz w:val="20"/>
                <w:szCs w:val="20"/>
                <w:lang w:bidi="ar"/>
              </w:rPr>
              <w:t>*</w:t>
            </w:r>
          </w:p>
        </w:tc>
        <w:tc>
          <w:tcPr>
            <w:tcW w:w="698" w:type="dxa"/>
            <w:vMerge w:val="restart"/>
            <w:tcBorders>
              <w:top w:val="single" w:sz="4" w:space="0" w:color="auto"/>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叠层</w:t>
            </w:r>
          </w:p>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橡胶</w:t>
            </w:r>
          </w:p>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隔震</w:t>
            </w:r>
          </w:p>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支座</w:t>
            </w:r>
          </w:p>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w:t>
            </w: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19.1.4</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当水平位移为支座内部橡胶直径</w:t>
            </w:r>
            <w:r>
              <w:rPr>
                <w:rFonts w:ascii="Times New Roman" w:eastAsia="宋体" w:hAnsi="Times New Roman" w:cs="宋体" w:hint="eastAsia"/>
                <w:color w:val="000000"/>
                <w:kern w:val="0"/>
                <w:sz w:val="20"/>
                <w:szCs w:val="20"/>
                <w:lang w:bidi="ar"/>
              </w:rPr>
              <w:t>0.55</w:t>
            </w:r>
            <w:r>
              <w:rPr>
                <w:rFonts w:ascii="Times New Roman" w:eastAsia="宋体" w:hAnsi="Times New Roman" w:cs="宋体" w:hint="eastAsia"/>
                <w:color w:val="000000"/>
                <w:kern w:val="0"/>
                <w:sz w:val="20"/>
                <w:szCs w:val="20"/>
                <w:lang w:bidi="ar"/>
              </w:rPr>
              <w:t>倍状态时的极限压应力</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《建筑隔震橡胶支座》</w:t>
            </w:r>
            <w:r>
              <w:rPr>
                <w:rFonts w:ascii="Times New Roman" w:eastAsia="宋体" w:hAnsi="Times New Roman" w:cs="宋体" w:hint="eastAsia"/>
                <w:color w:val="000000"/>
                <w:kern w:val="0"/>
                <w:sz w:val="20"/>
                <w:szCs w:val="20"/>
                <w:lang w:bidi="ar"/>
              </w:rPr>
              <w:t>JG/T118-2018</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624"/>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righ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19.1.5</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竖向极限拉应力</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《建筑隔震橡胶支座》</w:t>
            </w:r>
            <w:r>
              <w:rPr>
                <w:rFonts w:ascii="Times New Roman" w:eastAsia="宋体" w:hAnsi="Times New Roman" w:cs="宋体" w:hint="eastAsia"/>
                <w:color w:val="000000"/>
                <w:kern w:val="0"/>
                <w:sz w:val="20"/>
                <w:szCs w:val="20"/>
                <w:lang w:bidi="ar"/>
              </w:rPr>
              <w:t>JG/T118-2018</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624"/>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righ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19.1.6</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竖向拉伸刚度</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《建筑隔震橡胶支座》</w:t>
            </w:r>
            <w:r>
              <w:rPr>
                <w:rFonts w:ascii="Times New Roman" w:eastAsia="宋体" w:hAnsi="Times New Roman" w:cs="宋体" w:hint="eastAsia"/>
                <w:color w:val="000000"/>
                <w:kern w:val="0"/>
                <w:sz w:val="20"/>
                <w:szCs w:val="20"/>
                <w:lang w:bidi="ar"/>
              </w:rPr>
              <w:t>JG/T118-2018</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624"/>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righ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19.1.7</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侧向不均匀变形</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《建筑隔震橡胶支座》</w:t>
            </w:r>
            <w:r>
              <w:rPr>
                <w:rFonts w:ascii="Times New Roman" w:eastAsia="宋体" w:hAnsi="Times New Roman" w:cs="宋体" w:hint="eastAsia"/>
                <w:color w:val="000000"/>
                <w:kern w:val="0"/>
                <w:sz w:val="20"/>
                <w:szCs w:val="20"/>
                <w:lang w:bidi="ar"/>
              </w:rPr>
              <w:t>JG/T118-2018</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624"/>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righ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19.1.8</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水平等效刚度</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《建筑隔震橡胶支座》</w:t>
            </w:r>
            <w:r>
              <w:rPr>
                <w:rFonts w:ascii="Times New Roman" w:eastAsia="宋体" w:hAnsi="Times New Roman" w:cs="宋体" w:hint="eastAsia"/>
                <w:color w:val="000000"/>
                <w:kern w:val="0"/>
                <w:sz w:val="20"/>
                <w:szCs w:val="20"/>
                <w:lang w:bidi="ar"/>
              </w:rPr>
              <w:t>JG/T118-2018</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624"/>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righ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19.1.9</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屈服后水平刚度</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《建筑隔震橡胶支座》</w:t>
            </w:r>
            <w:r>
              <w:rPr>
                <w:rFonts w:ascii="Times New Roman" w:eastAsia="宋体" w:hAnsi="Times New Roman" w:cs="宋体" w:hint="eastAsia"/>
                <w:color w:val="000000"/>
                <w:kern w:val="0"/>
                <w:sz w:val="20"/>
                <w:szCs w:val="20"/>
                <w:lang w:bidi="ar"/>
              </w:rPr>
              <w:t>JG/T118-2018</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624"/>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righ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19.1.10</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等效阻尼比</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《建筑隔震橡胶支座》</w:t>
            </w:r>
            <w:r>
              <w:rPr>
                <w:rFonts w:ascii="Times New Roman" w:eastAsia="宋体" w:hAnsi="Times New Roman" w:cs="宋体" w:hint="eastAsia"/>
                <w:color w:val="000000"/>
                <w:kern w:val="0"/>
                <w:sz w:val="20"/>
                <w:szCs w:val="20"/>
                <w:lang w:bidi="ar"/>
              </w:rPr>
              <w:t>JG/T118-2018</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624"/>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righ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19.1.11</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屈服力</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《建筑隔震橡胶支座》</w:t>
            </w:r>
            <w:r>
              <w:rPr>
                <w:rFonts w:ascii="Times New Roman" w:eastAsia="宋体" w:hAnsi="Times New Roman" w:cs="宋体" w:hint="eastAsia"/>
                <w:color w:val="000000"/>
                <w:kern w:val="0"/>
                <w:sz w:val="20"/>
                <w:szCs w:val="20"/>
                <w:lang w:bidi="ar"/>
              </w:rPr>
              <w:t>JG/T118-2018</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624"/>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righ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19.1.12</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水平极限变形能力</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《建筑隔震橡胶支座》</w:t>
            </w:r>
            <w:r>
              <w:rPr>
                <w:rFonts w:ascii="Times New Roman" w:eastAsia="宋体" w:hAnsi="Times New Roman" w:cs="宋体" w:hint="eastAsia"/>
                <w:color w:val="000000"/>
                <w:kern w:val="0"/>
                <w:sz w:val="20"/>
                <w:szCs w:val="20"/>
                <w:lang w:bidi="ar"/>
              </w:rPr>
              <w:t>JG/T118-2018</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624"/>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righ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19.1.13</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其它</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624"/>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righ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val="restart"/>
            <w:tcBorders>
              <w:top w:val="single" w:sz="4" w:space="0" w:color="auto"/>
              <w:bottom w:val="single" w:sz="4" w:space="0" w:color="auto"/>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建筑</w:t>
            </w:r>
          </w:p>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摩擦</w:t>
            </w:r>
          </w:p>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摆隔</w:t>
            </w:r>
          </w:p>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震支</w:t>
            </w:r>
          </w:p>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座</w:t>
            </w:r>
            <w:r>
              <w:rPr>
                <w:rFonts w:ascii="Times New Roman" w:eastAsia="宋体" w:hAnsi="Times New Roman" w:cs="宋体" w:hint="eastAsia"/>
                <w:color w:val="000000"/>
                <w:kern w:val="0"/>
                <w:sz w:val="20"/>
                <w:szCs w:val="20"/>
                <w:lang w:bidi="ar"/>
              </w:rPr>
              <w:t>*</w:t>
            </w: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19.2.1</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竖向压缩变形</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《建筑摩擦摆隔震支座》</w:t>
            </w:r>
            <w:r>
              <w:rPr>
                <w:rFonts w:ascii="Times New Roman" w:eastAsia="宋体" w:hAnsi="Times New Roman" w:cs="宋体" w:hint="eastAsia"/>
                <w:color w:val="000000"/>
                <w:kern w:val="0"/>
                <w:sz w:val="20"/>
                <w:szCs w:val="20"/>
                <w:lang w:bidi="ar"/>
              </w:rPr>
              <w:t>GB/T37358-2019</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624"/>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righ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19.2.2</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竖向承载力</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《建筑摩擦摆隔震支座》</w:t>
            </w:r>
            <w:r>
              <w:rPr>
                <w:rFonts w:ascii="Times New Roman" w:eastAsia="宋体" w:hAnsi="Times New Roman" w:cs="宋体" w:hint="eastAsia"/>
                <w:color w:val="000000"/>
                <w:kern w:val="0"/>
                <w:sz w:val="20"/>
                <w:szCs w:val="20"/>
                <w:lang w:bidi="ar"/>
              </w:rPr>
              <w:t>GB/T37358-2019</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624"/>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righ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19.2.3</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静摩擦系数</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《建筑摩擦摆隔震支座》</w:t>
            </w:r>
            <w:r>
              <w:rPr>
                <w:rFonts w:ascii="Times New Roman" w:eastAsia="宋体" w:hAnsi="Times New Roman" w:cs="宋体" w:hint="eastAsia"/>
                <w:color w:val="000000"/>
                <w:kern w:val="0"/>
                <w:sz w:val="20"/>
                <w:szCs w:val="20"/>
                <w:lang w:bidi="ar"/>
              </w:rPr>
              <w:t>GB/T37358-2019</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624"/>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righ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19.2.4</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动摩擦系数</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《建筑摩擦摆隔震支座》</w:t>
            </w:r>
            <w:r>
              <w:rPr>
                <w:rFonts w:ascii="Times New Roman" w:eastAsia="宋体" w:hAnsi="Times New Roman" w:cs="宋体" w:hint="eastAsia"/>
                <w:color w:val="000000"/>
                <w:kern w:val="0"/>
                <w:sz w:val="20"/>
                <w:szCs w:val="20"/>
                <w:lang w:bidi="ar"/>
              </w:rPr>
              <w:t>GB/T37358-2019</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624"/>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righ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19.2.5</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屈服后刚度</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《建筑摩擦摆隔震支座》</w:t>
            </w:r>
            <w:r>
              <w:rPr>
                <w:rFonts w:ascii="Times New Roman" w:eastAsia="宋体" w:hAnsi="Times New Roman" w:cs="宋体" w:hint="eastAsia"/>
                <w:color w:val="000000"/>
                <w:kern w:val="0"/>
                <w:sz w:val="20"/>
                <w:szCs w:val="20"/>
                <w:lang w:bidi="ar"/>
              </w:rPr>
              <w:t>GB/T37358-2019</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624"/>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righ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19.2.6</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极限剪切变形</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《建筑摩擦摆隔震支座》</w:t>
            </w:r>
            <w:r>
              <w:rPr>
                <w:rFonts w:ascii="Times New Roman" w:eastAsia="宋体" w:hAnsi="Times New Roman" w:cs="宋体" w:hint="eastAsia"/>
                <w:color w:val="000000"/>
                <w:kern w:val="0"/>
                <w:sz w:val="20"/>
                <w:szCs w:val="20"/>
                <w:lang w:bidi="ar"/>
              </w:rPr>
              <w:t>GB/T37358-2019</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624"/>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790" w:type="dxa"/>
            <w:vMerge/>
            <w:tcBorders>
              <w:top w:val="single" w:sz="4" w:space="0" w:color="auto"/>
              <w:bottom w:val="single" w:sz="4" w:space="0" w:color="auto"/>
              <w:righ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19.2.7</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其它</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val="restart"/>
            <w:tcBorders>
              <w:top w:val="single" w:sz="4" w:space="0" w:color="auto"/>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20</w:t>
            </w:r>
          </w:p>
        </w:tc>
        <w:tc>
          <w:tcPr>
            <w:tcW w:w="1488" w:type="dxa"/>
            <w:gridSpan w:val="2"/>
            <w:vMerge w:val="restart"/>
            <w:tcBorders>
              <w:top w:val="single" w:sz="4" w:space="0" w:color="auto"/>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铝塑复合板</w:t>
            </w:r>
            <w:r>
              <w:rPr>
                <w:rFonts w:ascii="Times New Roman" w:eastAsia="宋体" w:hAnsi="Times New Roman" w:cs="宋体" w:hint="eastAsia"/>
                <w:color w:val="000000"/>
                <w:kern w:val="0"/>
                <w:sz w:val="20"/>
                <w:szCs w:val="20"/>
                <w:lang w:bidi="ar"/>
              </w:rPr>
              <w:t>*</w:t>
            </w: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20.1</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剥离强度</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《胶粘剂</w:t>
            </w:r>
            <w:r>
              <w:rPr>
                <w:rFonts w:ascii="Times New Roman" w:eastAsia="宋体" w:hAnsi="Times New Roman" w:cs="宋体" w:hint="eastAsia"/>
                <w:color w:val="000000"/>
                <w:kern w:val="0"/>
                <w:sz w:val="20"/>
                <w:szCs w:val="20"/>
                <w:lang w:bidi="ar"/>
              </w:rPr>
              <w:t>180</w:t>
            </w:r>
            <w:r>
              <w:rPr>
                <w:rFonts w:ascii="Times New Roman" w:eastAsia="宋体" w:hAnsi="Times New Roman" w:cs="宋体" w:hint="eastAsia"/>
                <w:color w:val="000000"/>
                <w:kern w:val="0"/>
                <w:sz w:val="20"/>
                <w:szCs w:val="20"/>
                <w:lang w:bidi="ar"/>
              </w:rPr>
              <w:t>°剥离强度试验方法</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挠性材料对刚性材料》</w:t>
            </w:r>
            <w:r>
              <w:rPr>
                <w:rFonts w:ascii="Times New Roman" w:eastAsia="宋体" w:hAnsi="Times New Roman" w:cs="宋体" w:hint="eastAsia"/>
                <w:color w:val="000000"/>
                <w:kern w:val="0"/>
                <w:sz w:val="20"/>
                <w:szCs w:val="20"/>
                <w:lang w:bidi="ar"/>
              </w:rPr>
              <w:t>GB/T 2790-1995</w:t>
            </w:r>
          </w:p>
        </w:tc>
        <w:tc>
          <w:tcPr>
            <w:tcW w:w="694" w:type="dxa"/>
            <w:tcBorders>
              <w:bottom w:val="single" w:sz="4" w:space="0" w:color="auto"/>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bottom w:val="single" w:sz="4" w:space="0" w:color="auto"/>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bottom w:val="single" w:sz="4" w:space="0" w:color="auto"/>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jc w:val="left"/>
              <w:rPr>
                <w:rFonts w:ascii="Times New Roman" w:eastAsia="宋体" w:hAnsi="Times New Roman" w:cs="宋体"/>
                <w:color w:val="000000"/>
                <w:sz w:val="20"/>
                <w:szCs w:val="20"/>
              </w:rPr>
            </w:pPr>
            <w:r>
              <w:rPr>
                <w:rFonts w:ascii="Times New Roman" w:eastAsia="宋体" w:hAnsi="Times New Roman" w:cs="宋体" w:hint="eastAsia"/>
                <w:color w:val="000000"/>
                <w:sz w:val="20"/>
                <w:szCs w:val="20"/>
              </w:rPr>
              <w:t>20.2</w:t>
            </w:r>
          </w:p>
        </w:tc>
        <w:tc>
          <w:tcPr>
            <w:tcW w:w="1159" w:type="dxa"/>
            <w:tcBorders>
              <w:tl2br w:val="nil"/>
              <w:tr2bl w:val="nil"/>
            </w:tcBorders>
            <w:shd w:val="clear" w:color="auto" w:fill="auto"/>
            <w:vAlign w:val="center"/>
          </w:tcPr>
          <w:p w:rsidR="00722673" w:rsidRDefault="00000000">
            <w:pPr>
              <w:jc w:val="left"/>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其它</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722673">
            <w:pPr>
              <w:widowControl/>
              <w:jc w:val="left"/>
              <w:textAlignment w:val="center"/>
              <w:rPr>
                <w:rFonts w:ascii="Times New Roman" w:eastAsia="宋体" w:hAnsi="Times New Roman" w:cs="宋体"/>
                <w:color w:val="000000"/>
                <w:kern w:val="0"/>
                <w:sz w:val="20"/>
                <w:szCs w:val="20"/>
                <w:lang w:bidi="ar"/>
              </w:rPr>
            </w:pPr>
          </w:p>
        </w:tc>
        <w:tc>
          <w:tcPr>
            <w:tcW w:w="694" w:type="dxa"/>
            <w:tcBorders>
              <w:top w:val="single" w:sz="4" w:space="0" w:color="auto"/>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op w:val="single" w:sz="4" w:space="0" w:color="auto"/>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op w:val="single" w:sz="4" w:space="0" w:color="auto"/>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21</w:t>
            </w:r>
          </w:p>
        </w:tc>
        <w:tc>
          <w:tcPr>
            <w:tcW w:w="1488"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木材料及构</w:t>
            </w:r>
          </w:p>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配件</w:t>
            </w:r>
            <w:r>
              <w:rPr>
                <w:rFonts w:ascii="Times New Roman" w:eastAsia="宋体" w:hAnsi="Times New Roman" w:cs="宋体" w:hint="eastAsia"/>
                <w:color w:val="000000"/>
                <w:kern w:val="0"/>
                <w:sz w:val="20"/>
                <w:szCs w:val="20"/>
                <w:lang w:bidi="ar"/>
              </w:rPr>
              <w:t>*</w:t>
            </w:r>
          </w:p>
        </w:tc>
        <w:tc>
          <w:tcPr>
            <w:tcW w:w="968" w:type="dxa"/>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21.1</w:t>
            </w:r>
          </w:p>
        </w:tc>
        <w:tc>
          <w:tcPr>
            <w:tcW w:w="1159" w:type="dxa"/>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含水率</w:t>
            </w:r>
            <w:r>
              <w:rPr>
                <w:rFonts w:ascii="Times New Roman" w:eastAsia="宋体" w:hAnsi="Times New Roman" w:cs="宋体" w:hint="eastAsia"/>
                <w:color w:val="000000"/>
                <w:kern w:val="0"/>
                <w:sz w:val="20"/>
                <w:szCs w:val="20"/>
                <w:lang w:bidi="ar"/>
              </w:rPr>
              <w:t>*</w:t>
            </w:r>
          </w:p>
        </w:tc>
        <w:tc>
          <w:tcPr>
            <w:tcW w:w="3785" w:type="dxa"/>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《人造板及饰面人造板理化性能试验方法》</w:t>
            </w:r>
            <w:r>
              <w:rPr>
                <w:rFonts w:ascii="Times New Roman" w:eastAsia="宋体" w:hAnsi="Times New Roman" w:cs="宋体" w:hint="eastAsia"/>
                <w:color w:val="000000"/>
                <w:kern w:val="0"/>
                <w:sz w:val="20"/>
                <w:szCs w:val="20"/>
                <w:lang w:bidi="ar"/>
              </w:rPr>
              <w:t>GB/T17657-2022</w:t>
            </w:r>
          </w:p>
        </w:tc>
        <w:tc>
          <w:tcPr>
            <w:tcW w:w="694" w:type="dxa"/>
            <w:vMerge w:val="restart"/>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vMerge w:val="restart"/>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vMerge w:val="restart"/>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312"/>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4" w:type="dxa"/>
            <w:vMerge/>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vMerge/>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vMerge/>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21.2</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弹性模量</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《人造板及饰面人造板理化性能试验方法》</w:t>
            </w:r>
            <w:r>
              <w:rPr>
                <w:rFonts w:ascii="Times New Roman" w:eastAsia="宋体" w:hAnsi="Times New Roman" w:cs="宋体" w:hint="eastAsia"/>
                <w:color w:val="000000"/>
                <w:kern w:val="0"/>
                <w:sz w:val="20"/>
                <w:szCs w:val="20"/>
                <w:lang w:bidi="ar"/>
              </w:rPr>
              <w:t>GB/T17657-2022</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21.3</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静曲强度</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《人造板及饰面人造板理化性能试验方法》</w:t>
            </w:r>
            <w:r>
              <w:rPr>
                <w:rFonts w:ascii="Times New Roman" w:eastAsia="宋体" w:hAnsi="Times New Roman" w:cs="宋体" w:hint="eastAsia"/>
                <w:color w:val="000000"/>
                <w:kern w:val="0"/>
                <w:sz w:val="20"/>
                <w:szCs w:val="20"/>
                <w:lang w:bidi="ar"/>
              </w:rPr>
              <w:t>GB/T17657-2022</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21.4</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钉抗弯强度（握螺钉力）</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《人造板及饰面人造板理化性能试验方法》</w:t>
            </w:r>
            <w:r>
              <w:rPr>
                <w:rFonts w:ascii="Times New Roman" w:eastAsia="宋体" w:hAnsi="Times New Roman" w:cs="宋体" w:hint="eastAsia"/>
                <w:color w:val="000000"/>
                <w:kern w:val="0"/>
                <w:sz w:val="20"/>
                <w:szCs w:val="20"/>
                <w:lang w:bidi="ar"/>
              </w:rPr>
              <w:t>GB/T17657-2022</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widowControl/>
              <w:jc w:val="left"/>
              <w:textAlignment w:val="top"/>
              <w:rPr>
                <w:rFonts w:ascii="Times New Roman" w:eastAsia="宋体" w:hAnsi="Times New Roman" w:cs="宋体"/>
                <w:color w:val="000000"/>
                <w:sz w:val="20"/>
                <w:szCs w:val="20"/>
              </w:rPr>
            </w:pPr>
          </w:p>
        </w:tc>
      </w:tr>
      <w:tr w:rsidR="00722673">
        <w:trPr>
          <w:trHeight w:val="567"/>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21.5</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其它</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22</w:t>
            </w:r>
          </w:p>
        </w:tc>
        <w:tc>
          <w:tcPr>
            <w:tcW w:w="1488"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themeColor="text1"/>
                <w:kern w:val="0"/>
                <w:sz w:val="20"/>
                <w:szCs w:val="20"/>
                <w:lang w:bidi="ar"/>
              </w:rPr>
              <w:t>加固材料</w:t>
            </w:r>
            <w:r>
              <w:rPr>
                <w:rFonts w:ascii="Times New Roman" w:eastAsia="宋体" w:hAnsi="Times New Roman" w:cs="宋体" w:hint="eastAsia"/>
                <w:color w:val="000000" w:themeColor="text1"/>
                <w:kern w:val="0"/>
                <w:sz w:val="20"/>
                <w:szCs w:val="20"/>
                <w:lang w:bidi="ar"/>
              </w:rPr>
              <w:t>*</w:t>
            </w: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22.1</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抗拉强度</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《金属材料</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拉伸试验</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第</w:t>
            </w:r>
            <w:r>
              <w:rPr>
                <w:rFonts w:ascii="Times New Roman" w:eastAsia="宋体" w:hAnsi="Times New Roman" w:cs="宋体" w:hint="eastAsia"/>
                <w:color w:val="000000"/>
                <w:kern w:val="0"/>
                <w:sz w:val="20"/>
                <w:szCs w:val="20"/>
                <w:lang w:bidi="ar"/>
              </w:rPr>
              <w:t>1</w:t>
            </w:r>
            <w:r>
              <w:rPr>
                <w:rFonts w:ascii="Times New Roman" w:eastAsia="宋体" w:hAnsi="Times New Roman" w:cs="宋体" w:hint="eastAsia"/>
                <w:color w:val="000000"/>
                <w:kern w:val="0"/>
                <w:sz w:val="20"/>
                <w:szCs w:val="20"/>
                <w:lang w:bidi="ar"/>
              </w:rPr>
              <w:t>部分：室温试验方法》</w:t>
            </w:r>
            <w:r>
              <w:rPr>
                <w:rFonts w:ascii="Times New Roman" w:eastAsia="宋体" w:hAnsi="Times New Roman" w:cs="宋体" w:hint="eastAsia"/>
                <w:color w:val="000000"/>
                <w:kern w:val="0"/>
                <w:sz w:val="20"/>
                <w:szCs w:val="20"/>
                <w:lang w:bidi="ar"/>
              </w:rPr>
              <w:t>GB/T228.1-2021</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22.2</w:t>
            </w:r>
          </w:p>
        </w:tc>
        <w:tc>
          <w:tcPr>
            <w:tcW w:w="1159" w:type="dxa"/>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抗剪强度</w:t>
            </w:r>
            <w:r>
              <w:rPr>
                <w:rFonts w:ascii="Times New Roman" w:eastAsia="宋体" w:hAnsi="Times New Roman" w:cs="宋体" w:hint="eastAsia"/>
                <w:color w:val="000000"/>
                <w:kern w:val="0"/>
                <w:sz w:val="20"/>
                <w:szCs w:val="20"/>
                <w:lang w:bidi="ar"/>
              </w:rPr>
              <w:t>*</w:t>
            </w:r>
          </w:p>
        </w:tc>
        <w:tc>
          <w:tcPr>
            <w:tcW w:w="3785" w:type="dxa"/>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《建筑结构加固工程施工质量验收规范》</w:t>
            </w:r>
            <w:r>
              <w:rPr>
                <w:rFonts w:ascii="Times New Roman" w:eastAsia="宋体" w:hAnsi="Times New Roman" w:cs="宋体" w:hint="eastAsia"/>
                <w:color w:val="000000"/>
                <w:kern w:val="0"/>
                <w:sz w:val="20"/>
                <w:szCs w:val="20"/>
                <w:lang w:bidi="ar"/>
              </w:rPr>
              <w:t>GB50550-2010</w:t>
            </w:r>
          </w:p>
        </w:tc>
        <w:tc>
          <w:tcPr>
            <w:tcW w:w="694" w:type="dxa"/>
            <w:vMerge w:val="restart"/>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vMerge w:val="restart"/>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vMerge w:val="restart"/>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4" w:type="dxa"/>
            <w:vMerge/>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vMerge/>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vMerge/>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22.3</w:t>
            </w:r>
          </w:p>
        </w:tc>
        <w:tc>
          <w:tcPr>
            <w:tcW w:w="1159" w:type="dxa"/>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正拉粘结强度</w:t>
            </w:r>
            <w:r>
              <w:rPr>
                <w:rFonts w:ascii="Times New Roman" w:eastAsia="宋体" w:hAnsi="Times New Roman" w:cs="宋体" w:hint="eastAsia"/>
                <w:color w:val="000000"/>
                <w:kern w:val="0"/>
                <w:sz w:val="20"/>
                <w:szCs w:val="20"/>
                <w:lang w:bidi="ar"/>
              </w:rPr>
              <w:t>*</w:t>
            </w:r>
          </w:p>
        </w:tc>
        <w:tc>
          <w:tcPr>
            <w:tcW w:w="3785" w:type="dxa"/>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《建筑结构加固工程施工质量验收规范》</w:t>
            </w:r>
            <w:r>
              <w:rPr>
                <w:rFonts w:ascii="Times New Roman" w:eastAsia="宋体" w:hAnsi="Times New Roman" w:cs="宋体" w:hint="eastAsia"/>
                <w:color w:val="000000"/>
                <w:kern w:val="0"/>
                <w:sz w:val="20"/>
                <w:szCs w:val="20"/>
                <w:lang w:bidi="ar"/>
              </w:rPr>
              <w:t>GB50550-2010</w:t>
            </w:r>
          </w:p>
        </w:tc>
        <w:tc>
          <w:tcPr>
            <w:tcW w:w="694" w:type="dxa"/>
            <w:vMerge w:val="restart"/>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vMerge w:val="restart"/>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vMerge w:val="restart"/>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4" w:type="dxa"/>
            <w:vMerge/>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vMerge/>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vMerge/>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22.4</w:t>
            </w:r>
          </w:p>
        </w:tc>
        <w:tc>
          <w:tcPr>
            <w:tcW w:w="1159" w:type="dxa"/>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抗拉强度标准值（纤维复合材）</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《建筑结构加固工程施工质量验收规范》</w:t>
            </w:r>
            <w:r>
              <w:rPr>
                <w:rFonts w:ascii="Times New Roman" w:eastAsia="宋体" w:hAnsi="Times New Roman" w:cs="宋体" w:hint="eastAsia"/>
                <w:color w:val="000000"/>
                <w:kern w:val="0"/>
                <w:sz w:val="20"/>
                <w:szCs w:val="20"/>
                <w:lang w:bidi="ar"/>
              </w:rPr>
              <w:t>GB50550-2010</w:t>
            </w:r>
          </w:p>
        </w:tc>
        <w:tc>
          <w:tcPr>
            <w:tcW w:w="694" w:type="dxa"/>
            <w:tcBorders>
              <w:bottom w:val="single" w:sz="4" w:space="0" w:color="auto"/>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bottom w:val="single" w:sz="4" w:space="0" w:color="auto"/>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bottom w:val="single" w:sz="4" w:space="0" w:color="auto"/>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《定向纤维增强聚合物基复合材料拉伸性能试验方法》</w:t>
            </w:r>
            <w:r>
              <w:rPr>
                <w:rFonts w:ascii="Times New Roman" w:eastAsia="宋体" w:hAnsi="Times New Roman" w:cs="宋体" w:hint="eastAsia"/>
                <w:color w:val="000000"/>
                <w:kern w:val="0"/>
                <w:sz w:val="20"/>
                <w:szCs w:val="20"/>
                <w:lang w:bidi="ar"/>
              </w:rPr>
              <w:t>GB/T3354-2014</w:t>
            </w:r>
          </w:p>
        </w:tc>
        <w:tc>
          <w:tcPr>
            <w:tcW w:w="694" w:type="dxa"/>
            <w:tcBorders>
              <w:top w:val="single" w:sz="4" w:space="0" w:color="auto"/>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op w:val="single" w:sz="4" w:space="0" w:color="auto"/>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op w:val="single" w:sz="4" w:space="0" w:color="auto"/>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22.5</w:t>
            </w:r>
          </w:p>
        </w:tc>
        <w:tc>
          <w:tcPr>
            <w:tcW w:w="1159" w:type="dxa"/>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弹性模量（纤维复合材）</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《建筑结构加固工程施工质量验收规范》</w:t>
            </w:r>
            <w:r>
              <w:rPr>
                <w:rFonts w:ascii="Times New Roman" w:eastAsia="宋体" w:hAnsi="Times New Roman" w:cs="宋体" w:hint="eastAsia"/>
                <w:color w:val="000000"/>
                <w:kern w:val="0"/>
                <w:sz w:val="20"/>
                <w:szCs w:val="20"/>
                <w:lang w:bidi="ar"/>
              </w:rPr>
              <w:t>GB50550-2010</w:t>
            </w:r>
          </w:p>
        </w:tc>
        <w:tc>
          <w:tcPr>
            <w:tcW w:w="694" w:type="dxa"/>
            <w:tcBorders>
              <w:bottom w:val="single" w:sz="4" w:space="0" w:color="auto"/>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bottom w:val="single" w:sz="4" w:space="0" w:color="auto"/>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bottom w:val="single" w:sz="4" w:space="0" w:color="auto"/>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《定向纤维增强聚合物基复合材料拉伸性能试验方法》</w:t>
            </w:r>
            <w:r>
              <w:rPr>
                <w:rFonts w:ascii="Times New Roman" w:eastAsia="宋体" w:hAnsi="Times New Roman" w:cs="宋体" w:hint="eastAsia"/>
                <w:color w:val="000000"/>
                <w:kern w:val="0"/>
                <w:sz w:val="20"/>
                <w:szCs w:val="20"/>
                <w:lang w:bidi="ar"/>
              </w:rPr>
              <w:t>GB/T3354-2014</w:t>
            </w:r>
          </w:p>
        </w:tc>
        <w:tc>
          <w:tcPr>
            <w:tcW w:w="694" w:type="dxa"/>
            <w:tcBorders>
              <w:top w:val="single" w:sz="4" w:space="0" w:color="auto"/>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op w:val="single" w:sz="4" w:space="0" w:color="auto"/>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op w:val="single" w:sz="4" w:space="0" w:color="auto"/>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22.6</w:t>
            </w:r>
          </w:p>
        </w:tc>
        <w:tc>
          <w:tcPr>
            <w:tcW w:w="1159" w:type="dxa"/>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极限伸长率（纤维复合材）</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《建筑结构加固工程施工质量验收规范》</w:t>
            </w:r>
            <w:r>
              <w:rPr>
                <w:rFonts w:ascii="Times New Roman" w:eastAsia="宋体" w:hAnsi="Times New Roman" w:cs="宋体" w:hint="eastAsia"/>
                <w:color w:val="000000"/>
                <w:kern w:val="0"/>
                <w:sz w:val="20"/>
                <w:szCs w:val="20"/>
                <w:lang w:bidi="ar"/>
              </w:rPr>
              <w:t>GB50550-2010</w:t>
            </w:r>
          </w:p>
        </w:tc>
        <w:tc>
          <w:tcPr>
            <w:tcW w:w="694" w:type="dxa"/>
            <w:tcBorders>
              <w:bottom w:val="single" w:sz="4" w:space="0" w:color="auto"/>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bottom w:val="single" w:sz="4" w:space="0" w:color="auto"/>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bottom w:val="single" w:sz="4" w:space="0" w:color="auto"/>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《定向纤维增强聚合物基复合材料拉伸性能试验方法》</w:t>
            </w:r>
            <w:r>
              <w:rPr>
                <w:rFonts w:ascii="Times New Roman" w:eastAsia="宋体" w:hAnsi="Times New Roman" w:cs="宋体" w:hint="eastAsia"/>
                <w:color w:val="000000"/>
                <w:kern w:val="0"/>
                <w:sz w:val="20"/>
                <w:szCs w:val="20"/>
                <w:lang w:bidi="ar"/>
              </w:rPr>
              <w:t>GB/T3354-2014</w:t>
            </w:r>
          </w:p>
        </w:tc>
        <w:tc>
          <w:tcPr>
            <w:tcW w:w="694" w:type="dxa"/>
            <w:tcBorders>
              <w:top w:val="single" w:sz="4" w:space="0" w:color="auto"/>
              <w:bottom w:val="single" w:sz="4" w:space="0" w:color="auto"/>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op w:val="single" w:sz="4" w:space="0" w:color="auto"/>
              <w:bottom w:val="single" w:sz="4" w:space="0" w:color="auto"/>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op w:val="single" w:sz="4" w:space="0" w:color="auto"/>
              <w:bottom w:val="single" w:sz="4" w:space="0" w:color="auto"/>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488" w:type="dxa"/>
            <w:gridSpan w:val="2"/>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22.7</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不挥发物含量</w:t>
            </w:r>
            <w:r>
              <w:rPr>
                <w:rFonts w:ascii="Times New Roman" w:eastAsia="宋体" w:hAnsi="Times New Roman" w:cs="宋体" w:hint="eastAsia"/>
                <w:color w:val="000000"/>
                <w:kern w:val="0"/>
                <w:sz w:val="20"/>
                <w:szCs w:val="20"/>
                <w:lang w:bidi="ar"/>
              </w:rPr>
              <w:t>(</w:t>
            </w:r>
            <w:r>
              <w:rPr>
                <w:rFonts w:ascii="Times New Roman" w:eastAsia="宋体" w:hAnsi="Times New Roman" w:cs="宋体" w:hint="eastAsia"/>
                <w:color w:val="000000"/>
                <w:kern w:val="0"/>
                <w:sz w:val="20"/>
                <w:szCs w:val="20"/>
                <w:lang w:bidi="ar"/>
              </w:rPr>
              <w:t>结构胶粘剂</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《建筑结构加固工程施工质量验收规范》</w:t>
            </w:r>
            <w:r>
              <w:rPr>
                <w:rFonts w:ascii="Times New Roman" w:eastAsia="宋体" w:hAnsi="Times New Roman" w:cs="宋体" w:hint="eastAsia"/>
                <w:color w:val="000000"/>
                <w:kern w:val="0"/>
                <w:sz w:val="20"/>
                <w:szCs w:val="20"/>
                <w:lang w:bidi="ar"/>
              </w:rPr>
              <w:t>GB50550-2010</w:t>
            </w:r>
          </w:p>
        </w:tc>
        <w:tc>
          <w:tcPr>
            <w:tcW w:w="694" w:type="dxa"/>
            <w:tcBorders>
              <w:top w:val="single" w:sz="4" w:space="0" w:color="auto"/>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op w:val="single" w:sz="4" w:space="0" w:color="auto"/>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op w:val="single" w:sz="4" w:space="0" w:color="auto"/>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val="restart"/>
            <w:tcBorders>
              <w:top w:val="single" w:sz="4" w:space="0" w:color="auto"/>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22</w:t>
            </w:r>
          </w:p>
        </w:tc>
        <w:tc>
          <w:tcPr>
            <w:tcW w:w="1488" w:type="dxa"/>
            <w:gridSpan w:val="2"/>
            <w:vMerge w:val="restart"/>
            <w:tcBorders>
              <w:top w:val="single" w:sz="4" w:space="0" w:color="auto"/>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themeColor="text1"/>
                <w:kern w:val="0"/>
                <w:sz w:val="20"/>
                <w:szCs w:val="20"/>
                <w:lang w:bidi="ar"/>
              </w:rPr>
              <w:t>加固材料</w:t>
            </w:r>
            <w:r>
              <w:rPr>
                <w:rFonts w:ascii="Times New Roman" w:eastAsia="宋体" w:hAnsi="Times New Roman" w:cs="宋体" w:hint="eastAsia"/>
                <w:color w:val="000000" w:themeColor="text1"/>
                <w:kern w:val="0"/>
                <w:sz w:val="20"/>
                <w:szCs w:val="20"/>
                <w:lang w:bidi="ar"/>
              </w:rPr>
              <w:t>*</w:t>
            </w:r>
          </w:p>
        </w:tc>
        <w:tc>
          <w:tcPr>
            <w:tcW w:w="968" w:type="dxa"/>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22.8</w:t>
            </w:r>
          </w:p>
        </w:tc>
        <w:tc>
          <w:tcPr>
            <w:tcW w:w="1159" w:type="dxa"/>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耐湿热老化性能</w:t>
            </w:r>
            <w:r>
              <w:rPr>
                <w:rFonts w:ascii="Times New Roman" w:eastAsia="宋体" w:hAnsi="Times New Roman" w:cs="宋体" w:hint="eastAsia"/>
                <w:color w:val="000000"/>
                <w:kern w:val="0"/>
                <w:sz w:val="20"/>
                <w:szCs w:val="20"/>
                <w:lang w:bidi="ar"/>
              </w:rPr>
              <w:t>(</w:t>
            </w:r>
            <w:r>
              <w:rPr>
                <w:rFonts w:ascii="Times New Roman" w:eastAsia="宋体" w:hAnsi="Times New Roman" w:cs="宋体" w:hint="eastAsia"/>
                <w:color w:val="000000"/>
                <w:kern w:val="0"/>
                <w:sz w:val="20"/>
                <w:szCs w:val="20"/>
                <w:lang w:bidi="ar"/>
              </w:rPr>
              <w:t>结构胶粘剂</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《建筑结构加固工程施工质量验收规范》</w:t>
            </w:r>
            <w:r>
              <w:rPr>
                <w:rFonts w:ascii="Times New Roman" w:eastAsia="宋体" w:hAnsi="Times New Roman" w:cs="宋体" w:hint="eastAsia"/>
                <w:color w:val="000000"/>
                <w:kern w:val="0"/>
                <w:sz w:val="20"/>
                <w:szCs w:val="20"/>
                <w:lang w:bidi="ar"/>
              </w:rPr>
              <w:t>GB50550-2010</w:t>
            </w:r>
          </w:p>
        </w:tc>
        <w:tc>
          <w:tcPr>
            <w:tcW w:w="694" w:type="dxa"/>
            <w:tcBorders>
              <w:bottom w:val="single" w:sz="4" w:space="0" w:color="auto"/>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bottom w:val="single" w:sz="4" w:space="0" w:color="auto"/>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bottom w:val="single" w:sz="4" w:space="0" w:color="auto"/>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488" w:type="dxa"/>
            <w:gridSpan w:val="2"/>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159"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《混凝土结构加固设计规范》</w:t>
            </w:r>
            <w:r>
              <w:rPr>
                <w:rFonts w:ascii="Times New Roman" w:eastAsia="宋体" w:hAnsi="Times New Roman" w:cs="宋体" w:hint="eastAsia"/>
                <w:color w:val="000000"/>
                <w:kern w:val="0"/>
                <w:sz w:val="20"/>
                <w:szCs w:val="20"/>
                <w:lang w:bidi="ar"/>
              </w:rPr>
              <w:t>GB50367-2013</w:t>
            </w:r>
          </w:p>
        </w:tc>
        <w:tc>
          <w:tcPr>
            <w:tcW w:w="694" w:type="dxa"/>
            <w:tcBorders>
              <w:top w:val="single" w:sz="4" w:space="0" w:color="auto"/>
              <w:bottom w:val="single" w:sz="4" w:space="0" w:color="auto"/>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op w:val="single" w:sz="4" w:space="0" w:color="auto"/>
              <w:bottom w:val="single" w:sz="4" w:space="0" w:color="auto"/>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op w:val="single" w:sz="4" w:space="0" w:color="auto"/>
              <w:bottom w:val="single" w:sz="4" w:space="0" w:color="auto"/>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488" w:type="dxa"/>
            <w:gridSpan w:val="2"/>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22.9</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单位面积质量（纤维织物）</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《增强制品试验方法</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第</w:t>
            </w:r>
            <w:r>
              <w:rPr>
                <w:rFonts w:ascii="Times New Roman" w:eastAsia="宋体" w:hAnsi="Times New Roman" w:cs="宋体" w:hint="eastAsia"/>
                <w:color w:val="000000"/>
                <w:kern w:val="0"/>
                <w:sz w:val="20"/>
                <w:szCs w:val="20"/>
                <w:lang w:bidi="ar"/>
              </w:rPr>
              <w:t>3</w:t>
            </w:r>
            <w:r>
              <w:rPr>
                <w:rFonts w:ascii="Times New Roman" w:eastAsia="宋体" w:hAnsi="Times New Roman" w:cs="宋体" w:hint="eastAsia"/>
                <w:color w:val="000000"/>
                <w:kern w:val="0"/>
                <w:sz w:val="20"/>
                <w:szCs w:val="20"/>
                <w:lang w:bidi="ar"/>
              </w:rPr>
              <w:t>部分：单位面积质量的测定》</w:t>
            </w:r>
            <w:r>
              <w:rPr>
                <w:rFonts w:ascii="Times New Roman" w:eastAsia="宋体" w:hAnsi="Times New Roman" w:cs="宋体" w:hint="eastAsia"/>
                <w:color w:val="000000"/>
                <w:kern w:val="0"/>
                <w:sz w:val="20"/>
                <w:szCs w:val="20"/>
                <w:lang w:bidi="ar"/>
              </w:rPr>
              <w:t>GB/T9914.3-2013</w:t>
            </w:r>
          </w:p>
        </w:tc>
        <w:tc>
          <w:tcPr>
            <w:tcW w:w="694" w:type="dxa"/>
            <w:tcBorders>
              <w:top w:val="single" w:sz="4" w:space="0" w:color="auto"/>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op w:val="single" w:sz="4" w:space="0" w:color="auto"/>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op w:val="single" w:sz="4" w:space="0" w:color="auto"/>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488" w:type="dxa"/>
            <w:gridSpan w:val="2"/>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22.10</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纤维体积含量（预成型板）</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《碳纤维塑料孔隙含量和纤维体积含量试验方法》</w:t>
            </w:r>
            <w:r>
              <w:rPr>
                <w:rFonts w:ascii="Times New Roman" w:eastAsia="宋体" w:hAnsi="Times New Roman" w:cs="宋体" w:hint="eastAsia"/>
                <w:color w:val="000000"/>
                <w:kern w:val="0"/>
                <w:sz w:val="20"/>
                <w:szCs w:val="20"/>
                <w:lang w:bidi="ar"/>
              </w:rPr>
              <w:t>GB/T3365-2008</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488" w:type="dxa"/>
            <w:gridSpan w:val="2"/>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22.11</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K</w:t>
            </w:r>
            <w:r>
              <w:rPr>
                <w:rFonts w:ascii="Times New Roman" w:eastAsia="宋体" w:hAnsi="Times New Roman" w:cs="宋体" w:hint="eastAsia"/>
                <w:color w:val="000000"/>
                <w:kern w:val="0"/>
                <w:sz w:val="20"/>
                <w:szCs w:val="20"/>
                <w:lang w:bidi="ar"/>
              </w:rPr>
              <w:t>数（碳纤维织物）</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《建筑结构加固工程施工质量验收规范》</w:t>
            </w:r>
            <w:r>
              <w:rPr>
                <w:rFonts w:ascii="Times New Roman" w:eastAsia="宋体" w:hAnsi="Times New Roman" w:cs="宋体" w:hint="eastAsia"/>
                <w:color w:val="000000"/>
                <w:kern w:val="0"/>
                <w:sz w:val="20"/>
                <w:szCs w:val="20"/>
                <w:lang w:bidi="ar"/>
              </w:rPr>
              <w:t>GB50550-2010</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488" w:type="dxa"/>
            <w:gridSpan w:val="2"/>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22.12</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其它</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val="restart"/>
            <w:tcBorders>
              <w:top w:val="single" w:sz="4" w:space="0" w:color="auto"/>
              <w:bottom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23</w:t>
            </w:r>
          </w:p>
        </w:tc>
        <w:tc>
          <w:tcPr>
            <w:tcW w:w="1488" w:type="dxa"/>
            <w:gridSpan w:val="2"/>
            <w:vMerge w:val="restart"/>
            <w:tcBorders>
              <w:top w:val="single" w:sz="4" w:space="0" w:color="auto"/>
              <w:bottom w:val="single" w:sz="4" w:space="0" w:color="auto"/>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焊接材料</w:t>
            </w:r>
            <w:r>
              <w:rPr>
                <w:rFonts w:ascii="Times New Roman" w:eastAsia="宋体" w:hAnsi="Times New Roman" w:cs="宋体" w:hint="eastAsia"/>
                <w:color w:val="000000"/>
                <w:kern w:val="0"/>
                <w:sz w:val="20"/>
                <w:szCs w:val="20"/>
                <w:lang w:bidi="ar"/>
              </w:rPr>
              <w:t>*</w:t>
            </w: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23.1</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抗拉强度</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《金属材料焊缝破坏性试验</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熔化焊接头焊缝金属纵向拉伸试验》</w:t>
            </w:r>
            <w:r>
              <w:rPr>
                <w:rFonts w:ascii="Times New Roman" w:eastAsia="宋体" w:hAnsi="Times New Roman" w:cs="宋体" w:hint="eastAsia"/>
                <w:color w:val="000000"/>
                <w:kern w:val="0"/>
                <w:sz w:val="20"/>
                <w:szCs w:val="20"/>
                <w:lang w:bidi="ar"/>
              </w:rPr>
              <w:t>GB/T2652-2022</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23.2</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屈服强度</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《金属材料焊缝破坏性试验</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熔化焊接头焊缝金属纵向拉伸试验》</w:t>
            </w:r>
            <w:r>
              <w:rPr>
                <w:rFonts w:ascii="Times New Roman" w:eastAsia="宋体" w:hAnsi="Times New Roman" w:cs="宋体" w:hint="eastAsia"/>
                <w:color w:val="000000"/>
                <w:kern w:val="0"/>
                <w:sz w:val="20"/>
                <w:szCs w:val="20"/>
                <w:lang w:bidi="ar"/>
              </w:rPr>
              <w:t>GB/T2652-2022</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23.3</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断后伸长率</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《金属材料焊缝破坏性试验</w:t>
            </w:r>
            <w:r>
              <w:rPr>
                <w:rFonts w:ascii="Times New Roman" w:eastAsia="宋体" w:hAnsi="Times New Roman" w:cs="宋体" w:hint="eastAsia"/>
                <w:color w:val="000000"/>
                <w:kern w:val="0"/>
                <w:sz w:val="20"/>
                <w:szCs w:val="20"/>
                <w:lang w:bidi="ar"/>
              </w:rPr>
              <w:t xml:space="preserve"> </w:t>
            </w:r>
            <w:r>
              <w:rPr>
                <w:rFonts w:ascii="Times New Roman" w:eastAsia="宋体" w:hAnsi="Times New Roman" w:cs="宋体" w:hint="eastAsia"/>
                <w:color w:val="000000"/>
                <w:kern w:val="0"/>
                <w:sz w:val="20"/>
                <w:szCs w:val="20"/>
                <w:lang w:bidi="ar"/>
              </w:rPr>
              <w:t>熔化焊接头焊缝金属纵向拉伸试验》</w:t>
            </w:r>
            <w:r>
              <w:rPr>
                <w:rFonts w:ascii="Times New Roman" w:eastAsia="宋体" w:hAnsi="Times New Roman" w:cs="宋体" w:hint="eastAsia"/>
                <w:color w:val="000000"/>
                <w:kern w:val="0"/>
                <w:sz w:val="20"/>
                <w:szCs w:val="20"/>
                <w:lang w:bidi="ar"/>
              </w:rPr>
              <w:t>GB/T2652-2022</w:t>
            </w:r>
          </w:p>
        </w:tc>
        <w:tc>
          <w:tcPr>
            <w:tcW w:w="694"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23.4</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化学成分</w:t>
            </w:r>
            <w:r>
              <w:rPr>
                <w:rFonts w:ascii="Times New Roman" w:eastAsia="宋体" w:hAnsi="Times New Roman" w:cs="宋体" w:hint="eastAsia"/>
                <w:color w:val="000000"/>
                <w:kern w:val="0"/>
                <w:sz w:val="20"/>
                <w:szCs w:val="20"/>
                <w:lang w:bidi="ar"/>
              </w:rPr>
              <w:t>*</w:t>
            </w:r>
          </w:p>
        </w:tc>
        <w:tc>
          <w:tcPr>
            <w:tcW w:w="3785"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lang w:bidi="ar"/>
              </w:rPr>
              <w:t>《焊接材料熔敷金属化学分析试样制备方法》</w:t>
            </w:r>
            <w:r>
              <w:rPr>
                <w:rFonts w:ascii="Times New Roman" w:eastAsia="宋体" w:hAnsi="Times New Roman" w:cs="宋体" w:hint="eastAsia"/>
                <w:color w:val="000000"/>
                <w:kern w:val="0"/>
                <w:sz w:val="20"/>
                <w:szCs w:val="20"/>
                <w:lang w:bidi="ar"/>
              </w:rPr>
              <w:t>GB/T25777-2010</w:t>
            </w: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578"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488" w:type="dxa"/>
            <w:gridSpan w:val="2"/>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968"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themeColor="text1"/>
                <w:sz w:val="20"/>
                <w:szCs w:val="20"/>
              </w:rPr>
            </w:pPr>
            <w:r>
              <w:rPr>
                <w:rFonts w:ascii="Times New Roman" w:eastAsia="宋体" w:hAnsi="Times New Roman" w:cs="宋体" w:hint="eastAsia"/>
                <w:color w:val="000000" w:themeColor="text1"/>
                <w:kern w:val="0"/>
                <w:sz w:val="20"/>
                <w:szCs w:val="20"/>
                <w:lang w:bidi="ar"/>
              </w:rPr>
              <w:t>23.5</w:t>
            </w:r>
          </w:p>
        </w:tc>
        <w:tc>
          <w:tcPr>
            <w:tcW w:w="1159"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themeColor="text1"/>
                <w:sz w:val="20"/>
                <w:szCs w:val="20"/>
              </w:rPr>
            </w:pPr>
            <w:r>
              <w:rPr>
                <w:rFonts w:ascii="Times New Roman" w:eastAsia="宋体" w:hAnsi="Times New Roman" w:cs="宋体" w:hint="eastAsia"/>
                <w:color w:val="000000" w:themeColor="text1"/>
                <w:kern w:val="0"/>
                <w:sz w:val="20"/>
                <w:szCs w:val="20"/>
                <w:lang w:bidi="ar"/>
              </w:rPr>
              <w:t>其它</w:t>
            </w:r>
            <w:r>
              <w:rPr>
                <w:rFonts w:ascii="Times New Roman" w:eastAsia="宋体" w:hAnsi="Times New Roman" w:cs="宋体" w:hint="eastAsia"/>
                <w:color w:val="000000" w:themeColor="text1"/>
                <w:kern w:val="0"/>
                <w:sz w:val="20"/>
                <w:szCs w:val="20"/>
                <w:lang w:bidi="ar"/>
              </w:rPr>
              <w:t>*</w:t>
            </w:r>
          </w:p>
        </w:tc>
        <w:tc>
          <w:tcPr>
            <w:tcW w:w="3785" w:type="dxa"/>
            <w:tcBorders>
              <w:tl2br w:val="nil"/>
              <w:tr2bl w:val="nil"/>
            </w:tcBorders>
            <w:shd w:val="clear" w:color="auto" w:fill="auto"/>
            <w:vAlign w:val="center"/>
          </w:tcPr>
          <w:p w:rsidR="00722673" w:rsidRDefault="00722673">
            <w:pPr>
              <w:jc w:val="left"/>
              <w:rPr>
                <w:rFonts w:ascii="Times New Roman" w:eastAsia="宋体" w:hAnsi="Times New Roman" w:cs="宋体"/>
                <w:color w:val="FF0000"/>
                <w:sz w:val="20"/>
                <w:szCs w:val="20"/>
              </w:rPr>
            </w:pPr>
          </w:p>
        </w:tc>
        <w:tc>
          <w:tcPr>
            <w:tcW w:w="694" w:type="dxa"/>
            <w:tcBorders>
              <w:tl2br w:val="nil"/>
              <w:tr2bl w:val="nil"/>
            </w:tcBorders>
            <w:shd w:val="clear" w:color="auto" w:fill="auto"/>
          </w:tcPr>
          <w:p w:rsidR="00722673" w:rsidRDefault="00722673">
            <w:pPr>
              <w:jc w:val="left"/>
              <w:rPr>
                <w:rFonts w:ascii="Times New Roman" w:eastAsia="宋体" w:hAnsi="Times New Roman" w:cs="宋体"/>
                <w:color w:val="FF0000"/>
                <w:sz w:val="20"/>
                <w:szCs w:val="20"/>
              </w:rPr>
            </w:pPr>
          </w:p>
        </w:tc>
        <w:tc>
          <w:tcPr>
            <w:tcW w:w="883" w:type="dxa"/>
            <w:tcBorders>
              <w:tl2br w:val="nil"/>
              <w:tr2bl w:val="nil"/>
            </w:tcBorders>
            <w:shd w:val="clear" w:color="auto" w:fill="auto"/>
          </w:tcPr>
          <w:p w:rsidR="00722673" w:rsidRDefault="00722673">
            <w:pPr>
              <w:jc w:val="left"/>
              <w:rPr>
                <w:rFonts w:ascii="Times New Roman" w:eastAsia="宋体" w:hAnsi="Times New Roman" w:cs="宋体"/>
                <w:color w:val="FF0000"/>
                <w:sz w:val="20"/>
                <w:szCs w:val="20"/>
              </w:rPr>
            </w:pPr>
          </w:p>
        </w:tc>
        <w:tc>
          <w:tcPr>
            <w:tcW w:w="509" w:type="dxa"/>
            <w:tcBorders>
              <w:tl2br w:val="nil"/>
              <w:tr2bl w:val="nil"/>
            </w:tcBorders>
            <w:shd w:val="clear" w:color="auto" w:fill="auto"/>
          </w:tcPr>
          <w:p w:rsidR="00722673" w:rsidRDefault="00722673">
            <w:pPr>
              <w:jc w:val="left"/>
              <w:rPr>
                <w:rFonts w:ascii="Times New Roman" w:eastAsia="宋体" w:hAnsi="Times New Roman" w:cs="宋体"/>
                <w:color w:val="FF0000"/>
                <w:sz w:val="20"/>
                <w:szCs w:val="20"/>
              </w:rPr>
            </w:pPr>
          </w:p>
        </w:tc>
      </w:tr>
    </w:tbl>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000000">
      <w:pPr>
        <w:widowControl/>
        <w:shd w:val="clear" w:color="auto" w:fill="FFFFFF"/>
        <w:wordWrap w:val="0"/>
        <w:spacing w:line="440" w:lineRule="atLeast"/>
        <w:jc w:val="center"/>
        <w:rPr>
          <w:rFonts w:ascii="Times New Roman" w:eastAsia="宋体" w:hAnsi="Times New Roman" w:cs="宋体"/>
          <w:b/>
          <w:kern w:val="0"/>
          <w:sz w:val="28"/>
          <w:szCs w:val="28"/>
        </w:rPr>
      </w:pPr>
      <w:r>
        <w:rPr>
          <w:rFonts w:ascii="Times New Roman" w:eastAsia="宋体" w:hAnsi="Times New Roman" w:cs="宋体" w:hint="eastAsia"/>
          <w:b/>
          <w:kern w:val="0"/>
          <w:sz w:val="28"/>
          <w:szCs w:val="28"/>
        </w:rPr>
        <w:t>二、主体结构及装饰装修检测项目</w:t>
      </w:r>
      <w:r>
        <w:rPr>
          <w:rFonts w:ascii="Times New Roman" w:eastAsia="宋体" w:hAnsi="Times New Roman" w:cs="宋体" w:hint="eastAsia"/>
          <w:b/>
          <w:kern w:val="0"/>
          <w:sz w:val="28"/>
          <w:szCs w:val="28"/>
        </w:rPr>
        <w:t>/</w:t>
      </w:r>
      <w:r>
        <w:rPr>
          <w:rFonts w:ascii="Times New Roman" w:eastAsia="宋体" w:hAnsi="Times New Roman" w:cs="宋体" w:hint="eastAsia"/>
          <w:b/>
          <w:kern w:val="0"/>
          <w:sz w:val="28"/>
          <w:szCs w:val="28"/>
        </w:rPr>
        <w:t>参数能力表（必选）</w:t>
      </w:r>
    </w:p>
    <w:tbl>
      <w:tblPr>
        <w:tblStyle w:val="ae"/>
        <w:tblW w:w="9823" w:type="dxa"/>
        <w:jc w:val="center"/>
        <w:tblLayout w:type="fixed"/>
        <w:tblLook w:val="04A0" w:firstRow="1" w:lastRow="0" w:firstColumn="1" w:lastColumn="0" w:noHBand="0" w:noVBand="1"/>
      </w:tblPr>
      <w:tblGrid>
        <w:gridCol w:w="528"/>
        <w:gridCol w:w="1194"/>
        <w:gridCol w:w="627"/>
        <w:gridCol w:w="896"/>
        <w:gridCol w:w="1036"/>
        <w:gridCol w:w="3652"/>
        <w:gridCol w:w="567"/>
        <w:gridCol w:w="768"/>
        <w:gridCol w:w="555"/>
      </w:tblGrid>
      <w:tr w:rsidR="00722673">
        <w:trPr>
          <w:trHeight w:val="244"/>
          <w:tblHeader/>
          <w:jc w:val="center"/>
        </w:trPr>
        <w:tc>
          <w:tcPr>
            <w:tcW w:w="9823" w:type="dxa"/>
            <w:gridSpan w:val="9"/>
            <w:tcBorders>
              <w:top w:val="nil"/>
              <w:left w:val="nil"/>
              <w:bottom w:val="single" w:sz="4" w:space="0" w:color="auto"/>
              <w:right w:val="nil"/>
            </w:tcBorders>
            <w:vAlign w:val="center"/>
          </w:tcPr>
          <w:p w:rsidR="00722673" w:rsidRDefault="00000000">
            <w:pPr>
              <w:widowControl/>
              <w:wordWrap w:val="0"/>
              <w:snapToGrid w:val="0"/>
              <w:spacing w:before="120" w:line="300" w:lineRule="atLeast"/>
              <w:ind w:right="-336"/>
              <w:jc w:val="left"/>
              <w:rPr>
                <w:rFonts w:ascii="Times New Roman" w:hAnsi="Times New Roman" w:cstheme="minorEastAsia"/>
                <w:kern w:val="0"/>
                <w:sz w:val="20"/>
                <w:szCs w:val="20"/>
              </w:rPr>
            </w:pPr>
            <w:r>
              <w:rPr>
                <w:rFonts w:ascii="Times New Roman" w:eastAsia="宋体" w:hAnsi="Times New Roman" w:cs="宋体" w:hint="eastAsia"/>
                <w:kern w:val="0"/>
                <w:sz w:val="24"/>
                <w:szCs w:val="24"/>
              </w:rPr>
              <w:t>检测机构地址：</w:t>
            </w:r>
            <w:r>
              <w:rPr>
                <w:rFonts w:ascii="Times New Roman" w:eastAsia="宋体" w:hAnsi="Times New Roman" w:cs="宋体" w:hint="eastAsia"/>
                <w:kern w:val="0"/>
                <w:sz w:val="24"/>
                <w:szCs w:val="24"/>
              </w:rPr>
              <w:t xml:space="preserve">                            </w:t>
            </w:r>
            <w:r>
              <w:rPr>
                <w:rFonts w:ascii="Times New Roman" w:eastAsia="宋体" w:hAnsi="Times New Roman" w:cs="宋体" w:hint="eastAsia"/>
                <w:kern w:val="0"/>
                <w:sz w:val="24"/>
                <w:szCs w:val="24"/>
              </w:rPr>
              <w:t>第</w:t>
            </w:r>
            <w:r>
              <w:rPr>
                <w:rFonts w:ascii="Times New Roman" w:eastAsia="宋体" w:hAnsi="Times New Roman" w:cs="宋体" w:hint="eastAsia"/>
                <w:kern w:val="0"/>
                <w:sz w:val="24"/>
                <w:szCs w:val="24"/>
              </w:rPr>
              <w:t>X</w:t>
            </w:r>
            <w:r>
              <w:rPr>
                <w:rFonts w:ascii="Times New Roman" w:eastAsia="宋体" w:hAnsi="Times New Roman" w:cs="宋体" w:hint="eastAsia"/>
                <w:kern w:val="0"/>
                <w:sz w:val="24"/>
                <w:szCs w:val="24"/>
              </w:rPr>
              <w:t>页，共</w:t>
            </w:r>
            <w:r>
              <w:rPr>
                <w:rFonts w:ascii="Times New Roman" w:eastAsia="宋体" w:hAnsi="Times New Roman" w:cs="宋体" w:hint="eastAsia"/>
                <w:kern w:val="0"/>
                <w:sz w:val="24"/>
                <w:szCs w:val="24"/>
              </w:rPr>
              <w:t xml:space="preserve">X </w:t>
            </w:r>
            <w:r>
              <w:rPr>
                <w:rFonts w:ascii="Times New Roman" w:eastAsia="宋体" w:hAnsi="Times New Roman" w:cs="宋体" w:hint="eastAsia"/>
                <w:kern w:val="0"/>
                <w:sz w:val="24"/>
                <w:szCs w:val="24"/>
              </w:rPr>
              <w:t>页</w:t>
            </w:r>
          </w:p>
        </w:tc>
      </w:tr>
      <w:tr w:rsidR="00722673">
        <w:trPr>
          <w:trHeight w:val="244"/>
          <w:tblHeader/>
          <w:jc w:val="center"/>
        </w:trPr>
        <w:tc>
          <w:tcPr>
            <w:tcW w:w="528" w:type="dxa"/>
            <w:vMerge w:val="restart"/>
            <w:tcBorders>
              <w:top w:val="single" w:sz="4" w:space="0" w:color="auto"/>
              <w:bottom w:val="single" w:sz="4" w:space="0" w:color="auto"/>
            </w:tcBorders>
            <w:vAlign w:val="center"/>
          </w:tcPr>
          <w:p w:rsidR="00722673" w:rsidRDefault="00000000">
            <w:pPr>
              <w:widowControl/>
              <w:wordWrap w:val="0"/>
              <w:snapToGrid w:val="0"/>
              <w:spacing w:before="120" w:line="300" w:lineRule="atLeast"/>
              <w:ind w:right="-336"/>
              <w:rPr>
                <w:rFonts w:ascii="Times New Roman" w:hAnsi="Times New Roman" w:cstheme="minorEastAsia"/>
                <w:kern w:val="0"/>
                <w:sz w:val="20"/>
                <w:szCs w:val="20"/>
              </w:rPr>
            </w:pPr>
            <w:r>
              <w:rPr>
                <w:rFonts w:ascii="Times New Roman" w:hAnsi="Times New Roman" w:cstheme="minorEastAsia" w:hint="eastAsia"/>
                <w:kern w:val="0"/>
                <w:sz w:val="20"/>
                <w:szCs w:val="20"/>
              </w:rPr>
              <w:t>序号</w:t>
            </w:r>
          </w:p>
        </w:tc>
        <w:tc>
          <w:tcPr>
            <w:tcW w:w="1194" w:type="dxa"/>
            <w:vMerge w:val="restart"/>
            <w:tcBorders>
              <w:top w:val="single" w:sz="4" w:space="0" w:color="auto"/>
              <w:bottom w:val="single" w:sz="4" w:space="0" w:color="auto"/>
            </w:tcBorders>
            <w:vAlign w:val="center"/>
          </w:tcPr>
          <w:p w:rsidR="00722673" w:rsidRDefault="00000000">
            <w:pPr>
              <w:widowControl/>
              <w:wordWrap w:val="0"/>
              <w:snapToGrid w:val="0"/>
              <w:spacing w:before="120" w:line="300" w:lineRule="atLeast"/>
              <w:ind w:right="-336"/>
              <w:jc w:val="left"/>
              <w:rPr>
                <w:rFonts w:ascii="Times New Roman" w:hAnsi="Times New Roman" w:cstheme="minorEastAsia"/>
                <w:kern w:val="0"/>
                <w:sz w:val="20"/>
                <w:szCs w:val="20"/>
              </w:rPr>
            </w:pPr>
            <w:r>
              <w:rPr>
                <w:rFonts w:ascii="Times New Roman" w:hAnsi="Times New Roman" w:cstheme="minorEastAsia" w:hint="eastAsia"/>
                <w:kern w:val="0"/>
                <w:sz w:val="20"/>
                <w:szCs w:val="20"/>
              </w:rPr>
              <w:t>检测项目</w:t>
            </w:r>
          </w:p>
        </w:tc>
        <w:tc>
          <w:tcPr>
            <w:tcW w:w="2559" w:type="dxa"/>
            <w:gridSpan w:val="3"/>
            <w:tcBorders>
              <w:top w:val="single" w:sz="4" w:space="0" w:color="auto"/>
              <w:bottom w:val="single" w:sz="4" w:space="0" w:color="auto"/>
            </w:tcBorders>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检测参数</w:t>
            </w:r>
          </w:p>
        </w:tc>
        <w:tc>
          <w:tcPr>
            <w:tcW w:w="3652" w:type="dxa"/>
            <w:vMerge w:val="restart"/>
            <w:tcBorders>
              <w:top w:val="single" w:sz="4" w:space="0" w:color="auto"/>
              <w:bottom w:val="single" w:sz="4" w:space="0" w:color="auto"/>
            </w:tcBorders>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检测标准</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（方法）</w:t>
            </w:r>
          </w:p>
        </w:tc>
        <w:tc>
          <w:tcPr>
            <w:tcW w:w="1335" w:type="dxa"/>
            <w:gridSpan w:val="2"/>
            <w:tcBorders>
              <w:top w:val="single" w:sz="4" w:space="0" w:color="auto"/>
              <w:bottom w:val="single" w:sz="4" w:space="0" w:color="auto"/>
            </w:tcBorders>
          </w:tcPr>
          <w:p w:rsidR="00722673" w:rsidRDefault="00000000">
            <w:pPr>
              <w:widowControl/>
              <w:wordWrap w:val="0"/>
              <w:snapToGrid w:val="0"/>
              <w:spacing w:before="120" w:line="300" w:lineRule="atLeast"/>
              <w:ind w:right="-336"/>
              <w:jc w:val="left"/>
              <w:rPr>
                <w:rFonts w:ascii="Times New Roman" w:hAnsi="Times New Roman" w:cstheme="minorEastAsia"/>
                <w:kern w:val="0"/>
                <w:sz w:val="20"/>
                <w:szCs w:val="20"/>
              </w:rPr>
            </w:pPr>
            <w:r>
              <w:rPr>
                <w:rFonts w:ascii="Times New Roman" w:hAnsi="Times New Roman" w:cstheme="minorEastAsia" w:hint="eastAsia"/>
                <w:kern w:val="0"/>
                <w:sz w:val="20"/>
                <w:szCs w:val="20"/>
              </w:rPr>
              <w:t>确认结果</w:t>
            </w:r>
          </w:p>
        </w:tc>
        <w:tc>
          <w:tcPr>
            <w:tcW w:w="555" w:type="dxa"/>
            <w:vMerge w:val="restart"/>
            <w:tcBorders>
              <w:top w:val="single" w:sz="4" w:space="0" w:color="auto"/>
              <w:bottom w:val="single" w:sz="4" w:space="0" w:color="auto"/>
            </w:tcBorders>
            <w:vAlign w:val="center"/>
          </w:tcPr>
          <w:p w:rsidR="00722673" w:rsidRDefault="00000000">
            <w:pPr>
              <w:widowControl/>
              <w:wordWrap w:val="0"/>
              <w:snapToGrid w:val="0"/>
              <w:spacing w:before="120" w:line="300" w:lineRule="atLeast"/>
              <w:ind w:right="-336"/>
              <w:jc w:val="left"/>
              <w:rPr>
                <w:rFonts w:ascii="Times New Roman" w:hAnsi="Times New Roman" w:cstheme="minorEastAsia"/>
                <w:kern w:val="0"/>
                <w:sz w:val="20"/>
                <w:szCs w:val="20"/>
              </w:rPr>
            </w:pPr>
            <w:r>
              <w:rPr>
                <w:rFonts w:ascii="Times New Roman" w:hAnsi="Times New Roman" w:cstheme="minorEastAsia" w:hint="eastAsia"/>
                <w:kern w:val="0"/>
                <w:sz w:val="20"/>
                <w:szCs w:val="20"/>
              </w:rPr>
              <w:t>说明</w:t>
            </w:r>
          </w:p>
        </w:tc>
      </w:tr>
      <w:tr w:rsidR="00722673">
        <w:trPr>
          <w:trHeight w:val="196"/>
          <w:tblHeader/>
          <w:jc w:val="center"/>
        </w:trPr>
        <w:tc>
          <w:tcPr>
            <w:tcW w:w="528" w:type="dxa"/>
            <w:vMerge/>
            <w:tcBorders>
              <w:top w:val="single" w:sz="4" w:space="0" w:color="auto"/>
              <w:bottom w:val="single" w:sz="4" w:space="0" w:color="auto"/>
            </w:tcBorders>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1194" w:type="dxa"/>
            <w:vMerge/>
            <w:tcBorders>
              <w:top w:val="single" w:sz="4" w:space="0" w:color="auto"/>
              <w:bottom w:val="single" w:sz="4" w:space="0" w:color="auto"/>
            </w:tcBorders>
            <w:vAlign w:val="center"/>
          </w:tcPr>
          <w:p w:rsidR="00722673" w:rsidRDefault="00722673">
            <w:pPr>
              <w:widowControl/>
              <w:wordWrap w:val="0"/>
              <w:snapToGrid w:val="0"/>
              <w:spacing w:before="120" w:line="300" w:lineRule="atLeast"/>
              <w:ind w:right="-336" w:firstLineChars="100" w:firstLine="200"/>
              <w:jc w:val="left"/>
              <w:rPr>
                <w:rFonts w:ascii="Times New Roman" w:hAnsi="Times New Roman" w:cstheme="minorEastAsia"/>
                <w:kern w:val="0"/>
                <w:sz w:val="20"/>
                <w:szCs w:val="20"/>
              </w:rPr>
            </w:pPr>
          </w:p>
        </w:tc>
        <w:tc>
          <w:tcPr>
            <w:tcW w:w="627" w:type="dxa"/>
            <w:tcBorders>
              <w:top w:val="single" w:sz="4" w:space="0" w:color="auto"/>
              <w:bottom w:val="single" w:sz="4" w:space="0" w:color="auto"/>
            </w:tcBorders>
            <w:vAlign w:val="center"/>
          </w:tcPr>
          <w:p w:rsidR="00722673" w:rsidRDefault="00000000">
            <w:pPr>
              <w:widowControl/>
              <w:wordWrap w:val="0"/>
              <w:snapToGrid w:val="0"/>
              <w:spacing w:before="120" w:line="300" w:lineRule="atLeast"/>
              <w:ind w:right="-336"/>
              <w:rPr>
                <w:rFonts w:ascii="Times New Roman" w:hAnsi="Times New Roman" w:cstheme="minorEastAsia"/>
                <w:kern w:val="0"/>
                <w:sz w:val="20"/>
                <w:szCs w:val="20"/>
              </w:rPr>
            </w:pPr>
            <w:r>
              <w:rPr>
                <w:rFonts w:ascii="Times New Roman" w:hAnsi="Times New Roman" w:cstheme="minorEastAsia" w:hint="eastAsia"/>
                <w:kern w:val="0"/>
                <w:sz w:val="20"/>
                <w:szCs w:val="20"/>
              </w:rPr>
              <w:t>序号</w:t>
            </w:r>
          </w:p>
        </w:tc>
        <w:tc>
          <w:tcPr>
            <w:tcW w:w="1932" w:type="dxa"/>
            <w:gridSpan w:val="2"/>
            <w:tcBorders>
              <w:top w:val="single" w:sz="4" w:space="0" w:color="auto"/>
              <w:bottom w:val="single" w:sz="4" w:space="0" w:color="auto"/>
            </w:tcBorders>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名称</w:t>
            </w:r>
          </w:p>
        </w:tc>
        <w:tc>
          <w:tcPr>
            <w:tcW w:w="3652" w:type="dxa"/>
            <w:vMerge/>
            <w:tcBorders>
              <w:top w:val="single" w:sz="4" w:space="0" w:color="auto"/>
              <w:bottom w:val="single" w:sz="4" w:space="0" w:color="auto"/>
            </w:tcBorders>
          </w:tcPr>
          <w:p w:rsidR="00722673" w:rsidRDefault="00722673">
            <w:pPr>
              <w:widowControl/>
              <w:ind w:firstLineChars="400" w:firstLine="800"/>
              <w:jc w:val="left"/>
              <w:textAlignment w:val="center"/>
              <w:rPr>
                <w:rFonts w:ascii="Times New Roman" w:hAnsi="Times New Roman" w:cstheme="minorEastAsia"/>
                <w:color w:val="000000"/>
                <w:kern w:val="0"/>
                <w:sz w:val="20"/>
                <w:szCs w:val="20"/>
              </w:rPr>
            </w:pPr>
          </w:p>
        </w:tc>
        <w:tc>
          <w:tcPr>
            <w:tcW w:w="567" w:type="dxa"/>
            <w:tcBorders>
              <w:top w:val="single" w:sz="4" w:space="0" w:color="auto"/>
              <w:bottom w:val="single" w:sz="4" w:space="0" w:color="auto"/>
            </w:tcBorders>
          </w:tcPr>
          <w:p w:rsidR="00722673" w:rsidRDefault="00000000">
            <w:pPr>
              <w:widowControl/>
              <w:wordWrap w:val="0"/>
              <w:snapToGrid w:val="0"/>
              <w:spacing w:before="120" w:line="300" w:lineRule="atLeast"/>
              <w:ind w:right="-336"/>
              <w:jc w:val="left"/>
              <w:rPr>
                <w:rFonts w:ascii="Times New Roman" w:hAnsi="Times New Roman" w:cstheme="minorEastAsia"/>
                <w:kern w:val="0"/>
                <w:sz w:val="20"/>
                <w:szCs w:val="20"/>
              </w:rPr>
            </w:pPr>
            <w:r>
              <w:rPr>
                <w:rFonts w:ascii="Times New Roman" w:hAnsi="Times New Roman" w:cstheme="minorEastAsia" w:hint="eastAsia"/>
                <w:kern w:val="0"/>
                <w:sz w:val="20"/>
                <w:szCs w:val="20"/>
              </w:rPr>
              <w:t>通过</w:t>
            </w:r>
          </w:p>
        </w:tc>
        <w:tc>
          <w:tcPr>
            <w:tcW w:w="768" w:type="dxa"/>
            <w:tcBorders>
              <w:top w:val="single" w:sz="4" w:space="0" w:color="auto"/>
              <w:bottom w:val="single" w:sz="4" w:space="0" w:color="auto"/>
            </w:tcBorders>
          </w:tcPr>
          <w:p w:rsidR="00722673" w:rsidRDefault="00000000">
            <w:pPr>
              <w:widowControl/>
              <w:wordWrap w:val="0"/>
              <w:snapToGrid w:val="0"/>
              <w:spacing w:before="120" w:line="300" w:lineRule="atLeast"/>
              <w:ind w:right="-336"/>
              <w:jc w:val="left"/>
              <w:rPr>
                <w:rFonts w:ascii="Times New Roman" w:hAnsi="Times New Roman" w:cstheme="minorEastAsia"/>
                <w:kern w:val="0"/>
                <w:sz w:val="20"/>
                <w:szCs w:val="20"/>
              </w:rPr>
            </w:pPr>
            <w:r>
              <w:rPr>
                <w:rFonts w:ascii="Times New Roman" w:hAnsi="Times New Roman" w:cstheme="minorEastAsia" w:hint="eastAsia"/>
                <w:kern w:val="0"/>
                <w:sz w:val="20"/>
                <w:szCs w:val="20"/>
              </w:rPr>
              <w:t>不通过</w:t>
            </w:r>
          </w:p>
        </w:tc>
        <w:tc>
          <w:tcPr>
            <w:tcW w:w="555" w:type="dxa"/>
            <w:vMerge/>
            <w:tcBorders>
              <w:top w:val="single" w:sz="4" w:space="0" w:color="auto"/>
              <w:bottom w:val="single" w:sz="4" w:space="0" w:color="auto"/>
            </w:tcBorders>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67"/>
          <w:jc w:val="center"/>
        </w:trPr>
        <w:tc>
          <w:tcPr>
            <w:tcW w:w="528" w:type="dxa"/>
            <w:vMerge w:val="restart"/>
            <w:tcBorders>
              <w:top w:val="single" w:sz="4" w:space="0" w:color="auto"/>
            </w:tcBorders>
            <w:vAlign w:val="center"/>
          </w:tcPr>
          <w:p w:rsidR="00722673" w:rsidRDefault="00000000">
            <w:pPr>
              <w:widowControl/>
              <w:wordWrap w:val="0"/>
              <w:snapToGrid w:val="0"/>
              <w:spacing w:before="120" w:line="300" w:lineRule="atLeast"/>
              <w:ind w:right="-336" w:firstLineChars="100" w:firstLine="200"/>
              <w:rPr>
                <w:rFonts w:ascii="Times New Roman" w:hAnsi="Times New Roman" w:cstheme="minorEastAsia"/>
                <w:kern w:val="0"/>
                <w:sz w:val="20"/>
                <w:szCs w:val="20"/>
              </w:rPr>
            </w:pPr>
            <w:r>
              <w:rPr>
                <w:rFonts w:ascii="Times New Roman" w:hAnsi="Times New Roman" w:cstheme="minorEastAsia" w:hint="eastAsia"/>
                <w:kern w:val="0"/>
                <w:sz w:val="20"/>
                <w:szCs w:val="20"/>
              </w:rPr>
              <w:t>1</w:t>
            </w:r>
          </w:p>
        </w:tc>
        <w:tc>
          <w:tcPr>
            <w:tcW w:w="1194" w:type="dxa"/>
            <w:vMerge w:val="restart"/>
            <w:tcBorders>
              <w:top w:val="single" w:sz="4" w:space="0" w:color="auto"/>
            </w:tcBorders>
            <w:vAlign w:val="center"/>
          </w:tcPr>
          <w:p w:rsidR="00722673" w:rsidRDefault="00000000">
            <w:pPr>
              <w:widowControl/>
              <w:wordWrap w:val="0"/>
              <w:snapToGrid w:val="0"/>
              <w:spacing w:before="120" w:line="300" w:lineRule="atLeast"/>
              <w:ind w:right="-336"/>
              <w:jc w:val="left"/>
              <w:rPr>
                <w:rFonts w:ascii="Times New Roman" w:hAnsi="Times New Roman" w:cstheme="minorEastAsia"/>
                <w:kern w:val="0"/>
                <w:sz w:val="20"/>
                <w:szCs w:val="20"/>
              </w:rPr>
            </w:pPr>
            <w:r>
              <w:rPr>
                <w:rFonts w:ascii="Times New Roman" w:hAnsi="Times New Roman" w:cstheme="minorEastAsia" w:hint="eastAsia"/>
                <w:kern w:val="0"/>
                <w:sz w:val="20"/>
                <w:szCs w:val="20"/>
              </w:rPr>
              <w:t>混凝土结构</w:t>
            </w:r>
          </w:p>
          <w:p w:rsidR="00722673" w:rsidRDefault="00000000">
            <w:pPr>
              <w:widowControl/>
              <w:wordWrap w:val="0"/>
              <w:snapToGrid w:val="0"/>
              <w:spacing w:before="120" w:line="300" w:lineRule="atLeast"/>
              <w:ind w:right="-336"/>
              <w:jc w:val="left"/>
              <w:rPr>
                <w:rFonts w:ascii="Times New Roman" w:hAnsi="Times New Roman" w:cstheme="minorEastAsia"/>
                <w:kern w:val="0"/>
                <w:sz w:val="20"/>
                <w:szCs w:val="20"/>
              </w:rPr>
            </w:pPr>
            <w:r>
              <w:rPr>
                <w:rFonts w:ascii="Times New Roman" w:hAnsi="Times New Roman" w:cstheme="minorEastAsia" w:hint="eastAsia"/>
                <w:kern w:val="0"/>
                <w:sz w:val="20"/>
                <w:szCs w:val="20"/>
              </w:rPr>
              <w:t>构件强度、</w:t>
            </w:r>
          </w:p>
          <w:p w:rsidR="00722673" w:rsidRDefault="00000000">
            <w:pPr>
              <w:widowControl/>
              <w:wordWrap w:val="0"/>
              <w:snapToGrid w:val="0"/>
              <w:spacing w:before="120" w:line="300" w:lineRule="atLeast"/>
              <w:ind w:right="-336"/>
              <w:jc w:val="left"/>
              <w:rPr>
                <w:rFonts w:ascii="Times New Roman" w:hAnsi="Times New Roman" w:cstheme="minorEastAsia"/>
                <w:kern w:val="0"/>
                <w:sz w:val="20"/>
                <w:szCs w:val="20"/>
              </w:rPr>
            </w:pPr>
            <w:r>
              <w:rPr>
                <w:rFonts w:ascii="Times New Roman" w:hAnsi="Times New Roman" w:cstheme="minorEastAsia" w:hint="eastAsia"/>
                <w:kern w:val="0"/>
                <w:sz w:val="20"/>
                <w:szCs w:val="20"/>
              </w:rPr>
              <w:t>砌体结构构</w:t>
            </w:r>
          </w:p>
          <w:p w:rsidR="00722673" w:rsidRDefault="00000000">
            <w:pPr>
              <w:widowControl/>
              <w:wordWrap w:val="0"/>
              <w:snapToGrid w:val="0"/>
              <w:spacing w:before="120" w:line="300" w:lineRule="atLeast"/>
              <w:ind w:right="-336"/>
              <w:jc w:val="left"/>
              <w:rPr>
                <w:rFonts w:ascii="Times New Roman" w:hAnsi="Times New Roman" w:cstheme="minorEastAsia"/>
                <w:kern w:val="0"/>
                <w:sz w:val="20"/>
                <w:szCs w:val="20"/>
              </w:rPr>
            </w:pPr>
            <w:r>
              <w:rPr>
                <w:rFonts w:ascii="Times New Roman" w:hAnsi="Times New Roman" w:cstheme="minorEastAsia" w:hint="eastAsia"/>
                <w:kern w:val="0"/>
                <w:sz w:val="20"/>
                <w:szCs w:val="20"/>
              </w:rPr>
              <w:t>件强度</w:t>
            </w:r>
          </w:p>
        </w:tc>
        <w:tc>
          <w:tcPr>
            <w:tcW w:w="627" w:type="dxa"/>
            <w:vMerge w:val="restart"/>
            <w:tcBorders>
              <w:top w:val="single" w:sz="4" w:space="0" w:color="auto"/>
            </w:tcBorders>
            <w:vAlign w:val="center"/>
          </w:tcPr>
          <w:p w:rsidR="00722673" w:rsidRDefault="00000000">
            <w:pPr>
              <w:widowControl/>
              <w:wordWrap w:val="0"/>
              <w:snapToGrid w:val="0"/>
              <w:spacing w:before="120" w:line="300" w:lineRule="atLeast"/>
              <w:ind w:right="-336"/>
              <w:rPr>
                <w:rFonts w:ascii="Times New Roman" w:hAnsi="Times New Roman" w:cstheme="minorEastAsia"/>
                <w:kern w:val="0"/>
                <w:sz w:val="20"/>
                <w:szCs w:val="20"/>
              </w:rPr>
            </w:pPr>
            <w:r>
              <w:rPr>
                <w:rFonts w:ascii="Times New Roman" w:hAnsi="Times New Roman" w:cstheme="minorEastAsia" w:hint="eastAsia"/>
                <w:kern w:val="0"/>
                <w:sz w:val="20"/>
                <w:szCs w:val="20"/>
              </w:rPr>
              <w:t>1.1</w:t>
            </w:r>
          </w:p>
        </w:tc>
        <w:tc>
          <w:tcPr>
            <w:tcW w:w="896" w:type="dxa"/>
            <w:vMerge w:val="restart"/>
            <w:tcBorders>
              <w:top w:val="single" w:sz="4" w:space="0" w:color="auto"/>
            </w:tcBorders>
            <w:vAlign w:val="center"/>
          </w:tcPr>
          <w:p w:rsidR="00722673" w:rsidRDefault="00000000">
            <w:pPr>
              <w:widowControl/>
              <w:jc w:val="center"/>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混凝土强度</w:t>
            </w:r>
          </w:p>
        </w:tc>
        <w:tc>
          <w:tcPr>
            <w:tcW w:w="1036" w:type="dxa"/>
            <w:vMerge w:val="restart"/>
            <w:tcBorders>
              <w:top w:val="single" w:sz="4" w:space="0" w:color="auto"/>
            </w:tcBorders>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回弹法</w:t>
            </w:r>
          </w:p>
        </w:tc>
        <w:tc>
          <w:tcPr>
            <w:tcW w:w="3652" w:type="dxa"/>
            <w:tcBorders>
              <w:top w:val="single" w:sz="4" w:space="0" w:color="auto"/>
            </w:tcBorders>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《回弹法检测混凝土抗压强度技术规程》</w:t>
            </w:r>
            <w:r>
              <w:rPr>
                <w:rFonts w:ascii="Times New Roman" w:hAnsi="Times New Roman" w:cstheme="minorEastAsia" w:hint="eastAsia"/>
                <w:color w:val="000000"/>
                <w:kern w:val="0"/>
                <w:sz w:val="20"/>
                <w:szCs w:val="20"/>
              </w:rPr>
              <w:t>JGJ/T 23-2011</w:t>
            </w:r>
          </w:p>
        </w:tc>
        <w:tc>
          <w:tcPr>
            <w:tcW w:w="567" w:type="dxa"/>
            <w:tcBorders>
              <w:top w:val="single" w:sz="4" w:space="0" w:color="auto"/>
            </w:tcBorders>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68" w:type="dxa"/>
            <w:tcBorders>
              <w:top w:val="single" w:sz="4" w:space="0" w:color="auto"/>
            </w:tcBorders>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55" w:type="dxa"/>
            <w:tcBorders>
              <w:top w:val="single" w:sz="4" w:space="0" w:color="auto"/>
            </w:tcBorders>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67"/>
          <w:jc w:val="center"/>
        </w:trPr>
        <w:tc>
          <w:tcPr>
            <w:tcW w:w="528" w:type="dxa"/>
            <w:vMerge/>
            <w:vAlign w:val="center"/>
          </w:tcPr>
          <w:p w:rsidR="00722673" w:rsidRDefault="00722673">
            <w:pPr>
              <w:widowControl/>
              <w:wordWrap w:val="0"/>
              <w:snapToGrid w:val="0"/>
              <w:spacing w:before="120" w:line="300" w:lineRule="atLeast"/>
              <w:ind w:right="-336"/>
              <w:jc w:val="left"/>
              <w:rPr>
                <w:rFonts w:ascii="Times New Roman" w:hAnsi="Times New Roman"/>
              </w:rPr>
            </w:pPr>
          </w:p>
        </w:tc>
        <w:tc>
          <w:tcPr>
            <w:tcW w:w="1194" w:type="dxa"/>
            <w:vMerge/>
            <w:vAlign w:val="center"/>
          </w:tcPr>
          <w:p w:rsidR="00722673" w:rsidRDefault="00722673">
            <w:pPr>
              <w:widowControl/>
              <w:wordWrap w:val="0"/>
              <w:snapToGrid w:val="0"/>
              <w:spacing w:before="120" w:line="300" w:lineRule="atLeast"/>
              <w:ind w:right="-336"/>
              <w:jc w:val="left"/>
              <w:rPr>
                <w:rFonts w:ascii="Times New Roman" w:hAnsi="Times New Roman"/>
              </w:rPr>
            </w:pPr>
          </w:p>
        </w:tc>
        <w:tc>
          <w:tcPr>
            <w:tcW w:w="627" w:type="dxa"/>
            <w:vMerge/>
            <w:vAlign w:val="center"/>
          </w:tcPr>
          <w:p w:rsidR="00722673" w:rsidRDefault="00722673">
            <w:pPr>
              <w:widowControl/>
              <w:wordWrap w:val="0"/>
              <w:snapToGrid w:val="0"/>
              <w:spacing w:before="120" w:line="300" w:lineRule="atLeast"/>
              <w:ind w:right="-336"/>
              <w:jc w:val="left"/>
              <w:rPr>
                <w:rFonts w:ascii="Times New Roman" w:hAnsi="Times New Roman"/>
              </w:rPr>
            </w:pPr>
          </w:p>
        </w:tc>
        <w:tc>
          <w:tcPr>
            <w:tcW w:w="896" w:type="dxa"/>
            <w:vMerge/>
            <w:vAlign w:val="center"/>
          </w:tcPr>
          <w:p w:rsidR="00722673" w:rsidRDefault="00722673">
            <w:pPr>
              <w:widowControl/>
              <w:wordWrap w:val="0"/>
              <w:snapToGrid w:val="0"/>
              <w:spacing w:before="120" w:line="300" w:lineRule="atLeast"/>
              <w:ind w:right="-336"/>
              <w:jc w:val="center"/>
              <w:rPr>
                <w:rFonts w:ascii="Times New Roman" w:hAnsi="Times New Roman"/>
              </w:rPr>
            </w:pPr>
          </w:p>
        </w:tc>
        <w:tc>
          <w:tcPr>
            <w:tcW w:w="1036" w:type="dxa"/>
            <w:vMerge/>
            <w:vAlign w:val="center"/>
          </w:tcPr>
          <w:p w:rsidR="00722673" w:rsidRDefault="00722673">
            <w:pPr>
              <w:widowControl/>
              <w:wordWrap w:val="0"/>
              <w:snapToGrid w:val="0"/>
              <w:spacing w:before="120" w:line="300" w:lineRule="atLeast"/>
              <w:ind w:right="-336"/>
              <w:jc w:val="left"/>
              <w:rPr>
                <w:rFonts w:ascii="Times New Roman" w:hAnsi="Times New Roman"/>
              </w:rPr>
            </w:pPr>
          </w:p>
        </w:tc>
        <w:tc>
          <w:tcPr>
            <w:tcW w:w="3652" w:type="dxa"/>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《回弹法检测高强混凝土抗压强度技术规程》</w:t>
            </w:r>
            <w:r>
              <w:rPr>
                <w:rFonts w:ascii="Times New Roman" w:hAnsi="Times New Roman" w:cstheme="minorEastAsia" w:hint="eastAsia"/>
                <w:color w:val="000000"/>
                <w:kern w:val="0"/>
                <w:sz w:val="20"/>
                <w:szCs w:val="20"/>
              </w:rPr>
              <w:t>DBJ51/T018-2013</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color w:val="000000"/>
                <w:kern w:val="0"/>
                <w:sz w:val="20"/>
                <w:szCs w:val="20"/>
              </w:rPr>
            </w:pPr>
          </w:p>
        </w:tc>
        <w:tc>
          <w:tcPr>
            <w:tcW w:w="768" w:type="dxa"/>
          </w:tcPr>
          <w:p w:rsidR="00722673" w:rsidRDefault="00722673">
            <w:pPr>
              <w:widowControl/>
              <w:wordWrap w:val="0"/>
              <w:snapToGrid w:val="0"/>
              <w:spacing w:before="120" w:line="300" w:lineRule="atLeast"/>
              <w:ind w:right="-336"/>
              <w:jc w:val="left"/>
              <w:rPr>
                <w:rFonts w:ascii="Times New Roman" w:hAnsi="Times New Roman" w:cstheme="minorEastAsia"/>
                <w:color w:val="000000"/>
                <w:kern w:val="0"/>
                <w:sz w:val="20"/>
                <w:szCs w:val="20"/>
              </w:rPr>
            </w:pPr>
          </w:p>
        </w:tc>
        <w:tc>
          <w:tcPr>
            <w:tcW w:w="555" w:type="dxa"/>
          </w:tcPr>
          <w:p w:rsidR="00722673" w:rsidRDefault="00722673">
            <w:pPr>
              <w:widowControl/>
              <w:wordWrap w:val="0"/>
              <w:snapToGrid w:val="0"/>
              <w:spacing w:before="120" w:line="300" w:lineRule="atLeast"/>
              <w:ind w:right="-336"/>
              <w:jc w:val="left"/>
              <w:rPr>
                <w:rFonts w:ascii="Times New Roman" w:hAnsi="Times New Roman" w:cstheme="minorEastAsia"/>
                <w:color w:val="000000"/>
                <w:kern w:val="0"/>
                <w:sz w:val="20"/>
                <w:szCs w:val="20"/>
              </w:rPr>
            </w:pPr>
          </w:p>
        </w:tc>
      </w:tr>
      <w:tr w:rsidR="00722673">
        <w:trPr>
          <w:trHeight w:val="567"/>
          <w:jc w:val="center"/>
        </w:trPr>
        <w:tc>
          <w:tcPr>
            <w:tcW w:w="528"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kern w:val="0"/>
                <w:sz w:val="20"/>
                <w:szCs w:val="20"/>
              </w:rPr>
            </w:pPr>
          </w:p>
        </w:tc>
        <w:tc>
          <w:tcPr>
            <w:tcW w:w="1194"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kern w:val="0"/>
                <w:sz w:val="20"/>
                <w:szCs w:val="20"/>
              </w:rPr>
            </w:pPr>
          </w:p>
        </w:tc>
        <w:tc>
          <w:tcPr>
            <w:tcW w:w="627"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kern w:val="0"/>
                <w:sz w:val="20"/>
                <w:szCs w:val="20"/>
              </w:rPr>
            </w:pPr>
          </w:p>
        </w:tc>
        <w:tc>
          <w:tcPr>
            <w:tcW w:w="896" w:type="dxa"/>
            <w:vMerge/>
            <w:vAlign w:val="center"/>
          </w:tcPr>
          <w:p w:rsidR="00722673" w:rsidRDefault="00722673">
            <w:pPr>
              <w:widowControl/>
              <w:wordWrap w:val="0"/>
              <w:snapToGrid w:val="0"/>
              <w:spacing w:before="120" w:line="300" w:lineRule="atLeast"/>
              <w:ind w:right="-336"/>
              <w:jc w:val="center"/>
              <w:rPr>
                <w:rFonts w:ascii="Times New Roman" w:hAnsi="Times New Roman" w:cstheme="minorEastAsia"/>
                <w:color w:val="000000"/>
                <w:kern w:val="0"/>
                <w:sz w:val="20"/>
                <w:szCs w:val="20"/>
              </w:rPr>
            </w:pPr>
          </w:p>
        </w:tc>
        <w:tc>
          <w:tcPr>
            <w:tcW w:w="1036"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kern w:val="0"/>
                <w:sz w:val="20"/>
                <w:szCs w:val="20"/>
              </w:rPr>
            </w:pPr>
          </w:p>
        </w:tc>
        <w:tc>
          <w:tcPr>
            <w:tcW w:w="3652" w:type="dxa"/>
            <w:vAlign w:val="center"/>
          </w:tcPr>
          <w:p w:rsidR="00722673" w:rsidRDefault="00000000">
            <w:pPr>
              <w:widowControl/>
              <w:wordWrap w:val="0"/>
              <w:snapToGrid w:val="0"/>
              <w:spacing w:before="120" w:line="300" w:lineRule="atLeast"/>
              <w:ind w:right="-336"/>
              <w:jc w:val="left"/>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《回弹法检测水泥基灌浆材料抗压强度</w:t>
            </w:r>
          </w:p>
          <w:p w:rsidR="00722673" w:rsidRDefault="00000000">
            <w:pPr>
              <w:widowControl/>
              <w:wordWrap w:val="0"/>
              <w:snapToGrid w:val="0"/>
              <w:spacing w:before="120" w:line="300" w:lineRule="atLeast"/>
              <w:ind w:right="-336"/>
              <w:jc w:val="left"/>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技术规程》</w:t>
            </w:r>
            <w:r>
              <w:rPr>
                <w:rFonts w:ascii="Times New Roman" w:hAnsi="Times New Roman" w:cstheme="minorEastAsia" w:hint="eastAsia"/>
                <w:color w:val="000000"/>
                <w:kern w:val="0"/>
                <w:sz w:val="20"/>
                <w:szCs w:val="20"/>
              </w:rPr>
              <w:t>T/CECS801-2021</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color w:val="000000"/>
                <w:kern w:val="0"/>
                <w:sz w:val="20"/>
                <w:szCs w:val="20"/>
              </w:rPr>
            </w:pPr>
          </w:p>
        </w:tc>
        <w:tc>
          <w:tcPr>
            <w:tcW w:w="768" w:type="dxa"/>
          </w:tcPr>
          <w:p w:rsidR="00722673" w:rsidRDefault="00722673">
            <w:pPr>
              <w:widowControl/>
              <w:wordWrap w:val="0"/>
              <w:snapToGrid w:val="0"/>
              <w:spacing w:before="120" w:line="300" w:lineRule="atLeast"/>
              <w:ind w:right="-336"/>
              <w:jc w:val="left"/>
              <w:rPr>
                <w:rFonts w:ascii="Times New Roman" w:hAnsi="Times New Roman" w:cstheme="minorEastAsia"/>
                <w:color w:val="000000"/>
                <w:kern w:val="0"/>
                <w:sz w:val="20"/>
                <w:szCs w:val="20"/>
              </w:rPr>
            </w:pPr>
          </w:p>
        </w:tc>
        <w:tc>
          <w:tcPr>
            <w:tcW w:w="555" w:type="dxa"/>
          </w:tcPr>
          <w:p w:rsidR="00722673" w:rsidRDefault="00722673">
            <w:pPr>
              <w:widowControl/>
              <w:wordWrap w:val="0"/>
              <w:snapToGrid w:val="0"/>
              <w:spacing w:before="120" w:line="300" w:lineRule="atLeast"/>
              <w:ind w:right="-336"/>
              <w:jc w:val="left"/>
              <w:rPr>
                <w:rFonts w:ascii="Times New Roman" w:hAnsi="Times New Roman" w:cstheme="minorEastAsia"/>
                <w:color w:val="000000"/>
                <w:kern w:val="0"/>
                <w:sz w:val="20"/>
                <w:szCs w:val="20"/>
              </w:rPr>
            </w:pPr>
          </w:p>
        </w:tc>
      </w:tr>
      <w:tr w:rsidR="00722673">
        <w:trPr>
          <w:trHeight w:val="567"/>
          <w:jc w:val="center"/>
        </w:trPr>
        <w:tc>
          <w:tcPr>
            <w:tcW w:w="528" w:type="dxa"/>
            <w:vMerge/>
            <w:vAlign w:val="center"/>
          </w:tcPr>
          <w:p w:rsidR="00722673" w:rsidRDefault="00722673">
            <w:pPr>
              <w:widowControl/>
              <w:wordWrap w:val="0"/>
              <w:snapToGrid w:val="0"/>
              <w:spacing w:before="120" w:line="300" w:lineRule="atLeast"/>
              <w:ind w:right="-336" w:firstLineChars="100" w:firstLine="200"/>
              <w:rPr>
                <w:rFonts w:ascii="Times New Roman" w:hAnsi="Times New Roman" w:cstheme="minorEastAsia"/>
                <w:kern w:val="0"/>
                <w:sz w:val="20"/>
                <w:szCs w:val="20"/>
              </w:rPr>
            </w:pPr>
          </w:p>
        </w:tc>
        <w:tc>
          <w:tcPr>
            <w:tcW w:w="1194"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Merge/>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896" w:type="dxa"/>
            <w:vMerge/>
            <w:vAlign w:val="center"/>
          </w:tcPr>
          <w:p w:rsidR="00722673" w:rsidRDefault="00722673">
            <w:pPr>
              <w:widowControl/>
              <w:jc w:val="center"/>
              <w:textAlignment w:val="center"/>
              <w:rPr>
                <w:rFonts w:ascii="Times New Roman" w:hAnsi="Times New Roman" w:cstheme="minorEastAsia"/>
                <w:kern w:val="0"/>
                <w:sz w:val="20"/>
                <w:szCs w:val="20"/>
              </w:rPr>
            </w:pPr>
          </w:p>
        </w:tc>
        <w:tc>
          <w:tcPr>
            <w:tcW w:w="1036" w:type="dxa"/>
            <w:vAlign w:val="center"/>
          </w:tcPr>
          <w:p w:rsidR="00722673" w:rsidRDefault="00000000">
            <w:pPr>
              <w:widowControl/>
              <w:jc w:val="center"/>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钻芯法</w:t>
            </w:r>
          </w:p>
        </w:tc>
        <w:tc>
          <w:tcPr>
            <w:tcW w:w="3652" w:type="dxa"/>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《钻芯法检测混凝土强度技术规程》</w:t>
            </w:r>
            <w:r>
              <w:rPr>
                <w:rFonts w:ascii="Times New Roman" w:hAnsi="Times New Roman" w:cstheme="minorEastAsia" w:hint="eastAsia"/>
                <w:color w:val="000000"/>
                <w:kern w:val="0"/>
                <w:sz w:val="20"/>
                <w:szCs w:val="20"/>
              </w:rPr>
              <w:t>JGJ/T384-2016</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6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55"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67"/>
          <w:jc w:val="center"/>
        </w:trPr>
        <w:tc>
          <w:tcPr>
            <w:tcW w:w="528" w:type="dxa"/>
            <w:vMerge/>
            <w:vAlign w:val="center"/>
          </w:tcPr>
          <w:p w:rsidR="00722673" w:rsidRDefault="00722673">
            <w:pPr>
              <w:widowControl/>
              <w:wordWrap w:val="0"/>
              <w:snapToGrid w:val="0"/>
              <w:spacing w:before="120" w:line="300" w:lineRule="atLeast"/>
              <w:ind w:right="-336" w:firstLineChars="100" w:firstLine="200"/>
              <w:rPr>
                <w:rFonts w:ascii="Times New Roman" w:hAnsi="Times New Roman" w:cstheme="minorEastAsia"/>
                <w:kern w:val="0"/>
                <w:sz w:val="20"/>
                <w:szCs w:val="20"/>
              </w:rPr>
            </w:pPr>
          </w:p>
        </w:tc>
        <w:tc>
          <w:tcPr>
            <w:tcW w:w="1194"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Merge/>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896" w:type="dxa"/>
            <w:vMerge/>
            <w:vAlign w:val="center"/>
          </w:tcPr>
          <w:p w:rsidR="00722673" w:rsidRDefault="00722673">
            <w:pPr>
              <w:widowControl/>
              <w:jc w:val="center"/>
              <w:textAlignment w:val="center"/>
              <w:rPr>
                <w:rFonts w:ascii="Times New Roman" w:hAnsi="Times New Roman" w:cstheme="minorEastAsia"/>
                <w:kern w:val="0"/>
                <w:sz w:val="20"/>
                <w:szCs w:val="20"/>
              </w:rPr>
            </w:pPr>
          </w:p>
        </w:tc>
        <w:tc>
          <w:tcPr>
            <w:tcW w:w="1036" w:type="dxa"/>
            <w:vAlign w:val="center"/>
          </w:tcPr>
          <w:p w:rsidR="00722673" w:rsidRDefault="00000000">
            <w:pPr>
              <w:widowControl/>
              <w:jc w:val="center"/>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回弹</w:t>
            </w:r>
            <w:r>
              <w:rPr>
                <w:rFonts w:ascii="Times New Roman" w:hAnsi="Times New Roman" w:cstheme="minorEastAsia" w:hint="eastAsia"/>
                <w:kern w:val="0"/>
                <w:sz w:val="20"/>
                <w:szCs w:val="20"/>
              </w:rPr>
              <w:t>-</w:t>
            </w:r>
            <w:r>
              <w:rPr>
                <w:rFonts w:ascii="Times New Roman" w:hAnsi="Times New Roman" w:cstheme="minorEastAsia" w:hint="eastAsia"/>
                <w:kern w:val="0"/>
                <w:sz w:val="20"/>
                <w:szCs w:val="20"/>
              </w:rPr>
              <w:t>钻芯综合法</w:t>
            </w:r>
          </w:p>
        </w:tc>
        <w:tc>
          <w:tcPr>
            <w:tcW w:w="3652" w:type="dxa"/>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《钻芯法检测混凝土强度技术规程》</w:t>
            </w:r>
            <w:r>
              <w:rPr>
                <w:rFonts w:ascii="Times New Roman" w:hAnsi="Times New Roman" w:cstheme="minorEastAsia" w:hint="eastAsia"/>
                <w:color w:val="000000"/>
                <w:kern w:val="0"/>
                <w:sz w:val="20"/>
                <w:szCs w:val="20"/>
              </w:rPr>
              <w:t>JGJ/T384-2016</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6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55"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67"/>
          <w:jc w:val="center"/>
        </w:trPr>
        <w:tc>
          <w:tcPr>
            <w:tcW w:w="528" w:type="dxa"/>
            <w:vMerge/>
            <w:vAlign w:val="center"/>
          </w:tcPr>
          <w:p w:rsidR="00722673" w:rsidRDefault="00722673">
            <w:pPr>
              <w:widowControl/>
              <w:wordWrap w:val="0"/>
              <w:snapToGrid w:val="0"/>
              <w:spacing w:before="120" w:line="300" w:lineRule="atLeast"/>
              <w:ind w:right="-336" w:firstLineChars="100" w:firstLine="200"/>
              <w:rPr>
                <w:rFonts w:ascii="Times New Roman" w:hAnsi="Times New Roman" w:cstheme="minorEastAsia"/>
                <w:kern w:val="0"/>
                <w:sz w:val="20"/>
                <w:szCs w:val="20"/>
              </w:rPr>
            </w:pPr>
          </w:p>
        </w:tc>
        <w:tc>
          <w:tcPr>
            <w:tcW w:w="1194"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Merge/>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896" w:type="dxa"/>
            <w:vMerge/>
            <w:vAlign w:val="center"/>
          </w:tcPr>
          <w:p w:rsidR="00722673" w:rsidRDefault="00722673">
            <w:pPr>
              <w:widowControl/>
              <w:jc w:val="center"/>
              <w:textAlignment w:val="center"/>
              <w:rPr>
                <w:rFonts w:ascii="Times New Roman" w:hAnsi="Times New Roman" w:cstheme="minorEastAsia"/>
                <w:kern w:val="0"/>
                <w:sz w:val="20"/>
                <w:szCs w:val="20"/>
              </w:rPr>
            </w:pPr>
          </w:p>
        </w:tc>
        <w:tc>
          <w:tcPr>
            <w:tcW w:w="1036" w:type="dxa"/>
            <w:vAlign w:val="center"/>
          </w:tcPr>
          <w:p w:rsidR="00722673" w:rsidRDefault="00000000">
            <w:pPr>
              <w:widowControl/>
              <w:jc w:val="center"/>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超声回弹综合法</w:t>
            </w:r>
          </w:p>
        </w:tc>
        <w:tc>
          <w:tcPr>
            <w:tcW w:w="3652" w:type="dxa"/>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color w:val="000000"/>
                <w:kern w:val="0"/>
                <w:sz w:val="20"/>
                <w:szCs w:val="20"/>
              </w:rPr>
              <w:t>《超声回弹综合法检测混凝土抗压强度技术规程》</w:t>
            </w:r>
            <w:r>
              <w:rPr>
                <w:rFonts w:ascii="Times New Roman" w:hAnsi="Times New Roman" w:cstheme="minorEastAsia" w:hint="eastAsia"/>
                <w:kern w:val="0"/>
                <w:sz w:val="20"/>
                <w:szCs w:val="20"/>
              </w:rPr>
              <w:t>T/CECS 02-2020</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6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55"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67"/>
          <w:jc w:val="center"/>
        </w:trPr>
        <w:tc>
          <w:tcPr>
            <w:tcW w:w="528" w:type="dxa"/>
            <w:vMerge/>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1194"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Merge w:val="restart"/>
            <w:vAlign w:val="center"/>
          </w:tcPr>
          <w:p w:rsidR="00722673" w:rsidRDefault="00000000">
            <w:pPr>
              <w:widowControl/>
              <w:wordWrap w:val="0"/>
              <w:snapToGrid w:val="0"/>
              <w:spacing w:before="120" w:line="300" w:lineRule="atLeast"/>
              <w:ind w:right="-336"/>
              <w:rPr>
                <w:rFonts w:ascii="Times New Roman" w:hAnsi="Times New Roman" w:cstheme="minorEastAsia"/>
                <w:kern w:val="0"/>
                <w:sz w:val="20"/>
                <w:szCs w:val="20"/>
              </w:rPr>
            </w:pPr>
            <w:r>
              <w:rPr>
                <w:rFonts w:ascii="Times New Roman" w:hAnsi="Times New Roman" w:cstheme="minorEastAsia" w:hint="eastAsia"/>
                <w:kern w:val="0"/>
                <w:sz w:val="20"/>
                <w:szCs w:val="20"/>
              </w:rPr>
              <w:t>1.2</w:t>
            </w:r>
          </w:p>
        </w:tc>
        <w:tc>
          <w:tcPr>
            <w:tcW w:w="896" w:type="dxa"/>
            <w:vMerge w:val="restart"/>
            <w:vAlign w:val="center"/>
          </w:tcPr>
          <w:p w:rsidR="00722673" w:rsidRDefault="00000000">
            <w:pPr>
              <w:widowControl/>
              <w:jc w:val="center"/>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砂浆</w:t>
            </w:r>
          </w:p>
          <w:p w:rsidR="00722673" w:rsidRDefault="00000000">
            <w:pPr>
              <w:widowControl/>
              <w:jc w:val="center"/>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强度</w:t>
            </w:r>
          </w:p>
        </w:tc>
        <w:tc>
          <w:tcPr>
            <w:tcW w:w="1036" w:type="dxa"/>
            <w:vAlign w:val="center"/>
          </w:tcPr>
          <w:p w:rsidR="00722673" w:rsidRDefault="00000000">
            <w:pPr>
              <w:widowControl/>
              <w:jc w:val="center"/>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推出法</w:t>
            </w:r>
          </w:p>
        </w:tc>
        <w:tc>
          <w:tcPr>
            <w:tcW w:w="3652" w:type="dxa"/>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《砌体工程现场检测技术标准》</w:t>
            </w:r>
          </w:p>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GB/T 50315-2011</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6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55"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67"/>
          <w:jc w:val="center"/>
        </w:trPr>
        <w:tc>
          <w:tcPr>
            <w:tcW w:w="528" w:type="dxa"/>
            <w:vMerge/>
            <w:vAlign w:val="center"/>
          </w:tcPr>
          <w:p w:rsidR="00722673" w:rsidRDefault="00722673">
            <w:pPr>
              <w:widowControl/>
              <w:jc w:val="left"/>
              <w:textAlignment w:val="center"/>
              <w:rPr>
                <w:rFonts w:ascii="Times New Roman" w:hAnsi="Times New Roman" w:cstheme="minorEastAsia"/>
                <w:sz w:val="20"/>
                <w:szCs w:val="20"/>
              </w:rPr>
            </w:pPr>
          </w:p>
        </w:tc>
        <w:tc>
          <w:tcPr>
            <w:tcW w:w="1194" w:type="dxa"/>
            <w:vMerge/>
            <w:vAlign w:val="center"/>
          </w:tcPr>
          <w:p w:rsidR="00722673" w:rsidRDefault="00722673">
            <w:pPr>
              <w:widowControl/>
              <w:jc w:val="left"/>
              <w:textAlignment w:val="center"/>
              <w:rPr>
                <w:rFonts w:ascii="Times New Roman" w:hAnsi="Times New Roman" w:cstheme="minorEastAsia"/>
                <w:sz w:val="20"/>
                <w:szCs w:val="20"/>
              </w:rPr>
            </w:pPr>
          </w:p>
        </w:tc>
        <w:tc>
          <w:tcPr>
            <w:tcW w:w="627" w:type="dxa"/>
            <w:vMerge/>
            <w:vAlign w:val="center"/>
          </w:tcPr>
          <w:p w:rsidR="00722673" w:rsidRDefault="00722673">
            <w:pPr>
              <w:widowControl/>
              <w:jc w:val="left"/>
              <w:textAlignment w:val="center"/>
              <w:rPr>
                <w:rFonts w:ascii="Times New Roman" w:hAnsi="Times New Roman" w:cstheme="minorEastAsia"/>
                <w:sz w:val="20"/>
                <w:szCs w:val="20"/>
              </w:rPr>
            </w:pPr>
          </w:p>
        </w:tc>
        <w:tc>
          <w:tcPr>
            <w:tcW w:w="896" w:type="dxa"/>
            <w:vMerge/>
            <w:vAlign w:val="center"/>
          </w:tcPr>
          <w:p w:rsidR="00722673" w:rsidRDefault="00722673">
            <w:pPr>
              <w:widowControl/>
              <w:jc w:val="center"/>
              <w:textAlignment w:val="center"/>
              <w:rPr>
                <w:rFonts w:ascii="Times New Roman" w:hAnsi="Times New Roman" w:cstheme="minorEastAsia"/>
                <w:sz w:val="20"/>
                <w:szCs w:val="20"/>
              </w:rPr>
            </w:pPr>
          </w:p>
        </w:tc>
        <w:tc>
          <w:tcPr>
            <w:tcW w:w="1036" w:type="dxa"/>
            <w:vAlign w:val="center"/>
          </w:tcPr>
          <w:p w:rsidR="00722673" w:rsidRDefault="00000000">
            <w:pPr>
              <w:widowControl/>
              <w:jc w:val="center"/>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筒压法</w:t>
            </w:r>
          </w:p>
        </w:tc>
        <w:tc>
          <w:tcPr>
            <w:tcW w:w="3652" w:type="dxa"/>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《砌体工程现场检测技术标准》</w:t>
            </w:r>
          </w:p>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GB/T 50315-2011</w:t>
            </w:r>
          </w:p>
        </w:tc>
        <w:tc>
          <w:tcPr>
            <w:tcW w:w="567" w:type="dxa"/>
          </w:tcPr>
          <w:p w:rsidR="00722673" w:rsidRDefault="00722673">
            <w:pPr>
              <w:widowControl/>
              <w:jc w:val="left"/>
              <w:textAlignment w:val="center"/>
              <w:rPr>
                <w:rFonts w:ascii="Times New Roman" w:hAnsi="Times New Roman" w:cstheme="minorEastAsia"/>
                <w:kern w:val="0"/>
                <w:sz w:val="20"/>
                <w:szCs w:val="20"/>
              </w:rPr>
            </w:pPr>
          </w:p>
        </w:tc>
        <w:tc>
          <w:tcPr>
            <w:tcW w:w="768" w:type="dxa"/>
          </w:tcPr>
          <w:p w:rsidR="00722673" w:rsidRDefault="00722673">
            <w:pPr>
              <w:widowControl/>
              <w:jc w:val="left"/>
              <w:textAlignment w:val="center"/>
              <w:rPr>
                <w:rFonts w:ascii="Times New Roman" w:hAnsi="Times New Roman" w:cstheme="minorEastAsia"/>
                <w:kern w:val="0"/>
                <w:sz w:val="20"/>
                <w:szCs w:val="20"/>
              </w:rPr>
            </w:pPr>
          </w:p>
        </w:tc>
        <w:tc>
          <w:tcPr>
            <w:tcW w:w="555" w:type="dxa"/>
          </w:tcPr>
          <w:p w:rsidR="00722673" w:rsidRDefault="00722673">
            <w:pPr>
              <w:widowControl/>
              <w:jc w:val="left"/>
              <w:textAlignment w:val="center"/>
              <w:rPr>
                <w:rFonts w:ascii="Times New Roman" w:hAnsi="Times New Roman" w:cstheme="minorEastAsia"/>
                <w:kern w:val="0"/>
                <w:sz w:val="20"/>
                <w:szCs w:val="20"/>
              </w:rPr>
            </w:pPr>
          </w:p>
        </w:tc>
      </w:tr>
      <w:tr w:rsidR="00722673">
        <w:trPr>
          <w:trHeight w:val="567"/>
          <w:jc w:val="center"/>
        </w:trPr>
        <w:tc>
          <w:tcPr>
            <w:tcW w:w="528" w:type="dxa"/>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1194" w:type="dxa"/>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627" w:type="dxa"/>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896" w:type="dxa"/>
            <w:vMerge/>
            <w:vAlign w:val="center"/>
          </w:tcPr>
          <w:p w:rsidR="00722673" w:rsidRDefault="00722673">
            <w:pPr>
              <w:widowControl/>
              <w:jc w:val="center"/>
              <w:textAlignment w:val="center"/>
              <w:rPr>
                <w:rFonts w:ascii="Times New Roman" w:hAnsi="Times New Roman" w:cstheme="minorEastAsia"/>
                <w:kern w:val="0"/>
                <w:sz w:val="20"/>
                <w:szCs w:val="20"/>
              </w:rPr>
            </w:pPr>
          </w:p>
        </w:tc>
        <w:tc>
          <w:tcPr>
            <w:tcW w:w="1036" w:type="dxa"/>
            <w:vAlign w:val="center"/>
          </w:tcPr>
          <w:p w:rsidR="00722673" w:rsidRDefault="00000000">
            <w:pPr>
              <w:widowControl/>
              <w:jc w:val="center"/>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砂浆片剪切法</w:t>
            </w:r>
          </w:p>
        </w:tc>
        <w:tc>
          <w:tcPr>
            <w:tcW w:w="3652" w:type="dxa"/>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《砌体工程现场检测技术标准》</w:t>
            </w:r>
          </w:p>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GB/T 50315-2011</w:t>
            </w:r>
          </w:p>
        </w:tc>
        <w:tc>
          <w:tcPr>
            <w:tcW w:w="567" w:type="dxa"/>
          </w:tcPr>
          <w:p w:rsidR="00722673" w:rsidRDefault="00722673">
            <w:pPr>
              <w:widowControl/>
              <w:jc w:val="left"/>
              <w:textAlignment w:val="center"/>
              <w:rPr>
                <w:rFonts w:ascii="Times New Roman" w:hAnsi="Times New Roman" w:cstheme="minorEastAsia"/>
                <w:kern w:val="0"/>
                <w:sz w:val="20"/>
                <w:szCs w:val="20"/>
              </w:rPr>
            </w:pPr>
          </w:p>
        </w:tc>
        <w:tc>
          <w:tcPr>
            <w:tcW w:w="768" w:type="dxa"/>
          </w:tcPr>
          <w:p w:rsidR="00722673" w:rsidRDefault="00722673">
            <w:pPr>
              <w:widowControl/>
              <w:jc w:val="left"/>
              <w:textAlignment w:val="center"/>
              <w:rPr>
                <w:rFonts w:ascii="Times New Roman" w:hAnsi="Times New Roman" w:cstheme="minorEastAsia"/>
                <w:kern w:val="0"/>
                <w:sz w:val="20"/>
                <w:szCs w:val="20"/>
              </w:rPr>
            </w:pPr>
          </w:p>
        </w:tc>
        <w:tc>
          <w:tcPr>
            <w:tcW w:w="555" w:type="dxa"/>
          </w:tcPr>
          <w:p w:rsidR="00722673" w:rsidRDefault="00722673">
            <w:pPr>
              <w:widowControl/>
              <w:jc w:val="left"/>
              <w:textAlignment w:val="center"/>
              <w:rPr>
                <w:rFonts w:ascii="Times New Roman" w:hAnsi="Times New Roman" w:cstheme="minorEastAsia"/>
                <w:kern w:val="0"/>
                <w:sz w:val="20"/>
                <w:szCs w:val="20"/>
              </w:rPr>
            </w:pPr>
          </w:p>
        </w:tc>
      </w:tr>
      <w:tr w:rsidR="00722673">
        <w:trPr>
          <w:trHeight w:val="567"/>
          <w:jc w:val="center"/>
        </w:trPr>
        <w:tc>
          <w:tcPr>
            <w:tcW w:w="528" w:type="dxa"/>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1194" w:type="dxa"/>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627" w:type="dxa"/>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896" w:type="dxa"/>
            <w:vMerge/>
            <w:vAlign w:val="center"/>
          </w:tcPr>
          <w:p w:rsidR="00722673" w:rsidRDefault="00722673">
            <w:pPr>
              <w:widowControl/>
              <w:jc w:val="center"/>
              <w:textAlignment w:val="center"/>
              <w:rPr>
                <w:rFonts w:ascii="Times New Roman" w:hAnsi="Times New Roman" w:cstheme="minorEastAsia"/>
                <w:kern w:val="0"/>
                <w:sz w:val="20"/>
                <w:szCs w:val="20"/>
              </w:rPr>
            </w:pPr>
          </w:p>
        </w:tc>
        <w:tc>
          <w:tcPr>
            <w:tcW w:w="1036" w:type="dxa"/>
            <w:vAlign w:val="center"/>
          </w:tcPr>
          <w:p w:rsidR="00722673" w:rsidRDefault="00000000">
            <w:pPr>
              <w:widowControl/>
              <w:jc w:val="center"/>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回弹法</w:t>
            </w:r>
          </w:p>
        </w:tc>
        <w:tc>
          <w:tcPr>
            <w:tcW w:w="3652" w:type="dxa"/>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《砌体工程现场检测技术标准》</w:t>
            </w:r>
          </w:p>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GB/T 50315-2011</w:t>
            </w:r>
          </w:p>
        </w:tc>
        <w:tc>
          <w:tcPr>
            <w:tcW w:w="567" w:type="dxa"/>
          </w:tcPr>
          <w:p w:rsidR="00722673" w:rsidRDefault="00722673">
            <w:pPr>
              <w:widowControl/>
              <w:jc w:val="left"/>
              <w:textAlignment w:val="center"/>
              <w:rPr>
                <w:rFonts w:ascii="Times New Roman" w:hAnsi="Times New Roman" w:cstheme="minorEastAsia"/>
                <w:kern w:val="0"/>
                <w:sz w:val="20"/>
                <w:szCs w:val="20"/>
              </w:rPr>
            </w:pPr>
          </w:p>
        </w:tc>
        <w:tc>
          <w:tcPr>
            <w:tcW w:w="768" w:type="dxa"/>
          </w:tcPr>
          <w:p w:rsidR="00722673" w:rsidRDefault="00722673">
            <w:pPr>
              <w:widowControl/>
              <w:jc w:val="left"/>
              <w:textAlignment w:val="center"/>
              <w:rPr>
                <w:rFonts w:ascii="Times New Roman" w:hAnsi="Times New Roman" w:cstheme="minorEastAsia"/>
                <w:kern w:val="0"/>
                <w:sz w:val="20"/>
                <w:szCs w:val="20"/>
              </w:rPr>
            </w:pPr>
          </w:p>
        </w:tc>
        <w:tc>
          <w:tcPr>
            <w:tcW w:w="555" w:type="dxa"/>
          </w:tcPr>
          <w:p w:rsidR="00722673" w:rsidRDefault="00722673">
            <w:pPr>
              <w:widowControl/>
              <w:jc w:val="left"/>
              <w:textAlignment w:val="center"/>
              <w:rPr>
                <w:rFonts w:ascii="Times New Roman" w:hAnsi="Times New Roman" w:cstheme="minorEastAsia"/>
                <w:kern w:val="0"/>
                <w:sz w:val="20"/>
                <w:szCs w:val="20"/>
              </w:rPr>
            </w:pPr>
          </w:p>
        </w:tc>
      </w:tr>
      <w:tr w:rsidR="00722673">
        <w:trPr>
          <w:trHeight w:val="567"/>
          <w:jc w:val="center"/>
        </w:trPr>
        <w:tc>
          <w:tcPr>
            <w:tcW w:w="528" w:type="dxa"/>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1194" w:type="dxa"/>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627" w:type="dxa"/>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896" w:type="dxa"/>
            <w:vMerge/>
            <w:vAlign w:val="center"/>
          </w:tcPr>
          <w:p w:rsidR="00722673" w:rsidRDefault="00722673">
            <w:pPr>
              <w:widowControl/>
              <w:jc w:val="center"/>
              <w:textAlignment w:val="center"/>
              <w:rPr>
                <w:rFonts w:ascii="Times New Roman" w:hAnsi="Times New Roman" w:cstheme="minorEastAsia"/>
                <w:kern w:val="0"/>
                <w:sz w:val="20"/>
                <w:szCs w:val="20"/>
              </w:rPr>
            </w:pPr>
          </w:p>
        </w:tc>
        <w:tc>
          <w:tcPr>
            <w:tcW w:w="1036" w:type="dxa"/>
            <w:vAlign w:val="center"/>
          </w:tcPr>
          <w:p w:rsidR="00722673" w:rsidRDefault="00000000">
            <w:pPr>
              <w:widowControl/>
              <w:jc w:val="center"/>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点荷法</w:t>
            </w:r>
          </w:p>
        </w:tc>
        <w:tc>
          <w:tcPr>
            <w:tcW w:w="3652" w:type="dxa"/>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《砌体工程现场检测技术标准》</w:t>
            </w:r>
          </w:p>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GB/T 50315-2011</w:t>
            </w:r>
          </w:p>
        </w:tc>
        <w:tc>
          <w:tcPr>
            <w:tcW w:w="567" w:type="dxa"/>
          </w:tcPr>
          <w:p w:rsidR="00722673" w:rsidRDefault="00722673">
            <w:pPr>
              <w:widowControl/>
              <w:jc w:val="left"/>
              <w:textAlignment w:val="center"/>
              <w:rPr>
                <w:rFonts w:ascii="Times New Roman" w:hAnsi="Times New Roman" w:cstheme="minorEastAsia"/>
                <w:kern w:val="0"/>
                <w:sz w:val="20"/>
                <w:szCs w:val="20"/>
              </w:rPr>
            </w:pPr>
          </w:p>
        </w:tc>
        <w:tc>
          <w:tcPr>
            <w:tcW w:w="768" w:type="dxa"/>
          </w:tcPr>
          <w:p w:rsidR="00722673" w:rsidRDefault="00722673">
            <w:pPr>
              <w:widowControl/>
              <w:jc w:val="left"/>
              <w:textAlignment w:val="center"/>
              <w:rPr>
                <w:rFonts w:ascii="Times New Roman" w:hAnsi="Times New Roman" w:cstheme="minorEastAsia"/>
                <w:kern w:val="0"/>
                <w:sz w:val="20"/>
                <w:szCs w:val="20"/>
              </w:rPr>
            </w:pPr>
          </w:p>
        </w:tc>
        <w:tc>
          <w:tcPr>
            <w:tcW w:w="555" w:type="dxa"/>
          </w:tcPr>
          <w:p w:rsidR="00722673" w:rsidRDefault="00722673">
            <w:pPr>
              <w:widowControl/>
              <w:jc w:val="left"/>
              <w:textAlignment w:val="center"/>
              <w:rPr>
                <w:rFonts w:ascii="Times New Roman" w:hAnsi="Times New Roman" w:cstheme="minorEastAsia"/>
                <w:kern w:val="0"/>
                <w:sz w:val="20"/>
                <w:szCs w:val="20"/>
              </w:rPr>
            </w:pPr>
          </w:p>
        </w:tc>
      </w:tr>
      <w:tr w:rsidR="00722673">
        <w:trPr>
          <w:trHeight w:val="567"/>
          <w:jc w:val="center"/>
        </w:trPr>
        <w:tc>
          <w:tcPr>
            <w:tcW w:w="528" w:type="dxa"/>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1194" w:type="dxa"/>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627" w:type="dxa"/>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896" w:type="dxa"/>
            <w:vMerge/>
            <w:vAlign w:val="center"/>
          </w:tcPr>
          <w:p w:rsidR="00722673" w:rsidRDefault="00722673">
            <w:pPr>
              <w:widowControl/>
              <w:jc w:val="center"/>
              <w:textAlignment w:val="center"/>
              <w:rPr>
                <w:rFonts w:ascii="Times New Roman" w:hAnsi="Times New Roman" w:cstheme="minorEastAsia"/>
                <w:kern w:val="0"/>
                <w:sz w:val="20"/>
                <w:szCs w:val="20"/>
              </w:rPr>
            </w:pPr>
          </w:p>
        </w:tc>
        <w:tc>
          <w:tcPr>
            <w:tcW w:w="1036" w:type="dxa"/>
            <w:vAlign w:val="center"/>
          </w:tcPr>
          <w:p w:rsidR="00722673" w:rsidRDefault="00000000">
            <w:pPr>
              <w:widowControl/>
              <w:jc w:val="center"/>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贯入</w:t>
            </w:r>
          </w:p>
          <w:p w:rsidR="00722673" w:rsidRDefault="00000000">
            <w:pPr>
              <w:widowControl/>
              <w:jc w:val="center"/>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法等</w:t>
            </w:r>
          </w:p>
        </w:tc>
        <w:tc>
          <w:tcPr>
            <w:tcW w:w="3652" w:type="dxa"/>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 xml:space="preserve"> </w:t>
            </w:r>
            <w:r>
              <w:rPr>
                <w:rFonts w:ascii="Times New Roman" w:hAnsi="Times New Roman" w:cstheme="minorEastAsia" w:hint="eastAsia"/>
                <w:color w:val="000000"/>
                <w:kern w:val="0"/>
                <w:sz w:val="20"/>
                <w:szCs w:val="20"/>
              </w:rPr>
              <w:t>《</w:t>
            </w:r>
            <w:r>
              <w:rPr>
                <w:rFonts w:ascii="Times New Roman" w:hAnsi="Times New Roman" w:cstheme="minorEastAsia" w:hint="eastAsia"/>
                <w:kern w:val="0"/>
                <w:sz w:val="20"/>
                <w:szCs w:val="20"/>
              </w:rPr>
              <w:t>贯入法检测砌筑砂浆抗压强度技术规程</w:t>
            </w:r>
            <w:r>
              <w:rPr>
                <w:rFonts w:ascii="Times New Roman" w:hAnsi="Times New Roman" w:cstheme="minorEastAsia" w:hint="eastAsia"/>
                <w:kern w:val="0"/>
                <w:sz w:val="20"/>
                <w:szCs w:val="20"/>
              </w:rPr>
              <w:t>JGJ/T 136-2017</w:t>
            </w:r>
          </w:p>
        </w:tc>
        <w:tc>
          <w:tcPr>
            <w:tcW w:w="567" w:type="dxa"/>
          </w:tcPr>
          <w:p w:rsidR="00722673" w:rsidRDefault="00722673">
            <w:pPr>
              <w:widowControl/>
              <w:jc w:val="left"/>
              <w:textAlignment w:val="center"/>
              <w:rPr>
                <w:rFonts w:ascii="Times New Roman" w:hAnsi="Times New Roman" w:cstheme="minorEastAsia"/>
                <w:kern w:val="0"/>
                <w:sz w:val="20"/>
                <w:szCs w:val="20"/>
              </w:rPr>
            </w:pPr>
          </w:p>
        </w:tc>
        <w:tc>
          <w:tcPr>
            <w:tcW w:w="768" w:type="dxa"/>
          </w:tcPr>
          <w:p w:rsidR="00722673" w:rsidRDefault="00722673">
            <w:pPr>
              <w:widowControl/>
              <w:jc w:val="left"/>
              <w:textAlignment w:val="center"/>
              <w:rPr>
                <w:rFonts w:ascii="Times New Roman" w:hAnsi="Times New Roman" w:cstheme="minorEastAsia"/>
                <w:kern w:val="0"/>
                <w:sz w:val="20"/>
                <w:szCs w:val="20"/>
              </w:rPr>
            </w:pPr>
          </w:p>
        </w:tc>
        <w:tc>
          <w:tcPr>
            <w:tcW w:w="555" w:type="dxa"/>
          </w:tcPr>
          <w:p w:rsidR="00722673" w:rsidRDefault="00722673">
            <w:pPr>
              <w:widowControl/>
              <w:jc w:val="left"/>
              <w:textAlignment w:val="center"/>
              <w:rPr>
                <w:rFonts w:ascii="Times New Roman" w:hAnsi="Times New Roman" w:cstheme="minorEastAsia"/>
                <w:kern w:val="0"/>
                <w:sz w:val="20"/>
                <w:szCs w:val="20"/>
              </w:rPr>
            </w:pPr>
          </w:p>
        </w:tc>
      </w:tr>
      <w:tr w:rsidR="00722673">
        <w:trPr>
          <w:trHeight w:val="567"/>
          <w:jc w:val="center"/>
        </w:trPr>
        <w:tc>
          <w:tcPr>
            <w:tcW w:w="528" w:type="dxa"/>
            <w:vMerge/>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1194"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1.3</w:t>
            </w:r>
          </w:p>
        </w:tc>
        <w:tc>
          <w:tcPr>
            <w:tcW w:w="896" w:type="dxa"/>
            <w:vAlign w:val="center"/>
          </w:tcPr>
          <w:p w:rsidR="00722673" w:rsidRDefault="00000000">
            <w:pPr>
              <w:widowControl/>
              <w:jc w:val="center"/>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砖强度</w:t>
            </w:r>
          </w:p>
        </w:tc>
        <w:tc>
          <w:tcPr>
            <w:tcW w:w="1036" w:type="dxa"/>
            <w:vAlign w:val="center"/>
          </w:tcPr>
          <w:p w:rsidR="00722673" w:rsidRDefault="00000000">
            <w:pPr>
              <w:widowControl/>
              <w:jc w:val="center"/>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回弹法</w:t>
            </w:r>
          </w:p>
        </w:tc>
        <w:tc>
          <w:tcPr>
            <w:tcW w:w="3652" w:type="dxa"/>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《砌体工程现场检测技术标准》</w:t>
            </w:r>
          </w:p>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GB/T 50315-2011</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6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55"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67"/>
          <w:jc w:val="center"/>
        </w:trPr>
        <w:tc>
          <w:tcPr>
            <w:tcW w:w="528" w:type="dxa"/>
            <w:vMerge w:val="restart"/>
            <w:vAlign w:val="center"/>
          </w:tcPr>
          <w:p w:rsidR="00722673" w:rsidRDefault="00000000">
            <w:pPr>
              <w:widowControl/>
              <w:wordWrap w:val="0"/>
              <w:snapToGrid w:val="0"/>
              <w:spacing w:before="120" w:line="300" w:lineRule="atLeast"/>
              <w:ind w:right="-336" w:firstLineChars="100" w:firstLine="200"/>
              <w:rPr>
                <w:rFonts w:ascii="Times New Roman" w:hAnsi="Times New Roman" w:cstheme="minorEastAsia"/>
                <w:kern w:val="0"/>
                <w:sz w:val="20"/>
                <w:szCs w:val="20"/>
              </w:rPr>
            </w:pPr>
            <w:r>
              <w:rPr>
                <w:rFonts w:ascii="Times New Roman" w:hAnsi="Times New Roman" w:cstheme="minorEastAsia" w:hint="eastAsia"/>
                <w:kern w:val="0"/>
                <w:sz w:val="20"/>
                <w:szCs w:val="20"/>
              </w:rPr>
              <w:t>2</w:t>
            </w:r>
          </w:p>
        </w:tc>
        <w:tc>
          <w:tcPr>
            <w:tcW w:w="1194" w:type="dxa"/>
            <w:vMerge w:val="restart"/>
            <w:vAlign w:val="center"/>
          </w:tcPr>
          <w:p w:rsidR="00722673" w:rsidRDefault="00000000">
            <w:pPr>
              <w:widowControl/>
              <w:wordWrap w:val="0"/>
              <w:snapToGrid w:val="0"/>
              <w:spacing w:before="120" w:line="300" w:lineRule="atLeast"/>
              <w:ind w:right="-336"/>
              <w:jc w:val="left"/>
              <w:rPr>
                <w:rFonts w:ascii="Times New Roman" w:hAnsi="Times New Roman" w:cstheme="minorEastAsia"/>
                <w:kern w:val="0"/>
                <w:sz w:val="20"/>
                <w:szCs w:val="20"/>
              </w:rPr>
            </w:pPr>
            <w:r>
              <w:rPr>
                <w:rFonts w:ascii="Times New Roman" w:hAnsi="Times New Roman" w:cstheme="minorEastAsia" w:hint="eastAsia"/>
                <w:kern w:val="0"/>
                <w:sz w:val="20"/>
                <w:szCs w:val="20"/>
              </w:rPr>
              <w:t>钢筋及保护</w:t>
            </w:r>
          </w:p>
          <w:p w:rsidR="00722673" w:rsidRDefault="00000000">
            <w:pPr>
              <w:widowControl/>
              <w:wordWrap w:val="0"/>
              <w:snapToGrid w:val="0"/>
              <w:spacing w:before="120" w:line="300" w:lineRule="atLeast"/>
              <w:ind w:right="-336"/>
              <w:jc w:val="left"/>
              <w:rPr>
                <w:rFonts w:ascii="Times New Roman" w:hAnsi="Times New Roman" w:cstheme="minorEastAsia"/>
                <w:kern w:val="0"/>
                <w:sz w:val="20"/>
                <w:szCs w:val="20"/>
              </w:rPr>
            </w:pPr>
            <w:r>
              <w:rPr>
                <w:rFonts w:ascii="Times New Roman" w:hAnsi="Times New Roman" w:cstheme="minorEastAsia" w:hint="eastAsia"/>
                <w:kern w:val="0"/>
                <w:sz w:val="20"/>
                <w:szCs w:val="20"/>
              </w:rPr>
              <w:t>层厚度</w:t>
            </w:r>
          </w:p>
        </w:tc>
        <w:tc>
          <w:tcPr>
            <w:tcW w:w="627" w:type="dxa"/>
            <w:vMerge w:val="restart"/>
            <w:vAlign w:val="center"/>
          </w:tcPr>
          <w:p w:rsidR="00722673" w:rsidRDefault="00000000">
            <w:pPr>
              <w:widowControl/>
              <w:wordWrap w:val="0"/>
              <w:snapToGrid w:val="0"/>
              <w:spacing w:before="120" w:line="300" w:lineRule="atLeast"/>
              <w:ind w:right="-336"/>
              <w:rPr>
                <w:rFonts w:ascii="Times New Roman" w:hAnsi="Times New Roman" w:cstheme="minorEastAsia"/>
                <w:kern w:val="0"/>
                <w:sz w:val="20"/>
                <w:szCs w:val="20"/>
              </w:rPr>
            </w:pPr>
            <w:r>
              <w:rPr>
                <w:rFonts w:ascii="Times New Roman" w:hAnsi="Times New Roman" w:cstheme="minorEastAsia" w:hint="eastAsia"/>
                <w:kern w:val="0"/>
                <w:sz w:val="20"/>
                <w:szCs w:val="20"/>
              </w:rPr>
              <w:t>2.1</w:t>
            </w:r>
          </w:p>
        </w:tc>
        <w:tc>
          <w:tcPr>
            <w:tcW w:w="1932" w:type="dxa"/>
            <w:gridSpan w:val="2"/>
            <w:vMerge w:val="restart"/>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钢筋保护层厚度</w:t>
            </w:r>
            <w:r>
              <w:rPr>
                <w:rFonts w:ascii="Times New Roman" w:hAnsi="Times New Roman" w:cstheme="minorEastAsia" w:hint="eastAsia"/>
                <w:color w:val="000000"/>
                <w:kern w:val="0"/>
                <w:sz w:val="20"/>
                <w:szCs w:val="20"/>
              </w:rPr>
              <w:t xml:space="preserve"> </w:t>
            </w:r>
          </w:p>
        </w:tc>
        <w:tc>
          <w:tcPr>
            <w:tcW w:w="3652" w:type="dxa"/>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《混凝土中钢筋检测技术标准》</w:t>
            </w:r>
          </w:p>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JGJ/T 152-2019</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6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55"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67"/>
          <w:jc w:val="center"/>
        </w:trPr>
        <w:tc>
          <w:tcPr>
            <w:tcW w:w="528" w:type="dxa"/>
            <w:vMerge/>
            <w:vAlign w:val="center"/>
          </w:tcPr>
          <w:p w:rsidR="00722673" w:rsidRDefault="00722673">
            <w:pPr>
              <w:widowControl/>
              <w:wordWrap w:val="0"/>
              <w:snapToGrid w:val="0"/>
              <w:spacing w:before="120" w:line="300" w:lineRule="atLeast"/>
              <w:ind w:right="-336" w:firstLineChars="100" w:firstLine="200"/>
              <w:rPr>
                <w:rFonts w:ascii="Times New Roman" w:hAnsi="Times New Roman" w:cstheme="minorEastAsia"/>
                <w:kern w:val="0"/>
                <w:sz w:val="20"/>
                <w:szCs w:val="20"/>
              </w:rPr>
            </w:pPr>
          </w:p>
        </w:tc>
        <w:tc>
          <w:tcPr>
            <w:tcW w:w="1194"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Merge/>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1932" w:type="dxa"/>
            <w:gridSpan w:val="2"/>
            <w:vMerge/>
            <w:vAlign w:val="center"/>
          </w:tcPr>
          <w:p w:rsidR="00722673" w:rsidRDefault="00722673">
            <w:pPr>
              <w:widowControl/>
              <w:jc w:val="left"/>
              <w:textAlignment w:val="center"/>
              <w:rPr>
                <w:rFonts w:ascii="Times New Roman" w:hAnsi="Times New Roman" w:cstheme="minorEastAsia"/>
                <w:color w:val="000000"/>
                <w:kern w:val="0"/>
                <w:sz w:val="20"/>
                <w:szCs w:val="20"/>
              </w:rPr>
            </w:pPr>
          </w:p>
        </w:tc>
        <w:tc>
          <w:tcPr>
            <w:tcW w:w="3652" w:type="dxa"/>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《混凝土结构现场检测技术标准》</w:t>
            </w:r>
          </w:p>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GB/T 50784-2013</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6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55"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67"/>
          <w:jc w:val="center"/>
        </w:trPr>
        <w:tc>
          <w:tcPr>
            <w:tcW w:w="528" w:type="dxa"/>
            <w:vMerge w:val="restart"/>
            <w:vAlign w:val="center"/>
          </w:tcPr>
          <w:p w:rsidR="00722673" w:rsidRDefault="00000000">
            <w:pPr>
              <w:widowControl/>
              <w:wordWrap w:val="0"/>
              <w:snapToGrid w:val="0"/>
              <w:spacing w:before="120" w:line="300" w:lineRule="atLeast"/>
              <w:ind w:right="-336" w:firstLineChars="100" w:firstLine="200"/>
              <w:rPr>
                <w:rFonts w:ascii="Times New Roman" w:hAnsi="Times New Roman" w:cstheme="minorEastAsia"/>
                <w:kern w:val="0"/>
                <w:sz w:val="20"/>
                <w:szCs w:val="20"/>
              </w:rPr>
            </w:pPr>
            <w:r>
              <w:rPr>
                <w:rFonts w:ascii="Times New Roman" w:hAnsi="Times New Roman" w:cstheme="minorEastAsia" w:hint="eastAsia"/>
                <w:kern w:val="0"/>
                <w:sz w:val="20"/>
                <w:szCs w:val="20"/>
              </w:rPr>
              <w:t>3</w:t>
            </w:r>
          </w:p>
        </w:tc>
        <w:tc>
          <w:tcPr>
            <w:tcW w:w="1194" w:type="dxa"/>
            <w:vMerge w:val="restart"/>
            <w:vAlign w:val="center"/>
          </w:tcPr>
          <w:p w:rsidR="00722673" w:rsidRDefault="00000000">
            <w:pPr>
              <w:widowControl/>
              <w:textAlignment w:val="center"/>
              <w:rPr>
                <w:rFonts w:ascii="Times New Roman" w:hAnsi="Times New Roman" w:cstheme="minorEastAsia"/>
                <w:kern w:val="0"/>
                <w:sz w:val="20"/>
                <w:szCs w:val="20"/>
              </w:rPr>
            </w:pPr>
            <w:r>
              <w:rPr>
                <w:rFonts w:ascii="Times New Roman" w:hAnsi="Times New Roman" w:cstheme="minorEastAsia" w:hint="eastAsia"/>
                <w:color w:val="000000"/>
                <w:kern w:val="0"/>
                <w:sz w:val="20"/>
                <w:szCs w:val="20"/>
              </w:rPr>
              <w:t>植筋锚固力</w:t>
            </w:r>
            <w:r>
              <w:rPr>
                <w:rFonts w:ascii="Times New Roman" w:hAnsi="Times New Roman" w:cstheme="minorEastAsia" w:hint="eastAsia"/>
                <w:color w:val="000000"/>
                <w:kern w:val="0"/>
                <w:sz w:val="20"/>
                <w:szCs w:val="20"/>
              </w:rPr>
              <w:t xml:space="preserve"> </w:t>
            </w:r>
          </w:p>
        </w:tc>
        <w:tc>
          <w:tcPr>
            <w:tcW w:w="627" w:type="dxa"/>
            <w:vMerge w:val="restart"/>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3.1</w:t>
            </w:r>
          </w:p>
        </w:tc>
        <w:tc>
          <w:tcPr>
            <w:tcW w:w="1932" w:type="dxa"/>
            <w:gridSpan w:val="2"/>
            <w:vMerge w:val="restart"/>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锚固承载力</w:t>
            </w:r>
          </w:p>
        </w:tc>
        <w:tc>
          <w:tcPr>
            <w:tcW w:w="3652" w:type="dxa"/>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《砌体结构后锚固技术规程》</w:t>
            </w:r>
            <w:r>
              <w:rPr>
                <w:rFonts w:ascii="Times New Roman" w:hAnsi="Times New Roman" w:cstheme="minorEastAsia" w:hint="eastAsia"/>
                <w:color w:val="000000"/>
                <w:kern w:val="0"/>
                <w:sz w:val="20"/>
                <w:szCs w:val="20"/>
              </w:rPr>
              <w:t>T/CECS479-2017</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6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55"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67"/>
          <w:jc w:val="center"/>
        </w:trPr>
        <w:tc>
          <w:tcPr>
            <w:tcW w:w="528" w:type="dxa"/>
            <w:vMerge/>
            <w:vAlign w:val="center"/>
          </w:tcPr>
          <w:p w:rsidR="00722673" w:rsidRDefault="00722673">
            <w:pPr>
              <w:widowControl/>
              <w:wordWrap w:val="0"/>
              <w:snapToGrid w:val="0"/>
              <w:spacing w:before="120" w:line="300" w:lineRule="atLeast"/>
              <w:ind w:right="-336" w:firstLineChars="100" w:firstLine="200"/>
              <w:rPr>
                <w:rFonts w:ascii="Times New Roman" w:hAnsi="Times New Roman" w:cstheme="minorEastAsia"/>
                <w:kern w:val="0"/>
                <w:sz w:val="20"/>
                <w:szCs w:val="20"/>
              </w:rPr>
            </w:pPr>
          </w:p>
        </w:tc>
        <w:tc>
          <w:tcPr>
            <w:tcW w:w="1194" w:type="dxa"/>
            <w:vMerge/>
            <w:vAlign w:val="center"/>
          </w:tcPr>
          <w:p w:rsidR="00722673" w:rsidRDefault="00722673">
            <w:pPr>
              <w:widowControl/>
              <w:textAlignment w:val="center"/>
              <w:rPr>
                <w:rFonts w:ascii="Times New Roman" w:hAnsi="Times New Roman" w:cstheme="minorEastAsia"/>
                <w:color w:val="000000"/>
                <w:kern w:val="0"/>
                <w:sz w:val="20"/>
                <w:szCs w:val="20"/>
              </w:rPr>
            </w:pPr>
          </w:p>
        </w:tc>
        <w:tc>
          <w:tcPr>
            <w:tcW w:w="627" w:type="dxa"/>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1932" w:type="dxa"/>
            <w:gridSpan w:val="2"/>
            <w:vMerge/>
            <w:vAlign w:val="center"/>
          </w:tcPr>
          <w:p w:rsidR="00722673" w:rsidRDefault="00722673">
            <w:pPr>
              <w:widowControl/>
              <w:jc w:val="left"/>
              <w:textAlignment w:val="center"/>
              <w:rPr>
                <w:rFonts w:ascii="Times New Roman" w:hAnsi="Times New Roman" w:cstheme="minorEastAsia"/>
                <w:color w:val="000000"/>
                <w:kern w:val="0"/>
                <w:sz w:val="20"/>
                <w:szCs w:val="20"/>
              </w:rPr>
            </w:pPr>
          </w:p>
        </w:tc>
        <w:tc>
          <w:tcPr>
            <w:tcW w:w="3652" w:type="dxa"/>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《混凝土结构后锚固技术规程》</w:t>
            </w:r>
          </w:p>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JGJ 145-2013</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6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55"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67"/>
          <w:jc w:val="center"/>
        </w:trPr>
        <w:tc>
          <w:tcPr>
            <w:tcW w:w="528" w:type="dxa"/>
            <w:vMerge/>
            <w:vAlign w:val="center"/>
          </w:tcPr>
          <w:p w:rsidR="00722673" w:rsidRDefault="00722673">
            <w:pPr>
              <w:widowControl/>
              <w:wordWrap w:val="0"/>
              <w:snapToGrid w:val="0"/>
              <w:spacing w:before="120" w:line="300" w:lineRule="atLeast"/>
              <w:ind w:right="-336" w:firstLineChars="100" w:firstLine="200"/>
              <w:rPr>
                <w:rFonts w:ascii="Times New Roman" w:hAnsi="Times New Roman" w:cstheme="minorEastAsia"/>
                <w:kern w:val="0"/>
                <w:sz w:val="20"/>
                <w:szCs w:val="20"/>
              </w:rPr>
            </w:pPr>
          </w:p>
        </w:tc>
        <w:tc>
          <w:tcPr>
            <w:tcW w:w="1194" w:type="dxa"/>
            <w:vMerge/>
            <w:vAlign w:val="center"/>
          </w:tcPr>
          <w:p w:rsidR="00722673" w:rsidRDefault="00722673">
            <w:pPr>
              <w:widowControl/>
              <w:textAlignment w:val="center"/>
              <w:rPr>
                <w:rFonts w:ascii="Times New Roman" w:hAnsi="Times New Roman" w:cstheme="minorEastAsia"/>
                <w:color w:val="000000"/>
                <w:kern w:val="0"/>
                <w:sz w:val="20"/>
                <w:szCs w:val="20"/>
              </w:rPr>
            </w:pPr>
          </w:p>
        </w:tc>
        <w:tc>
          <w:tcPr>
            <w:tcW w:w="627" w:type="dxa"/>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1932" w:type="dxa"/>
            <w:gridSpan w:val="2"/>
            <w:vMerge/>
            <w:vAlign w:val="center"/>
          </w:tcPr>
          <w:p w:rsidR="00722673" w:rsidRDefault="00722673">
            <w:pPr>
              <w:widowControl/>
              <w:jc w:val="left"/>
              <w:textAlignment w:val="center"/>
              <w:rPr>
                <w:rFonts w:ascii="Times New Roman" w:hAnsi="Times New Roman" w:cstheme="minorEastAsia"/>
                <w:color w:val="000000"/>
                <w:kern w:val="0"/>
                <w:sz w:val="20"/>
                <w:szCs w:val="20"/>
              </w:rPr>
            </w:pPr>
          </w:p>
        </w:tc>
        <w:tc>
          <w:tcPr>
            <w:tcW w:w="3652" w:type="dxa"/>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themeColor="text1"/>
                <w:kern w:val="0"/>
                <w:sz w:val="20"/>
                <w:szCs w:val="20"/>
              </w:rPr>
              <w:t>《建筑结构加固工程施工质量验收规范》</w:t>
            </w:r>
            <w:r>
              <w:rPr>
                <w:rFonts w:ascii="Times New Roman" w:hAnsi="Times New Roman" w:cstheme="minorEastAsia" w:hint="eastAsia"/>
                <w:color w:val="000000" w:themeColor="text1"/>
                <w:kern w:val="0"/>
                <w:sz w:val="20"/>
                <w:szCs w:val="20"/>
              </w:rPr>
              <w:t>GB 50550-2010</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6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55"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bl>
    <w:p w:rsidR="00722673" w:rsidRDefault="00722673">
      <w:pPr>
        <w:widowControl/>
        <w:shd w:val="clear" w:color="auto" w:fill="FFFFFF"/>
        <w:wordWrap w:val="0"/>
        <w:spacing w:line="440" w:lineRule="atLeast"/>
        <w:ind w:left="594" w:hanging="594"/>
        <w:jc w:val="center"/>
        <w:rPr>
          <w:rFonts w:ascii="Times New Roman" w:eastAsia="宋体" w:hAnsi="Times New Roman" w:cs="宋体"/>
          <w:b/>
          <w:kern w:val="0"/>
          <w:sz w:val="28"/>
          <w:szCs w:val="28"/>
        </w:rPr>
      </w:pPr>
    </w:p>
    <w:p w:rsidR="00722673" w:rsidRDefault="00000000">
      <w:pPr>
        <w:widowControl/>
        <w:shd w:val="clear" w:color="auto" w:fill="FFFFFF"/>
        <w:wordWrap w:val="0"/>
        <w:spacing w:line="440" w:lineRule="atLeast"/>
        <w:ind w:left="594" w:hanging="594"/>
        <w:jc w:val="center"/>
        <w:rPr>
          <w:rFonts w:ascii="Times New Roman" w:eastAsia="宋体" w:hAnsi="Times New Roman" w:cs="宋体"/>
          <w:b/>
          <w:kern w:val="0"/>
          <w:sz w:val="28"/>
          <w:szCs w:val="28"/>
        </w:rPr>
      </w:pPr>
      <w:r>
        <w:rPr>
          <w:rFonts w:ascii="Times New Roman" w:eastAsia="宋体" w:hAnsi="Times New Roman" w:cs="宋体" w:hint="eastAsia"/>
          <w:b/>
          <w:kern w:val="0"/>
          <w:sz w:val="28"/>
          <w:szCs w:val="28"/>
        </w:rPr>
        <w:t>二、主体结构及装饰装修检测项目</w:t>
      </w:r>
      <w:r>
        <w:rPr>
          <w:rFonts w:ascii="Times New Roman" w:eastAsia="宋体" w:hAnsi="Times New Roman" w:cs="宋体" w:hint="eastAsia"/>
          <w:b/>
          <w:kern w:val="0"/>
          <w:sz w:val="28"/>
          <w:szCs w:val="28"/>
        </w:rPr>
        <w:t>/</w:t>
      </w:r>
      <w:r>
        <w:rPr>
          <w:rFonts w:ascii="Times New Roman" w:eastAsia="宋体" w:hAnsi="Times New Roman" w:cs="宋体" w:hint="eastAsia"/>
          <w:b/>
          <w:kern w:val="0"/>
          <w:sz w:val="28"/>
          <w:szCs w:val="28"/>
        </w:rPr>
        <w:t>参数能力表（可选）</w:t>
      </w:r>
    </w:p>
    <w:tbl>
      <w:tblPr>
        <w:tblStyle w:val="ae"/>
        <w:tblW w:w="9809" w:type="dxa"/>
        <w:jc w:val="center"/>
        <w:tblLayout w:type="fixed"/>
        <w:tblLook w:val="04A0" w:firstRow="1" w:lastRow="0" w:firstColumn="1" w:lastColumn="0" w:noHBand="0" w:noVBand="1"/>
      </w:tblPr>
      <w:tblGrid>
        <w:gridCol w:w="660"/>
        <w:gridCol w:w="1252"/>
        <w:gridCol w:w="627"/>
        <w:gridCol w:w="1105"/>
        <w:gridCol w:w="988"/>
        <w:gridCol w:w="3301"/>
        <w:gridCol w:w="567"/>
        <w:gridCol w:w="721"/>
        <w:gridCol w:w="588"/>
      </w:tblGrid>
      <w:tr w:rsidR="00722673">
        <w:trPr>
          <w:trHeight w:val="244"/>
          <w:tblHeader/>
          <w:jc w:val="center"/>
        </w:trPr>
        <w:tc>
          <w:tcPr>
            <w:tcW w:w="9809" w:type="dxa"/>
            <w:gridSpan w:val="9"/>
            <w:tcBorders>
              <w:top w:val="nil"/>
              <w:left w:val="nil"/>
              <w:bottom w:val="single" w:sz="4" w:space="0" w:color="auto"/>
              <w:right w:val="nil"/>
            </w:tcBorders>
            <w:vAlign w:val="center"/>
          </w:tcPr>
          <w:p w:rsidR="00722673" w:rsidRDefault="00000000">
            <w:pPr>
              <w:widowControl/>
              <w:wordWrap w:val="0"/>
              <w:snapToGrid w:val="0"/>
              <w:spacing w:before="120" w:line="300" w:lineRule="atLeast"/>
              <w:ind w:right="-336"/>
              <w:jc w:val="left"/>
              <w:rPr>
                <w:rFonts w:ascii="Times New Roman" w:hAnsi="Times New Roman" w:cstheme="minorEastAsia"/>
                <w:kern w:val="0"/>
                <w:sz w:val="20"/>
                <w:szCs w:val="20"/>
              </w:rPr>
            </w:pPr>
            <w:r>
              <w:rPr>
                <w:rFonts w:ascii="Times New Roman" w:eastAsia="宋体" w:hAnsi="Times New Roman" w:cs="宋体" w:hint="eastAsia"/>
                <w:kern w:val="0"/>
                <w:sz w:val="24"/>
                <w:szCs w:val="24"/>
              </w:rPr>
              <w:t>检测机构地址：</w:t>
            </w:r>
            <w:r>
              <w:rPr>
                <w:rFonts w:ascii="Times New Roman" w:eastAsia="宋体" w:hAnsi="Times New Roman" w:cs="宋体" w:hint="eastAsia"/>
                <w:kern w:val="0"/>
                <w:sz w:val="24"/>
                <w:szCs w:val="24"/>
              </w:rPr>
              <w:t xml:space="preserve">                            </w:t>
            </w:r>
            <w:r>
              <w:rPr>
                <w:rFonts w:ascii="Times New Roman" w:eastAsia="宋体" w:hAnsi="Times New Roman" w:cs="宋体" w:hint="eastAsia"/>
                <w:kern w:val="0"/>
                <w:sz w:val="24"/>
                <w:szCs w:val="24"/>
              </w:rPr>
              <w:t>第</w:t>
            </w:r>
            <w:r>
              <w:rPr>
                <w:rFonts w:ascii="Times New Roman" w:eastAsia="宋体" w:hAnsi="Times New Roman" w:cs="宋体" w:hint="eastAsia"/>
                <w:kern w:val="0"/>
                <w:sz w:val="24"/>
                <w:szCs w:val="24"/>
              </w:rPr>
              <w:t>X</w:t>
            </w:r>
            <w:r>
              <w:rPr>
                <w:rFonts w:ascii="Times New Roman" w:eastAsia="宋体" w:hAnsi="Times New Roman" w:cs="宋体" w:hint="eastAsia"/>
                <w:kern w:val="0"/>
                <w:sz w:val="24"/>
                <w:szCs w:val="24"/>
              </w:rPr>
              <w:t>页，共</w:t>
            </w:r>
            <w:r>
              <w:rPr>
                <w:rFonts w:ascii="Times New Roman" w:eastAsia="宋体" w:hAnsi="Times New Roman" w:cs="宋体" w:hint="eastAsia"/>
                <w:kern w:val="0"/>
                <w:sz w:val="24"/>
                <w:szCs w:val="24"/>
              </w:rPr>
              <w:t xml:space="preserve">X </w:t>
            </w:r>
            <w:r>
              <w:rPr>
                <w:rFonts w:ascii="Times New Roman" w:eastAsia="宋体" w:hAnsi="Times New Roman" w:cs="宋体" w:hint="eastAsia"/>
                <w:kern w:val="0"/>
                <w:sz w:val="24"/>
                <w:szCs w:val="24"/>
              </w:rPr>
              <w:t>页</w:t>
            </w:r>
          </w:p>
        </w:tc>
      </w:tr>
      <w:tr w:rsidR="00722673">
        <w:trPr>
          <w:trHeight w:val="244"/>
          <w:tblHeader/>
          <w:jc w:val="center"/>
        </w:trPr>
        <w:tc>
          <w:tcPr>
            <w:tcW w:w="660" w:type="dxa"/>
            <w:vMerge w:val="restart"/>
            <w:tcBorders>
              <w:top w:val="single" w:sz="4" w:space="0" w:color="auto"/>
              <w:bottom w:val="single" w:sz="4" w:space="0" w:color="auto"/>
            </w:tcBorders>
            <w:vAlign w:val="center"/>
          </w:tcPr>
          <w:p w:rsidR="00722673" w:rsidRDefault="00000000">
            <w:pPr>
              <w:widowControl/>
              <w:wordWrap w:val="0"/>
              <w:snapToGrid w:val="0"/>
              <w:spacing w:before="120" w:line="300" w:lineRule="atLeast"/>
              <w:ind w:right="-336"/>
              <w:rPr>
                <w:rFonts w:ascii="Times New Roman" w:hAnsi="Times New Roman" w:cstheme="minorEastAsia"/>
                <w:kern w:val="0"/>
                <w:sz w:val="20"/>
                <w:szCs w:val="20"/>
              </w:rPr>
            </w:pPr>
            <w:r>
              <w:rPr>
                <w:rFonts w:ascii="Times New Roman" w:hAnsi="Times New Roman" w:cstheme="minorEastAsia" w:hint="eastAsia"/>
                <w:kern w:val="0"/>
                <w:sz w:val="20"/>
                <w:szCs w:val="20"/>
              </w:rPr>
              <w:t>序号</w:t>
            </w:r>
          </w:p>
        </w:tc>
        <w:tc>
          <w:tcPr>
            <w:tcW w:w="1252" w:type="dxa"/>
            <w:vMerge w:val="restart"/>
            <w:tcBorders>
              <w:top w:val="single" w:sz="4" w:space="0" w:color="auto"/>
              <w:bottom w:val="single" w:sz="4" w:space="0" w:color="auto"/>
            </w:tcBorders>
            <w:vAlign w:val="center"/>
          </w:tcPr>
          <w:p w:rsidR="00722673" w:rsidRDefault="00000000">
            <w:pPr>
              <w:widowControl/>
              <w:wordWrap w:val="0"/>
              <w:snapToGrid w:val="0"/>
              <w:spacing w:before="120" w:line="300" w:lineRule="atLeast"/>
              <w:ind w:right="-336" w:firstLineChars="100" w:firstLine="200"/>
              <w:jc w:val="left"/>
              <w:rPr>
                <w:rFonts w:ascii="Times New Roman" w:hAnsi="Times New Roman" w:cstheme="minorEastAsia"/>
                <w:kern w:val="0"/>
                <w:sz w:val="20"/>
                <w:szCs w:val="20"/>
              </w:rPr>
            </w:pPr>
            <w:r>
              <w:rPr>
                <w:rFonts w:ascii="Times New Roman" w:hAnsi="Times New Roman" w:cstheme="minorEastAsia" w:hint="eastAsia"/>
                <w:kern w:val="0"/>
                <w:sz w:val="20"/>
                <w:szCs w:val="20"/>
              </w:rPr>
              <w:t>检测项目</w:t>
            </w:r>
          </w:p>
        </w:tc>
        <w:tc>
          <w:tcPr>
            <w:tcW w:w="2720" w:type="dxa"/>
            <w:gridSpan w:val="3"/>
            <w:tcBorders>
              <w:top w:val="single" w:sz="4" w:space="0" w:color="auto"/>
              <w:bottom w:val="single" w:sz="4" w:space="0" w:color="auto"/>
            </w:tcBorders>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检测参数</w:t>
            </w:r>
          </w:p>
        </w:tc>
        <w:tc>
          <w:tcPr>
            <w:tcW w:w="3301" w:type="dxa"/>
            <w:vMerge w:val="restart"/>
            <w:tcBorders>
              <w:top w:val="single" w:sz="4" w:space="0" w:color="auto"/>
              <w:bottom w:val="single" w:sz="4" w:space="0" w:color="auto"/>
            </w:tcBorders>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检测标准</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（方法）</w:t>
            </w:r>
          </w:p>
        </w:tc>
        <w:tc>
          <w:tcPr>
            <w:tcW w:w="1288" w:type="dxa"/>
            <w:gridSpan w:val="2"/>
            <w:tcBorders>
              <w:top w:val="single" w:sz="4" w:space="0" w:color="auto"/>
              <w:bottom w:val="single" w:sz="4" w:space="0" w:color="auto"/>
            </w:tcBorders>
          </w:tcPr>
          <w:p w:rsidR="00722673" w:rsidRDefault="00000000">
            <w:pPr>
              <w:widowControl/>
              <w:wordWrap w:val="0"/>
              <w:snapToGrid w:val="0"/>
              <w:spacing w:before="120" w:line="300" w:lineRule="atLeast"/>
              <w:ind w:right="-336" w:firstLineChars="100" w:firstLine="200"/>
              <w:jc w:val="left"/>
              <w:rPr>
                <w:rFonts w:ascii="Times New Roman" w:hAnsi="Times New Roman" w:cstheme="minorEastAsia"/>
                <w:kern w:val="0"/>
                <w:sz w:val="20"/>
                <w:szCs w:val="20"/>
              </w:rPr>
            </w:pPr>
            <w:r>
              <w:rPr>
                <w:rFonts w:ascii="Times New Roman" w:hAnsi="Times New Roman" w:cstheme="minorEastAsia" w:hint="eastAsia"/>
                <w:kern w:val="0"/>
                <w:sz w:val="20"/>
                <w:szCs w:val="20"/>
              </w:rPr>
              <w:t>确认结果</w:t>
            </w:r>
          </w:p>
        </w:tc>
        <w:tc>
          <w:tcPr>
            <w:tcW w:w="588" w:type="dxa"/>
            <w:vMerge w:val="restart"/>
            <w:tcBorders>
              <w:top w:val="single" w:sz="4" w:space="0" w:color="auto"/>
              <w:bottom w:val="single" w:sz="4" w:space="0" w:color="auto"/>
            </w:tcBorders>
            <w:vAlign w:val="center"/>
          </w:tcPr>
          <w:p w:rsidR="00722673" w:rsidRDefault="00000000">
            <w:pPr>
              <w:widowControl/>
              <w:wordWrap w:val="0"/>
              <w:snapToGrid w:val="0"/>
              <w:spacing w:before="120" w:line="300" w:lineRule="atLeast"/>
              <w:ind w:right="-336"/>
              <w:jc w:val="left"/>
              <w:rPr>
                <w:rFonts w:ascii="Times New Roman" w:hAnsi="Times New Roman" w:cstheme="minorEastAsia"/>
                <w:kern w:val="0"/>
                <w:sz w:val="20"/>
                <w:szCs w:val="20"/>
              </w:rPr>
            </w:pPr>
            <w:r>
              <w:rPr>
                <w:rFonts w:ascii="Times New Roman" w:hAnsi="Times New Roman" w:cstheme="minorEastAsia" w:hint="eastAsia"/>
                <w:kern w:val="0"/>
                <w:sz w:val="20"/>
                <w:szCs w:val="20"/>
              </w:rPr>
              <w:t>说明</w:t>
            </w:r>
          </w:p>
        </w:tc>
      </w:tr>
      <w:tr w:rsidR="00722673">
        <w:trPr>
          <w:trHeight w:val="196"/>
          <w:tblHeader/>
          <w:jc w:val="center"/>
        </w:trPr>
        <w:tc>
          <w:tcPr>
            <w:tcW w:w="660" w:type="dxa"/>
            <w:vMerge/>
            <w:tcBorders>
              <w:top w:val="single" w:sz="4" w:space="0" w:color="auto"/>
              <w:bottom w:val="single" w:sz="4" w:space="0" w:color="auto"/>
            </w:tcBorders>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1252" w:type="dxa"/>
            <w:vMerge/>
            <w:tcBorders>
              <w:top w:val="single" w:sz="4" w:space="0" w:color="auto"/>
              <w:bottom w:val="single" w:sz="4" w:space="0" w:color="auto"/>
            </w:tcBorders>
            <w:vAlign w:val="center"/>
          </w:tcPr>
          <w:p w:rsidR="00722673" w:rsidRDefault="00722673">
            <w:pPr>
              <w:widowControl/>
              <w:wordWrap w:val="0"/>
              <w:snapToGrid w:val="0"/>
              <w:spacing w:before="120" w:line="300" w:lineRule="atLeast"/>
              <w:ind w:right="-336" w:firstLineChars="100" w:firstLine="200"/>
              <w:jc w:val="left"/>
              <w:rPr>
                <w:rFonts w:ascii="Times New Roman" w:hAnsi="Times New Roman" w:cstheme="minorEastAsia"/>
                <w:kern w:val="0"/>
                <w:sz w:val="20"/>
                <w:szCs w:val="20"/>
              </w:rPr>
            </w:pPr>
          </w:p>
        </w:tc>
        <w:tc>
          <w:tcPr>
            <w:tcW w:w="627" w:type="dxa"/>
            <w:tcBorders>
              <w:top w:val="single" w:sz="4" w:space="0" w:color="auto"/>
              <w:bottom w:val="single" w:sz="4" w:space="0" w:color="auto"/>
            </w:tcBorders>
            <w:vAlign w:val="center"/>
          </w:tcPr>
          <w:p w:rsidR="00722673" w:rsidRDefault="00000000">
            <w:pPr>
              <w:widowControl/>
              <w:wordWrap w:val="0"/>
              <w:snapToGrid w:val="0"/>
              <w:spacing w:before="120" w:line="300" w:lineRule="atLeast"/>
              <w:ind w:right="-336"/>
              <w:rPr>
                <w:rFonts w:ascii="Times New Roman" w:hAnsi="Times New Roman" w:cstheme="minorEastAsia"/>
                <w:kern w:val="0"/>
                <w:sz w:val="20"/>
                <w:szCs w:val="20"/>
              </w:rPr>
            </w:pPr>
            <w:r>
              <w:rPr>
                <w:rFonts w:ascii="Times New Roman" w:hAnsi="Times New Roman" w:cstheme="minorEastAsia" w:hint="eastAsia"/>
                <w:kern w:val="0"/>
                <w:sz w:val="20"/>
                <w:szCs w:val="20"/>
              </w:rPr>
              <w:t>序号</w:t>
            </w:r>
          </w:p>
        </w:tc>
        <w:tc>
          <w:tcPr>
            <w:tcW w:w="2093" w:type="dxa"/>
            <w:gridSpan w:val="2"/>
            <w:tcBorders>
              <w:top w:val="single" w:sz="4" w:space="0" w:color="auto"/>
              <w:bottom w:val="single" w:sz="4" w:space="0" w:color="auto"/>
            </w:tcBorders>
            <w:vAlign w:val="center"/>
          </w:tcPr>
          <w:p w:rsidR="00722673" w:rsidRDefault="00000000">
            <w:pPr>
              <w:widowControl/>
              <w:ind w:firstLineChars="400" w:firstLine="800"/>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名称</w:t>
            </w:r>
          </w:p>
        </w:tc>
        <w:tc>
          <w:tcPr>
            <w:tcW w:w="3301" w:type="dxa"/>
            <w:vMerge/>
            <w:tcBorders>
              <w:top w:val="single" w:sz="4" w:space="0" w:color="auto"/>
              <w:bottom w:val="single" w:sz="4" w:space="0" w:color="auto"/>
            </w:tcBorders>
          </w:tcPr>
          <w:p w:rsidR="00722673" w:rsidRDefault="00722673">
            <w:pPr>
              <w:widowControl/>
              <w:ind w:firstLineChars="400" w:firstLine="800"/>
              <w:jc w:val="left"/>
              <w:textAlignment w:val="center"/>
              <w:rPr>
                <w:rFonts w:ascii="Times New Roman" w:hAnsi="Times New Roman" w:cstheme="minorEastAsia"/>
                <w:color w:val="000000"/>
                <w:kern w:val="0"/>
                <w:sz w:val="20"/>
                <w:szCs w:val="20"/>
              </w:rPr>
            </w:pPr>
          </w:p>
        </w:tc>
        <w:tc>
          <w:tcPr>
            <w:tcW w:w="567" w:type="dxa"/>
            <w:tcBorders>
              <w:top w:val="single" w:sz="4" w:space="0" w:color="auto"/>
              <w:bottom w:val="single" w:sz="4" w:space="0" w:color="auto"/>
            </w:tcBorders>
          </w:tcPr>
          <w:p w:rsidR="00722673" w:rsidRDefault="00000000">
            <w:pPr>
              <w:widowControl/>
              <w:wordWrap w:val="0"/>
              <w:snapToGrid w:val="0"/>
              <w:spacing w:before="120" w:line="300" w:lineRule="atLeast"/>
              <w:ind w:right="-336"/>
              <w:jc w:val="left"/>
              <w:rPr>
                <w:rFonts w:ascii="Times New Roman" w:hAnsi="Times New Roman" w:cstheme="minorEastAsia"/>
                <w:kern w:val="0"/>
                <w:sz w:val="20"/>
                <w:szCs w:val="20"/>
              </w:rPr>
            </w:pPr>
            <w:r>
              <w:rPr>
                <w:rFonts w:ascii="Times New Roman" w:hAnsi="Times New Roman" w:cstheme="minorEastAsia" w:hint="eastAsia"/>
                <w:kern w:val="0"/>
                <w:sz w:val="20"/>
                <w:szCs w:val="20"/>
              </w:rPr>
              <w:t>通过</w:t>
            </w:r>
          </w:p>
        </w:tc>
        <w:tc>
          <w:tcPr>
            <w:tcW w:w="721" w:type="dxa"/>
            <w:tcBorders>
              <w:top w:val="single" w:sz="4" w:space="0" w:color="auto"/>
              <w:bottom w:val="single" w:sz="4" w:space="0" w:color="auto"/>
            </w:tcBorders>
          </w:tcPr>
          <w:p w:rsidR="00722673" w:rsidRDefault="00000000">
            <w:pPr>
              <w:widowControl/>
              <w:wordWrap w:val="0"/>
              <w:snapToGrid w:val="0"/>
              <w:spacing w:before="120" w:line="300" w:lineRule="atLeast"/>
              <w:ind w:right="-336"/>
              <w:jc w:val="left"/>
              <w:rPr>
                <w:rFonts w:ascii="Times New Roman" w:hAnsi="Times New Roman" w:cstheme="minorEastAsia"/>
                <w:kern w:val="0"/>
                <w:sz w:val="20"/>
                <w:szCs w:val="20"/>
              </w:rPr>
            </w:pPr>
            <w:r>
              <w:rPr>
                <w:rFonts w:ascii="Times New Roman" w:hAnsi="Times New Roman" w:cstheme="minorEastAsia" w:hint="eastAsia"/>
                <w:kern w:val="0"/>
                <w:sz w:val="20"/>
                <w:szCs w:val="20"/>
              </w:rPr>
              <w:t>不通过</w:t>
            </w:r>
          </w:p>
        </w:tc>
        <w:tc>
          <w:tcPr>
            <w:tcW w:w="588" w:type="dxa"/>
            <w:vMerge/>
            <w:tcBorders>
              <w:top w:val="single" w:sz="4" w:space="0" w:color="auto"/>
              <w:bottom w:val="single" w:sz="4" w:space="0" w:color="auto"/>
            </w:tcBorders>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67"/>
          <w:jc w:val="center"/>
        </w:trPr>
        <w:tc>
          <w:tcPr>
            <w:tcW w:w="660" w:type="dxa"/>
            <w:vMerge w:val="restart"/>
            <w:tcBorders>
              <w:top w:val="single" w:sz="4" w:space="0" w:color="auto"/>
              <w:bottom w:val="single" w:sz="4" w:space="0" w:color="auto"/>
            </w:tcBorders>
            <w:vAlign w:val="center"/>
          </w:tcPr>
          <w:p w:rsidR="00722673" w:rsidRDefault="00000000">
            <w:pPr>
              <w:widowControl/>
              <w:snapToGrid w:val="0"/>
              <w:spacing w:before="120" w:line="300" w:lineRule="atLeast"/>
              <w:ind w:right="-336" w:firstLineChars="100" w:firstLine="200"/>
              <w:rPr>
                <w:rFonts w:ascii="Times New Roman" w:hAnsi="Times New Roman" w:cstheme="minorEastAsia"/>
                <w:kern w:val="0"/>
                <w:sz w:val="20"/>
                <w:szCs w:val="20"/>
              </w:rPr>
            </w:pPr>
            <w:r>
              <w:rPr>
                <w:rFonts w:ascii="Times New Roman" w:hAnsi="Times New Roman" w:cstheme="minorEastAsia" w:hint="eastAsia"/>
                <w:kern w:val="0"/>
                <w:sz w:val="20"/>
                <w:szCs w:val="20"/>
              </w:rPr>
              <w:t>1</w:t>
            </w:r>
          </w:p>
        </w:tc>
        <w:tc>
          <w:tcPr>
            <w:tcW w:w="1252" w:type="dxa"/>
            <w:vMerge w:val="restart"/>
            <w:tcBorders>
              <w:top w:val="single" w:sz="4" w:space="0" w:color="auto"/>
              <w:bottom w:val="single" w:sz="4" w:space="0" w:color="auto"/>
            </w:tcBorders>
            <w:vAlign w:val="center"/>
          </w:tcPr>
          <w:p w:rsidR="00722673" w:rsidRDefault="00000000">
            <w:pPr>
              <w:widowControl/>
              <w:wordWrap w:val="0"/>
              <w:snapToGrid w:val="0"/>
              <w:spacing w:before="120" w:line="300" w:lineRule="atLeast"/>
              <w:ind w:right="-336"/>
              <w:jc w:val="left"/>
              <w:rPr>
                <w:rFonts w:ascii="Times New Roman" w:hAnsi="Times New Roman" w:cstheme="minorEastAsia"/>
                <w:kern w:val="0"/>
                <w:sz w:val="20"/>
                <w:szCs w:val="20"/>
              </w:rPr>
            </w:pPr>
            <w:r>
              <w:rPr>
                <w:rFonts w:ascii="Times New Roman" w:hAnsi="Times New Roman" w:cstheme="minorEastAsia" w:hint="eastAsia"/>
                <w:kern w:val="0"/>
                <w:sz w:val="20"/>
                <w:szCs w:val="20"/>
              </w:rPr>
              <w:t>混凝土结构</w:t>
            </w:r>
          </w:p>
          <w:p w:rsidR="00722673" w:rsidRDefault="00000000">
            <w:pPr>
              <w:widowControl/>
              <w:wordWrap w:val="0"/>
              <w:snapToGrid w:val="0"/>
              <w:spacing w:before="120" w:line="300" w:lineRule="atLeast"/>
              <w:ind w:right="-336"/>
              <w:jc w:val="left"/>
              <w:rPr>
                <w:rFonts w:ascii="Times New Roman" w:hAnsi="Times New Roman" w:cstheme="minorEastAsia"/>
                <w:kern w:val="0"/>
                <w:sz w:val="20"/>
                <w:szCs w:val="20"/>
              </w:rPr>
            </w:pPr>
            <w:r>
              <w:rPr>
                <w:rFonts w:ascii="Times New Roman" w:hAnsi="Times New Roman" w:cstheme="minorEastAsia" w:hint="eastAsia"/>
                <w:kern w:val="0"/>
                <w:sz w:val="20"/>
                <w:szCs w:val="20"/>
              </w:rPr>
              <w:t>构件强度</w:t>
            </w:r>
            <w:r>
              <w:rPr>
                <w:rFonts w:ascii="Times New Roman" w:hAnsi="Times New Roman" w:cstheme="minorEastAsia" w:hint="eastAsia"/>
                <w:color w:val="000000"/>
                <w:kern w:val="0"/>
                <w:sz w:val="20"/>
                <w:szCs w:val="20"/>
              </w:rPr>
              <w:t>*</w:t>
            </w:r>
            <w:r>
              <w:rPr>
                <w:rFonts w:ascii="Times New Roman" w:hAnsi="Times New Roman" w:cstheme="minorEastAsia" w:hint="eastAsia"/>
                <w:kern w:val="0"/>
                <w:sz w:val="20"/>
                <w:szCs w:val="20"/>
              </w:rPr>
              <w:t>、</w:t>
            </w:r>
          </w:p>
          <w:p w:rsidR="00722673" w:rsidRDefault="00000000">
            <w:pPr>
              <w:widowControl/>
              <w:wordWrap w:val="0"/>
              <w:snapToGrid w:val="0"/>
              <w:spacing w:before="120" w:line="300" w:lineRule="atLeast"/>
              <w:ind w:right="-336"/>
              <w:jc w:val="left"/>
              <w:rPr>
                <w:rFonts w:ascii="Times New Roman" w:hAnsi="Times New Roman" w:cstheme="minorEastAsia"/>
                <w:kern w:val="0"/>
                <w:sz w:val="20"/>
                <w:szCs w:val="20"/>
              </w:rPr>
            </w:pPr>
            <w:r>
              <w:rPr>
                <w:rFonts w:ascii="Times New Roman" w:hAnsi="Times New Roman" w:cstheme="minorEastAsia" w:hint="eastAsia"/>
                <w:kern w:val="0"/>
                <w:sz w:val="20"/>
                <w:szCs w:val="20"/>
              </w:rPr>
              <w:t>砌体结构构</w:t>
            </w:r>
          </w:p>
          <w:p w:rsidR="00722673" w:rsidRDefault="00000000">
            <w:pPr>
              <w:widowControl/>
              <w:wordWrap w:val="0"/>
              <w:snapToGrid w:val="0"/>
              <w:spacing w:before="120" w:line="300" w:lineRule="atLeast"/>
              <w:ind w:right="-336"/>
              <w:jc w:val="left"/>
              <w:rPr>
                <w:rFonts w:ascii="Times New Roman" w:hAnsi="Times New Roman" w:cstheme="minorEastAsia"/>
                <w:kern w:val="0"/>
                <w:sz w:val="20"/>
                <w:szCs w:val="20"/>
              </w:rPr>
            </w:pPr>
            <w:r>
              <w:rPr>
                <w:rFonts w:ascii="Times New Roman" w:hAnsi="Times New Roman" w:cstheme="minorEastAsia" w:hint="eastAsia"/>
                <w:kern w:val="0"/>
                <w:sz w:val="20"/>
                <w:szCs w:val="20"/>
              </w:rPr>
              <w:t>件强度</w:t>
            </w:r>
            <w:r>
              <w:rPr>
                <w:rFonts w:ascii="Times New Roman" w:hAnsi="Times New Roman" w:cstheme="minorEastAsia" w:hint="eastAsia"/>
                <w:color w:val="000000"/>
                <w:kern w:val="0"/>
                <w:sz w:val="20"/>
                <w:szCs w:val="20"/>
              </w:rPr>
              <w:t>*</w:t>
            </w:r>
          </w:p>
        </w:tc>
        <w:tc>
          <w:tcPr>
            <w:tcW w:w="627" w:type="dxa"/>
            <w:vMerge w:val="restart"/>
            <w:tcBorders>
              <w:top w:val="single" w:sz="4" w:space="0" w:color="auto"/>
              <w:bottom w:val="single" w:sz="4" w:space="0" w:color="auto"/>
            </w:tcBorders>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1.1</w:t>
            </w:r>
          </w:p>
        </w:tc>
        <w:tc>
          <w:tcPr>
            <w:tcW w:w="1105" w:type="dxa"/>
            <w:vMerge w:val="restart"/>
            <w:tcBorders>
              <w:top w:val="single" w:sz="4" w:space="0" w:color="auto"/>
              <w:bottom w:val="single" w:sz="4" w:space="0" w:color="auto"/>
            </w:tcBorders>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砌体抗压强度</w:t>
            </w:r>
            <w:r>
              <w:rPr>
                <w:rFonts w:ascii="Times New Roman" w:hAnsi="Times New Roman" w:cstheme="minorEastAsia" w:hint="eastAsia"/>
                <w:kern w:val="0"/>
                <w:sz w:val="20"/>
                <w:szCs w:val="20"/>
              </w:rPr>
              <w:t>*</w:t>
            </w:r>
          </w:p>
        </w:tc>
        <w:tc>
          <w:tcPr>
            <w:tcW w:w="988" w:type="dxa"/>
            <w:tcBorders>
              <w:top w:val="single" w:sz="4" w:space="0" w:color="auto"/>
              <w:bottom w:val="single" w:sz="4" w:space="0" w:color="auto"/>
            </w:tcBorders>
            <w:vAlign w:val="center"/>
          </w:tcPr>
          <w:p w:rsidR="00722673" w:rsidRDefault="00000000">
            <w:pPr>
              <w:widowControl/>
              <w:jc w:val="center"/>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原位轴压法</w:t>
            </w:r>
          </w:p>
        </w:tc>
        <w:tc>
          <w:tcPr>
            <w:tcW w:w="3301" w:type="dxa"/>
            <w:tcBorders>
              <w:top w:val="single" w:sz="4" w:space="0" w:color="auto"/>
              <w:bottom w:val="single" w:sz="4" w:space="0" w:color="auto"/>
            </w:tcBorders>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《砌体工程现场检测技术标准》</w:t>
            </w:r>
            <w:r>
              <w:rPr>
                <w:rFonts w:ascii="Times New Roman" w:hAnsi="Times New Roman" w:cstheme="minorEastAsia" w:hint="eastAsia"/>
                <w:kern w:val="0"/>
                <w:sz w:val="20"/>
                <w:szCs w:val="20"/>
              </w:rPr>
              <w:t>GB/T 50315-2011</w:t>
            </w:r>
          </w:p>
        </w:tc>
        <w:tc>
          <w:tcPr>
            <w:tcW w:w="567" w:type="dxa"/>
            <w:tcBorders>
              <w:top w:val="single" w:sz="4" w:space="0" w:color="auto"/>
              <w:bottom w:val="single" w:sz="4" w:space="0" w:color="auto"/>
            </w:tcBorders>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Borders>
              <w:top w:val="single" w:sz="4" w:space="0" w:color="auto"/>
              <w:bottom w:val="single" w:sz="4" w:space="0" w:color="auto"/>
            </w:tcBorders>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Borders>
              <w:top w:val="single" w:sz="4" w:space="0" w:color="auto"/>
              <w:bottom w:val="single" w:sz="4" w:space="0" w:color="auto"/>
            </w:tcBorders>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67"/>
          <w:jc w:val="center"/>
        </w:trPr>
        <w:tc>
          <w:tcPr>
            <w:tcW w:w="660" w:type="dxa"/>
            <w:vMerge/>
            <w:tcBorders>
              <w:top w:val="single" w:sz="4" w:space="0" w:color="auto"/>
              <w:bottom w:val="single" w:sz="4" w:space="0" w:color="auto"/>
            </w:tcBorders>
            <w:vAlign w:val="center"/>
          </w:tcPr>
          <w:p w:rsidR="00722673" w:rsidRDefault="00722673">
            <w:pPr>
              <w:widowControl/>
              <w:wordWrap w:val="0"/>
              <w:snapToGrid w:val="0"/>
              <w:spacing w:before="120" w:line="300" w:lineRule="atLeast"/>
              <w:ind w:right="-336" w:firstLineChars="100" w:firstLine="200"/>
              <w:rPr>
                <w:rFonts w:ascii="Times New Roman" w:hAnsi="Times New Roman" w:cstheme="minorEastAsia"/>
                <w:kern w:val="0"/>
                <w:sz w:val="20"/>
                <w:szCs w:val="20"/>
              </w:rPr>
            </w:pPr>
          </w:p>
        </w:tc>
        <w:tc>
          <w:tcPr>
            <w:tcW w:w="1252" w:type="dxa"/>
            <w:vMerge/>
            <w:tcBorders>
              <w:top w:val="single" w:sz="4" w:space="0" w:color="auto"/>
              <w:bottom w:val="single" w:sz="4" w:space="0" w:color="auto"/>
            </w:tcBorders>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Merge/>
            <w:tcBorders>
              <w:top w:val="single" w:sz="4" w:space="0" w:color="auto"/>
              <w:bottom w:val="single" w:sz="4" w:space="0" w:color="auto"/>
            </w:tcBorders>
            <w:vAlign w:val="center"/>
          </w:tcPr>
          <w:p w:rsidR="00722673" w:rsidRDefault="00722673">
            <w:pPr>
              <w:widowControl/>
              <w:jc w:val="left"/>
              <w:textAlignment w:val="center"/>
              <w:rPr>
                <w:rFonts w:ascii="Times New Roman" w:hAnsi="Times New Roman" w:cstheme="minorEastAsia"/>
                <w:kern w:val="0"/>
                <w:sz w:val="20"/>
                <w:szCs w:val="20"/>
              </w:rPr>
            </w:pPr>
          </w:p>
        </w:tc>
        <w:tc>
          <w:tcPr>
            <w:tcW w:w="1105" w:type="dxa"/>
            <w:vMerge/>
            <w:tcBorders>
              <w:top w:val="single" w:sz="4" w:space="0" w:color="auto"/>
              <w:bottom w:val="single" w:sz="4" w:space="0" w:color="auto"/>
            </w:tcBorders>
            <w:vAlign w:val="center"/>
          </w:tcPr>
          <w:p w:rsidR="00722673" w:rsidRDefault="00722673">
            <w:pPr>
              <w:widowControl/>
              <w:jc w:val="left"/>
              <w:textAlignment w:val="center"/>
              <w:rPr>
                <w:rFonts w:ascii="Times New Roman" w:hAnsi="Times New Roman" w:cstheme="minorEastAsia"/>
                <w:kern w:val="0"/>
                <w:sz w:val="20"/>
                <w:szCs w:val="20"/>
              </w:rPr>
            </w:pPr>
          </w:p>
        </w:tc>
        <w:tc>
          <w:tcPr>
            <w:tcW w:w="988" w:type="dxa"/>
            <w:tcBorders>
              <w:top w:val="single" w:sz="4" w:space="0" w:color="auto"/>
              <w:bottom w:val="single" w:sz="4" w:space="0" w:color="auto"/>
            </w:tcBorders>
            <w:vAlign w:val="center"/>
          </w:tcPr>
          <w:p w:rsidR="00722673" w:rsidRDefault="00000000">
            <w:pPr>
              <w:widowControl/>
              <w:jc w:val="center"/>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扁顶法</w:t>
            </w:r>
          </w:p>
        </w:tc>
        <w:tc>
          <w:tcPr>
            <w:tcW w:w="3301" w:type="dxa"/>
            <w:tcBorders>
              <w:top w:val="single" w:sz="4" w:space="0" w:color="auto"/>
              <w:bottom w:val="single" w:sz="4" w:space="0" w:color="auto"/>
            </w:tcBorders>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《砌体工程现场检测技术标准》</w:t>
            </w:r>
            <w:r>
              <w:rPr>
                <w:rFonts w:ascii="Times New Roman" w:hAnsi="Times New Roman" w:cstheme="minorEastAsia" w:hint="eastAsia"/>
                <w:kern w:val="0"/>
                <w:sz w:val="20"/>
                <w:szCs w:val="20"/>
              </w:rPr>
              <w:t>GB/T 50315-2011</w:t>
            </w:r>
          </w:p>
        </w:tc>
        <w:tc>
          <w:tcPr>
            <w:tcW w:w="567" w:type="dxa"/>
            <w:tcBorders>
              <w:top w:val="single" w:sz="4" w:space="0" w:color="auto"/>
              <w:bottom w:val="single" w:sz="4" w:space="0" w:color="auto"/>
            </w:tcBorders>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Borders>
              <w:top w:val="single" w:sz="4" w:space="0" w:color="auto"/>
              <w:bottom w:val="single" w:sz="4" w:space="0" w:color="auto"/>
            </w:tcBorders>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Borders>
              <w:top w:val="single" w:sz="4" w:space="0" w:color="auto"/>
              <w:bottom w:val="single" w:sz="4" w:space="0" w:color="auto"/>
            </w:tcBorders>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67"/>
          <w:jc w:val="center"/>
        </w:trPr>
        <w:tc>
          <w:tcPr>
            <w:tcW w:w="660" w:type="dxa"/>
            <w:vMerge/>
            <w:tcBorders>
              <w:top w:val="single" w:sz="4" w:space="0" w:color="auto"/>
              <w:bottom w:val="single" w:sz="4" w:space="0" w:color="auto"/>
            </w:tcBorders>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1252" w:type="dxa"/>
            <w:vMerge/>
            <w:tcBorders>
              <w:top w:val="single" w:sz="4" w:space="0" w:color="auto"/>
              <w:bottom w:val="single" w:sz="4" w:space="0" w:color="auto"/>
            </w:tcBorders>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Merge w:val="restart"/>
            <w:tcBorders>
              <w:top w:val="single" w:sz="4" w:space="0" w:color="auto"/>
              <w:bottom w:val="single" w:sz="4" w:space="0" w:color="auto"/>
            </w:tcBorders>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1.2</w:t>
            </w:r>
          </w:p>
        </w:tc>
        <w:tc>
          <w:tcPr>
            <w:tcW w:w="1105" w:type="dxa"/>
            <w:vMerge w:val="restart"/>
            <w:tcBorders>
              <w:top w:val="single" w:sz="4" w:space="0" w:color="auto"/>
              <w:bottom w:val="single" w:sz="4" w:space="0" w:color="auto"/>
            </w:tcBorders>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砌体抗剪强度</w:t>
            </w:r>
            <w:r>
              <w:rPr>
                <w:rFonts w:ascii="Times New Roman" w:hAnsi="Times New Roman" w:cstheme="minorEastAsia" w:hint="eastAsia"/>
                <w:kern w:val="0"/>
                <w:sz w:val="20"/>
                <w:szCs w:val="20"/>
              </w:rPr>
              <w:t>*</w:t>
            </w:r>
          </w:p>
        </w:tc>
        <w:tc>
          <w:tcPr>
            <w:tcW w:w="988" w:type="dxa"/>
            <w:tcBorders>
              <w:top w:val="single" w:sz="4" w:space="0" w:color="auto"/>
              <w:bottom w:val="single" w:sz="4" w:space="0" w:color="auto"/>
            </w:tcBorders>
            <w:vAlign w:val="center"/>
          </w:tcPr>
          <w:p w:rsidR="00722673" w:rsidRDefault="00000000">
            <w:pPr>
              <w:widowControl/>
              <w:jc w:val="center"/>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原位单剪法</w:t>
            </w:r>
          </w:p>
        </w:tc>
        <w:tc>
          <w:tcPr>
            <w:tcW w:w="3301" w:type="dxa"/>
            <w:tcBorders>
              <w:top w:val="single" w:sz="4" w:space="0" w:color="auto"/>
              <w:bottom w:val="single" w:sz="4" w:space="0" w:color="auto"/>
            </w:tcBorders>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《砌体工程现场检测技术标准》</w:t>
            </w:r>
            <w:r>
              <w:rPr>
                <w:rFonts w:ascii="Times New Roman" w:hAnsi="Times New Roman" w:cstheme="minorEastAsia" w:hint="eastAsia"/>
                <w:kern w:val="0"/>
                <w:sz w:val="20"/>
                <w:szCs w:val="20"/>
              </w:rPr>
              <w:t>GB/T 50315-2011</w:t>
            </w:r>
          </w:p>
        </w:tc>
        <w:tc>
          <w:tcPr>
            <w:tcW w:w="567" w:type="dxa"/>
            <w:tcBorders>
              <w:top w:val="single" w:sz="4" w:space="0" w:color="auto"/>
              <w:bottom w:val="single" w:sz="4" w:space="0" w:color="auto"/>
            </w:tcBorders>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Borders>
              <w:top w:val="single" w:sz="4" w:space="0" w:color="auto"/>
              <w:bottom w:val="single" w:sz="4" w:space="0" w:color="auto"/>
            </w:tcBorders>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Borders>
              <w:top w:val="single" w:sz="4" w:space="0" w:color="auto"/>
              <w:bottom w:val="single" w:sz="4" w:space="0" w:color="auto"/>
            </w:tcBorders>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67"/>
          <w:jc w:val="center"/>
        </w:trPr>
        <w:tc>
          <w:tcPr>
            <w:tcW w:w="660" w:type="dxa"/>
            <w:vMerge/>
            <w:tcBorders>
              <w:top w:val="single" w:sz="4" w:space="0" w:color="auto"/>
            </w:tcBorders>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1252" w:type="dxa"/>
            <w:vMerge/>
            <w:tcBorders>
              <w:top w:val="single" w:sz="4" w:space="0" w:color="auto"/>
            </w:tcBorders>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Merge/>
            <w:tcBorders>
              <w:top w:val="single" w:sz="4" w:space="0" w:color="auto"/>
            </w:tcBorders>
            <w:vAlign w:val="center"/>
          </w:tcPr>
          <w:p w:rsidR="00722673" w:rsidRDefault="00722673">
            <w:pPr>
              <w:widowControl/>
              <w:jc w:val="left"/>
              <w:textAlignment w:val="center"/>
              <w:rPr>
                <w:rFonts w:ascii="Times New Roman" w:hAnsi="Times New Roman" w:cstheme="minorEastAsia"/>
                <w:kern w:val="0"/>
                <w:sz w:val="20"/>
                <w:szCs w:val="20"/>
              </w:rPr>
            </w:pPr>
          </w:p>
        </w:tc>
        <w:tc>
          <w:tcPr>
            <w:tcW w:w="1105" w:type="dxa"/>
            <w:vMerge/>
            <w:tcBorders>
              <w:top w:val="single" w:sz="4" w:space="0" w:color="auto"/>
            </w:tcBorders>
            <w:vAlign w:val="center"/>
          </w:tcPr>
          <w:p w:rsidR="00722673" w:rsidRDefault="00722673">
            <w:pPr>
              <w:widowControl/>
              <w:jc w:val="left"/>
              <w:textAlignment w:val="center"/>
              <w:rPr>
                <w:rFonts w:ascii="Times New Roman" w:hAnsi="Times New Roman" w:cstheme="minorEastAsia"/>
                <w:kern w:val="0"/>
                <w:sz w:val="20"/>
                <w:szCs w:val="20"/>
              </w:rPr>
            </w:pPr>
          </w:p>
        </w:tc>
        <w:tc>
          <w:tcPr>
            <w:tcW w:w="988" w:type="dxa"/>
            <w:tcBorders>
              <w:top w:val="single" w:sz="4" w:space="0" w:color="auto"/>
            </w:tcBorders>
            <w:vAlign w:val="center"/>
          </w:tcPr>
          <w:p w:rsidR="00722673" w:rsidRDefault="00000000">
            <w:pPr>
              <w:widowControl/>
              <w:jc w:val="center"/>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原位单砖双剪法</w:t>
            </w:r>
          </w:p>
        </w:tc>
        <w:tc>
          <w:tcPr>
            <w:tcW w:w="3301" w:type="dxa"/>
            <w:tcBorders>
              <w:top w:val="single" w:sz="4" w:space="0" w:color="auto"/>
            </w:tcBorders>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《砌体工程现场检测技术标准》</w:t>
            </w:r>
            <w:r>
              <w:rPr>
                <w:rFonts w:ascii="Times New Roman" w:hAnsi="Times New Roman" w:cstheme="minorEastAsia" w:hint="eastAsia"/>
                <w:kern w:val="0"/>
                <w:sz w:val="20"/>
                <w:szCs w:val="20"/>
              </w:rPr>
              <w:t>GB/T 50315-2011</w:t>
            </w:r>
          </w:p>
        </w:tc>
        <w:tc>
          <w:tcPr>
            <w:tcW w:w="567" w:type="dxa"/>
            <w:tcBorders>
              <w:top w:val="single" w:sz="4" w:space="0" w:color="auto"/>
            </w:tcBorders>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Borders>
              <w:top w:val="single" w:sz="4" w:space="0" w:color="auto"/>
            </w:tcBorders>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Borders>
              <w:top w:val="single" w:sz="4" w:space="0" w:color="auto"/>
            </w:tcBorders>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617"/>
          <w:jc w:val="center"/>
        </w:trPr>
        <w:tc>
          <w:tcPr>
            <w:tcW w:w="660" w:type="dxa"/>
            <w:vMerge/>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1252"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1.3</w:t>
            </w:r>
          </w:p>
        </w:tc>
        <w:tc>
          <w:tcPr>
            <w:tcW w:w="2093" w:type="dxa"/>
            <w:gridSpan w:val="2"/>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其它</w:t>
            </w:r>
            <w:r>
              <w:rPr>
                <w:rFonts w:ascii="Times New Roman" w:hAnsi="Times New Roman" w:cstheme="minorEastAsia" w:hint="eastAsia"/>
                <w:color w:val="000000"/>
                <w:kern w:val="0"/>
                <w:sz w:val="20"/>
                <w:szCs w:val="20"/>
              </w:rPr>
              <w:t>*</w:t>
            </w:r>
          </w:p>
        </w:tc>
        <w:tc>
          <w:tcPr>
            <w:tcW w:w="3301" w:type="dxa"/>
          </w:tcPr>
          <w:p w:rsidR="00722673" w:rsidRDefault="00722673">
            <w:pPr>
              <w:widowControl/>
              <w:jc w:val="left"/>
              <w:textAlignment w:val="center"/>
              <w:rPr>
                <w:rFonts w:ascii="Times New Roman" w:hAnsi="Times New Roman" w:cstheme="minorEastAsia"/>
                <w:kern w:val="0"/>
                <w:sz w:val="20"/>
                <w:szCs w:val="20"/>
              </w:rPr>
            </w:pP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67"/>
          <w:jc w:val="center"/>
        </w:trPr>
        <w:tc>
          <w:tcPr>
            <w:tcW w:w="660" w:type="dxa"/>
            <w:vMerge w:val="restart"/>
            <w:vAlign w:val="center"/>
          </w:tcPr>
          <w:p w:rsidR="00722673" w:rsidRDefault="00000000">
            <w:pPr>
              <w:widowControl/>
              <w:wordWrap w:val="0"/>
              <w:snapToGrid w:val="0"/>
              <w:spacing w:before="120" w:line="300" w:lineRule="atLeast"/>
              <w:ind w:right="-336" w:firstLineChars="100" w:firstLine="200"/>
              <w:rPr>
                <w:rFonts w:ascii="Times New Roman" w:hAnsi="Times New Roman" w:cstheme="minorEastAsia"/>
                <w:kern w:val="0"/>
                <w:sz w:val="20"/>
                <w:szCs w:val="20"/>
              </w:rPr>
            </w:pPr>
            <w:r>
              <w:rPr>
                <w:rFonts w:ascii="Times New Roman" w:hAnsi="Times New Roman" w:cstheme="minorEastAsia" w:hint="eastAsia"/>
                <w:kern w:val="0"/>
                <w:sz w:val="20"/>
                <w:szCs w:val="20"/>
              </w:rPr>
              <w:t>2</w:t>
            </w:r>
          </w:p>
        </w:tc>
        <w:tc>
          <w:tcPr>
            <w:tcW w:w="1252" w:type="dxa"/>
            <w:vMerge w:val="restart"/>
            <w:vAlign w:val="center"/>
          </w:tcPr>
          <w:p w:rsidR="00722673" w:rsidRDefault="00000000">
            <w:pPr>
              <w:widowControl/>
              <w:wordWrap w:val="0"/>
              <w:snapToGrid w:val="0"/>
              <w:spacing w:before="120" w:line="300" w:lineRule="atLeast"/>
              <w:ind w:right="-336"/>
              <w:jc w:val="left"/>
              <w:rPr>
                <w:rFonts w:ascii="Times New Roman" w:hAnsi="Times New Roman" w:cstheme="minorEastAsia"/>
                <w:kern w:val="0"/>
                <w:sz w:val="20"/>
                <w:szCs w:val="20"/>
              </w:rPr>
            </w:pPr>
            <w:r>
              <w:rPr>
                <w:rFonts w:ascii="Times New Roman" w:hAnsi="Times New Roman" w:cstheme="minorEastAsia" w:hint="eastAsia"/>
                <w:kern w:val="0"/>
                <w:sz w:val="20"/>
                <w:szCs w:val="20"/>
              </w:rPr>
              <w:t>钢筋及保护</w:t>
            </w:r>
          </w:p>
          <w:p w:rsidR="00722673" w:rsidRDefault="00000000">
            <w:pPr>
              <w:widowControl/>
              <w:wordWrap w:val="0"/>
              <w:snapToGrid w:val="0"/>
              <w:spacing w:before="120" w:line="300" w:lineRule="atLeast"/>
              <w:ind w:right="-336"/>
              <w:jc w:val="left"/>
              <w:rPr>
                <w:rFonts w:ascii="Times New Roman" w:hAnsi="Times New Roman" w:cstheme="minorEastAsia"/>
                <w:kern w:val="0"/>
                <w:sz w:val="20"/>
                <w:szCs w:val="20"/>
              </w:rPr>
            </w:pPr>
            <w:r>
              <w:rPr>
                <w:rFonts w:ascii="Times New Roman" w:hAnsi="Times New Roman" w:cstheme="minorEastAsia" w:hint="eastAsia"/>
                <w:kern w:val="0"/>
                <w:sz w:val="20"/>
                <w:szCs w:val="20"/>
              </w:rPr>
              <w:t>层厚度</w:t>
            </w:r>
            <w:r>
              <w:rPr>
                <w:rFonts w:ascii="Times New Roman" w:hAnsi="Times New Roman" w:cstheme="minorEastAsia" w:hint="eastAsia"/>
                <w:color w:val="000000"/>
                <w:kern w:val="0"/>
                <w:sz w:val="20"/>
                <w:szCs w:val="20"/>
              </w:rPr>
              <w:t>*</w:t>
            </w:r>
          </w:p>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Merge w:val="restart"/>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2.1</w:t>
            </w:r>
          </w:p>
        </w:tc>
        <w:tc>
          <w:tcPr>
            <w:tcW w:w="2093" w:type="dxa"/>
            <w:gridSpan w:val="2"/>
            <w:vMerge w:val="restart"/>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钢筋数量</w:t>
            </w:r>
            <w:r>
              <w:rPr>
                <w:rFonts w:ascii="Times New Roman" w:hAnsi="Times New Roman" w:cstheme="minorEastAsia" w:hint="eastAsia"/>
                <w:kern w:val="0"/>
                <w:sz w:val="20"/>
                <w:szCs w:val="20"/>
              </w:rPr>
              <w:t>*</w:t>
            </w:r>
          </w:p>
        </w:tc>
        <w:tc>
          <w:tcPr>
            <w:tcW w:w="3301" w:type="dxa"/>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《混凝土中钢筋检测技术标准》</w:t>
            </w:r>
          </w:p>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JGJ/T 152-2019</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firstLineChars="100" w:firstLine="200"/>
              <w:rPr>
                <w:rFonts w:ascii="Times New Roman" w:hAnsi="Times New Roman" w:cstheme="minorEastAsia"/>
                <w:kern w:val="0"/>
                <w:sz w:val="20"/>
                <w:szCs w:val="20"/>
              </w:rPr>
            </w:pPr>
          </w:p>
        </w:tc>
        <w:tc>
          <w:tcPr>
            <w:tcW w:w="1252"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2093" w:type="dxa"/>
            <w:gridSpan w:val="2"/>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3301" w:type="dxa"/>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《混凝土结构现场检测技术标准》</w:t>
            </w:r>
            <w:r>
              <w:rPr>
                <w:rFonts w:ascii="Times New Roman" w:hAnsi="Times New Roman" w:cstheme="minorEastAsia" w:hint="eastAsia"/>
                <w:kern w:val="0"/>
                <w:sz w:val="20"/>
                <w:szCs w:val="20"/>
              </w:rPr>
              <w:t>GB/T 50784-2013</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1252"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Merge w:val="restart"/>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2.2</w:t>
            </w:r>
          </w:p>
        </w:tc>
        <w:tc>
          <w:tcPr>
            <w:tcW w:w="2093" w:type="dxa"/>
            <w:gridSpan w:val="2"/>
            <w:vMerge w:val="restart"/>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间距</w:t>
            </w:r>
            <w:r>
              <w:rPr>
                <w:rFonts w:ascii="Times New Roman" w:hAnsi="Times New Roman" w:cstheme="minorEastAsia" w:hint="eastAsia"/>
                <w:kern w:val="0"/>
                <w:sz w:val="20"/>
                <w:szCs w:val="20"/>
              </w:rPr>
              <w:t>*</w:t>
            </w:r>
          </w:p>
        </w:tc>
        <w:tc>
          <w:tcPr>
            <w:tcW w:w="3301" w:type="dxa"/>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《混凝土中钢筋检测技术标准》</w:t>
            </w:r>
          </w:p>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JGJ/T 152-2019</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1252"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2093" w:type="dxa"/>
            <w:gridSpan w:val="2"/>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3301" w:type="dxa"/>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《混凝土结构现场检测技术标准》</w:t>
            </w:r>
            <w:r>
              <w:rPr>
                <w:rFonts w:ascii="Times New Roman" w:hAnsi="Times New Roman" w:cstheme="minorEastAsia" w:hint="eastAsia"/>
                <w:kern w:val="0"/>
                <w:sz w:val="20"/>
                <w:szCs w:val="20"/>
              </w:rPr>
              <w:t>GB/T 50784-2013</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1252"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Merge w:val="restart"/>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2.3</w:t>
            </w:r>
          </w:p>
        </w:tc>
        <w:tc>
          <w:tcPr>
            <w:tcW w:w="2093" w:type="dxa"/>
            <w:gridSpan w:val="2"/>
            <w:vMerge w:val="restart"/>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直径</w:t>
            </w:r>
            <w:r>
              <w:rPr>
                <w:rFonts w:ascii="Times New Roman" w:hAnsi="Times New Roman" w:cstheme="minorEastAsia" w:hint="eastAsia"/>
                <w:kern w:val="0"/>
                <w:sz w:val="20"/>
                <w:szCs w:val="20"/>
              </w:rPr>
              <w:t>*</w:t>
            </w:r>
          </w:p>
        </w:tc>
        <w:tc>
          <w:tcPr>
            <w:tcW w:w="3301" w:type="dxa"/>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《混凝土中钢筋检测技术标准》</w:t>
            </w:r>
          </w:p>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JGJ/T 152-2019</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1252"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2093" w:type="dxa"/>
            <w:gridSpan w:val="2"/>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3301" w:type="dxa"/>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《混凝土结构现场检测技术标准》</w:t>
            </w:r>
            <w:r>
              <w:rPr>
                <w:rFonts w:ascii="Times New Roman" w:hAnsi="Times New Roman" w:cstheme="minorEastAsia" w:hint="eastAsia"/>
                <w:kern w:val="0"/>
                <w:sz w:val="20"/>
                <w:szCs w:val="20"/>
              </w:rPr>
              <w:t>GB/T 50784-2013</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1252"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Merge w:val="restart"/>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2.4</w:t>
            </w:r>
          </w:p>
        </w:tc>
        <w:tc>
          <w:tcPr>
            <w:tcW w:w="2093" w:type="dxa"/>
            <w:gridSpan w:val="2"/>
            <w:vMerge w:val="restart"/>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锈蚀状况</w:t>
            </w:r>
            <w:r>
              <w:rPr>
                <w:rFonts w:ascii="Times New Roman" w:hAnsi="Times New Roman" w:cstheme="minorEastAsia" w:hint="eastAsia"/>
                <w:kern w:val="0"/>
                <w:sz w:val="20"/>
                <w:szCs w:val="20"/>
              </w:rPr>
              <w:t>*</w:t>
            </w:r>
          </w:p>
        </w:tc>
        <w:tc>
          <w:tcPr>
            <w:tcW w:w="3301" w:type="dxa"/>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《混凝土结构工程施工质量验收规范》</w:t>
            </w:r>
            <w:r>
              <w:rPr>
                <w:rFonts w:ascii="Times New Roman" w:hAnsi="Times New Roman" w:cstheme="minorEastAsia" w:hint="eastAsia"/>
                <w:kern w:val="0"/>
                <w:sz w:val="20"/>
                <w:szCs w:val="20"/>
              </w:rPr>
              <w:t>GB 50204-2015</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1252"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2093" w:type="dxa"/>
            <w:gridSpan w:val="2"/>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3301" w:type="dxa"/>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《混凝土结构现场检测技术标准》</w:t>
            </w:r>
            <w:r>
              <w:rPr>
                <w:rFonts w:ascii="Times New Roman" w:hAnsi="Times New Roman" w:cstheme="minorEastAsia" w:hint="eastAsia"/>
                <w:kern w:val="0"/>
                <w:sz w:val="20"/>
                <w:szCs w:val="20"/>
              </w:rPr>
              <w:t>GB/T 50784-2013</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1252"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2.5</w:t>
            </w:r>
          </w:p>
        </w:tc>
        <w:tc>
          <w:tcPr>
            <w:tcW w:w="2093" w:type="dxa"/>
            <w:gridSpan w:val="2"/>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其它</w:t>
            </w:r>
            <w:r>
              <w:rPr>
                <w:rFonts w:ascii="Times New Roman" w:hAnsi="Times New Roman" w:cstheme="minorEastAsia" w:hint="eastAsia"/>
                <w:color w:val="000000"/>
                <w:kern w:val="0"/>
                <w:sz w:val="20"/>
                <w:szCs w:val="20"/>
              </w:rPr>
              <w:t>*</w:t>
            </w:r>
          </w:p>
        </w:tc>
        <w:tc>
          <w:tcPr>
            <w:tcW w:w="3301" w:type="dxa"/>
          </w:tcPr>
          <w:p w:rsidR="00722673" w:rsidRDefault="00722673">
            <w:pPr>
              <w:widowControl/>
              <w:jc w:val="left"/>
              <w:textAlignment w:val="center"/>
              <w:rPr>
                <w:rFonts w:ascii="Times New Roman" w:hAnsi="Times New Roman" w:cstheme="minorEastAsia"/>
                <w:kern w:val="0"/>
                <w:sz w:val="20"/>
                <w:szCs w:val="20"/>
              </w:rPr>
            </w:pP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67"/>
          <w:jc w:val="center"/>
        </w:trPr>
        <w:tc>
          <w:tcPr>
            <w:tcW w:w="660" w:type="dxa"/>
            <w:vMerge w:val="restart"/>
            <w:vAlign w:val="center"/>
          </w:tcPr>
          <w:p w:rsidR="00722673" w:rsidRDefault="00000000">
            <w:pPr>
              <w:widowControl/>
              <w:wordWrap w:val="0"/>
              <w:snapToGrid w:val="0"/>
              <w:spacing w:before="120" w:line="300" w:lineRule="atLeast"/>
              <w:ind w:right="-336" w:firstLineChars="100" w:firstLine="200"/>
              <w:rPr>
                <w:rFonts w:ascii="Times New Roman" w:hAnsi="Times New Roman" w:cstheme="minorEastAsia"/>
                <w:kern w:val="0"/>
                <w:sz w:val="20"/>
                <w:szCs w:val="20"/>
              </w:rPr>
            </w:pPr>
            <w:r>
              <w:rPr>
                <w:rFonts w:ascii="Times New Roman" w:hAnsi="Times New Roman" w:cstheme="minorEastAsia" w:hint="eastAsia"/>
                <w:kern w:val="0"/>
                <w:sz w:val="20"/>
                <w:szCs w:val="20"/>
              </w:rPr>
              <w:t>3</w:t>
            </w:r>
          </w:p>
        </w:tc>
        <w:tc>
          <w:tcPr>
            <w:tcW w:w="1252" w:type="dxa"/>
            <w:vMerge w:val="restart"/>
            <w:vAlign w:val="center"/>
          </w:tcPr>
          <w:p w:rsidR="00722673" w:rsidRDefault="00000000">
            <w:pPr>
              <w:widowControl/>
              <w:wordWrap w:val="0"/>
              <w:snapToGrid w:val="0"/>
              <w:spacing w:before="120" w:line="300" w:lineRule="atLeast"/>
              <w:ind w:right="-336"/>
              <w:jc w:val="left"/>
              <w:rPr>
                <w:rFonts w:ascii="Times New Roman" w:hAnsi="Times New Roman" w:cstheme="minorEastAsia"/>
                <w:kern w:val="0"/>
                <w:sz w:val="20"/>
                <w:szCs w:val="20"/>
              </w:rPr>
            </w:pPr>
            <w:r>
              <w:rPr>
                <w:rFonts w:ascii="Times New Roman" w:hAnsi="Times New Roman" w:cstheme="minorEastAsia" w:hint="eastAsia"/>
                <w:kern w:val="0"/>
                <w:sz w:val="20"/>
                <w:szCs w:val="20"/>
              </w:rPr>
              <w:t>构件位置和</w:t>
            </w:r>
          </w:p>
          <w:p w:rsidR="00722673" w:rsidRDefault="00000000">
            <w:pPr>
              <w:widowControl/>
              <w:wordWrap w:val="0"/>
              <w:snapToGrid w:val="0"/>
              <w:spacing w:before="120" w:line="300" w:lineRule="atLeast"/>
              <w:ind w:right="-336"/>
              <w:jc w:val="left"/>
              <w:rPr>
                <w:rFonts w:ascii="Times New Roman" w:hAnsi="Times New Roman" w:cstheme="minorEastAsia"/>
                <w:kern w:val="0"/>
                <w:sz w:val="20"/>
                <w:szCs w:val="20"/>
              </w:rPr>
            </w:pPr>
            <w:r>
              <w:rPr>
                <w:rFonts w:ascii="Times New Roman" w:hAnsi="Times New Roman" w:cstheme="minorEastAsia" w:hint="eastAsia"/>
                <w:kern w:val="0"/>
                <w:sz w:val="20"/>
                <w:szCs w:val="20"/>
              </w:rPr>
              <w:t>尺寸</w:t>
            </w:r>
            <w:r>
              <w:rPr>
                <w:rFonts w:ascii="Times New Roman" w:hAnsi="Times New Roman" w:cstheme="minorEastAsia" w:hint="eastAsia"/>
                <w:kern w:val="0"/>
                <w:sz w:val="20"/>
                <w:szCs w:val="20"/>
              </w:rPr>
              <w:t>*</w:t>
            </w:r>
            <w:r>
              <w:rPr>
                <w:rFonts w:ascii="Times New Roman" w:hAnsi="Times New Roman" w:cstheme="minorEastAsia" w:hint="eastAsia"/>
                <w:kern w:val="0"/>
                <w:sz w:val="20"/>
                <w:szCs w:val="20"/>
              </w:rPr>
              <w:t>（涵盖</w:t>
            </w:r>
          </w:p>
          <w:p w:rsidR="00722673" w:rsidRDefault="00000000">
            <w:pPr>
              <w:widowControl/>
              <w:wordWrap w:val="0"/>
              <w:snapToGrid w:val="0"/>
              <w:spacing w:before="120" w:line="300" w:lineRule="atLeast"/>
              <w:ind w:right="-336"/>
              <w:jc w:val="left"/>
              <w:rPr>
                <w:rFonts w:ascii="Times New Roman" w:hAnsi="Times New Roman" w:cstheme="minorEastAsia"/>
                <w:kern w:val="0"/>
                <w:sz w:val="20"/>
                <w:szCs w:val="20"/>
              </w:rPr>
            </w:pPr>
            <w:r>
              <w:rPr>
                <w:rFonts w:ascii="Times New Roman" w:hAnsi="Times New Roman" w:cstheme="minorEastAsia" w:hint="eastAsia"/>
                <w:kern w:val="0"/>
                <w:sz w:val="20"/>
                <w:szCs w:val="20"/>
              </w:rPr>
              <w:t>砌体、混凝</w:t>
            </w:r>
          </w:p>
          <w:p w:rsidR="00722673" w:rsidRDefault="00000000">
            <w:pPr>
              <w:widowControl/>
              <w:wordWrap w:val="0"/>
              <w:snapToGrid w:val="0"/>
              <w:spacing w:before="120" w:line="300" w:lineRule="atLeast"/>
              <w:ind w:right="-336"/>
              <w:jc w:val="left"/>
              <w:rPr>
                <w:rFonts w:ascii="Times New Roman" w:hAnsi="Times New Roman" w:cstheme="minorEastAsia"/>
                <w:kern w:val="0"/>
                <w:sz w:val="20"/>
                <w:szCs w:val="20"/>
              </w:rPr>
            </w:pPr>
            <w:r>
              <w:rPr>
                <w:rFonts w:ascii="Times New Roman" w:hAnsi="Times New Roman" w:cstheme="minorEastAsia" w:hint="eastAsia"/>
                <w:kern w:val="0"/>
                <w:sz w:val="20"/>
                <w:szCs w:val="20"/>
              </w:rPr>
              <w:t>土、木结构</w:t>
            </w:r>
          </w:p>
          <w:p w:rsidR="00722673" w:rsidRDefault="00000000">
            <w:pPr>
              <w:widowControl/>
              <w:wordWrap w:val="0"/>
              <w:snapToGrid w:val="0"/>
              <w:spacing w:before="120" w:line="300" w:lineRule="atLeast"/>
              <w:ind w:right="-336"/>
              <w:jc w:val="left"/>
              <w:rPr>
                <w:rFonts w:ascii="Times New Roman" w:hAnsi="Times New Roman" w:cstheme="minorEastAsia"/>
                <w:kern w:val="0"/>
                <w:sz w:val="20"/>
                <w:szCs w:val="20"/>
              </w:rPr>
            </w:pPr>
            <w:r>
              <w:rPr>
                <w:rFonts w:ascii="Times New Roman" w:hAnsi="Times New Roman" w:cstheme="minorEastAsia" w:hint="eastAsia"/>
                <w:kern w:val="0"/>
                <w:sz w:val="20"/>
                <w:szCs w:val="20"/>
              </w:rPr>
              <w:t>）</w:t>
            </w:r>
          </w:p>
        </w:tc>
        <w:tc>
          <w:tcPr>
            <w:tcW w:w="627" w:type="dxa"/>
            <w:vMerge w:val="restart"/>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3.1</w:t>
            </w:r>
          </w:p>
        </w:tc>
        <w:tc>
          <w:tcPr>
            <w:tcW w:w="2093" w:type="dxa"/>
            <w:gridSpan w:val="2"/>
            <w:vMerge w:val="restart"/>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轴线位置</w:t>
            </w:r>
            <w:r>
              <w:rPr>
                <w:rFonts w:ascii="Times New Roman" w:hAnsi="Times New Roman" w:cstheme="minorEastAsia" w:hint="eastAsia"/>
                <w:kern w:val="0"/>
                <w:sz w:val="20"/>
                <w:szCs w:val="20"/>
              </w:rPr>
              <w:t>*</w:t>
            </w:r>
          </w:p>
        </w:tc>
        <w:tc>
          <w:tcPr>
            <w:tcW w:w="3301" w:type="dxa"/>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《混凝土结构工程施工质量验收规范》</w:t>
            </w:r>
            <w:r>
              <w:rPr>
                <w:rFonts w:ascii="Times New Roman" w:hAnsi="Times New Roman" w:cstheme="minorEastAsia" w:hint="eastAsia"/>
                <w:kern w:val="0"/>
                <w:sz w:val="20"/>
                <w:szCs w:val="20"/>
              </w:rPr>
              <w:t>GB 50204-2015</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firstLineChars="100" w:firstLine="200"/>
              <w:rPr>
                <w:rFonts w:ascii="Times New Roman" w:hAnsi="Times New Roman" w:cstheme="minorEastAsia"/>
                <w:kern w:val="0"/>
                <w:sz w:val="20"/>
                <w:szCs w:val="20"/>
              </w:rPr>
            </w:pPr>
          </w:p>
        </w:tc>
        <w:tc>
          <w:tcPr>
            <w:tcW w:w="1252"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2093" w:type="dxa"/>
            <w:gridSpan w:val="2"/>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3301" w:type="dxa"/>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w:t>
            </w:r>
            <w:r>
              <w:rPr>
                <w:rFonts w:ascii="Times New Roman" w:hAnsi="Times New Roman" w:hint="eastAsia"/>
              </w:rPr>
              <w:fldChar w:fldCharType="begin"/>
            </w:r>
            <w:r>
              <w:rPr>
                <w:rFonts w:ascii="Times New Roman" w:hAnsi="Times New Roman"/>
              </w:rPr>
              <w:instrText xml:space="preserve"> HYPERLINK "http://www.baidu.com/link?url=fBB6bJyfdTS4LIWqW_ptzrOZWMKhg918Dqwu8I-m4W0HAJhWN01eVPtf16uPTU_M" \t "https://www.baidu.com/_blank" </w:instrText>
            </w:r>
            <w:r>
              <w:rPr>
                <w:rFonts w:ascii="Times New Roman" w:hAnsi="Times New Roman" w:hint="eastAsia"/>
              </w:rPr>
            </w:r>
            <w:r>
              <w:rPr>
                <w:rFonts w:ascii="Times New Roman" w:hAnsi="Times New Roman" w:hint="eastAsia"/>
              </w:rPr>
              <w:fldChar w:fldCharType="separate"/>
            </w:r>
            <w:r>
              <w:rPr>
                <w:rFonts w:ascii="Times New Roman" w:hAnsi="Times New Roman" w:cstheme="minorEastAsia" w:hint="eastAsia"/>
                <w:kern w:val="0"/>
                <w:sz w:val="20"/>
                <w:szCs w:val="20"/>
              </w:rPr>
              <w:t>建筑结构检测技术标准》 </w:t>
            </w:r>
          </w:p>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GB/T</w:t>
            </w:r>
            <w:r>
              <w:rPr>
                <w:rFonts w:ascii="Times New Roman" w:hAnsi="Times New Roman" w:cstheme="minorEastAsia" w:hint="eastAsia"/>
                <w:kern w:val="0"/>
                <w:sz w:val="20"/>
                <w:szCs w:val="20"/>
              </w:rPr>
              <w:t> </w:t>
            </w:r>
            <w:r>
              <w:rPr>
                <w:rFonts w:ascii="Times New Roman" w:hAnsi="Times New Roman" w:cstheme="minorEastAsia" w:hint="eastAsia"/>
                <w:kern w:val="0"/>
                <w:sz w:val="20"/>
                <w:szCs w:val="20"/>
              </w:rPr>
              <w:t>50344-2019</w:t>
            </w:r>
            <w:r>
              <w:rPr>
                <w:rFonts w:ascii="Times New Roman" w:hAnsi="Times New Roman" w:cstheme="minorEastAsia" w:hint="eastAsia"/>
                <w:kern w:val="0"/>
                <w:sz w:val="20"/>
                <w:szCs w:val="20"/>
              </w:rPr>
              <w:fldChar w:fldCharType="end"/>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firstLineChars="100" w:firstLine="200"/>
              <w:rPr>
                <w:rFonts w:ascii="Times New Roman" w:hAnsi="Times New Roman" w:cstheme="minorEastAsia"/>
                <w:kern w:val="0"/>
                <w:sz w:val="20"/>
                <w:szCs w:val="20"/>
              </w:rPr>
            </w:pPr>
          </w:p>
        </w:tc>
        <w:tc>
          <w:tcPr>
            <w:tcW w:w="1252"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2093" w:type="dxa"/>
            <w:gridSpan w:val="2"/>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3301" w:type="dxa"/>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《混凝土结构现场检测技术标准》</w:t>
            </w:r>
            <w:r>
              <w:rPr>
                <w:rFonts w:ascii="Times New Roman" w:hAnsi="Times New Roman" w:cstheme="minorEastAsia" w:hint="eastAsia"/>
                <w:kern w:val="0"/>
                <w:sz w:val="20"/>
                <w:szCs w:val="20"/>
              </w:rPr>
              <w:t>GB/T 50784-2013</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779"/>
          <w:jc w:val="center"/>
        </w:trPr>
        <w:tc>
          <w:tcPr>
            <w:tcW w:w="660" w:type="dxa"/>
            <w:vMerge/>
            <w:vAlign w:val="center"/>
          </w:tcPr>
          <w:p w:rsidR="00722673" w:rsidRDefault="00722673">
            <w:pPr>
              <w:widowControl/>
              <w:wordWrap w:val="0"/>
              <w:snapToGrid w:val="0"/>
              <w:spacing w:before="120" w:line="300" w:lineRule="atLeast"/>
              <w:ind w:right="-336" w:firstLineChars="100" w:firstLine="200"/>
              <w:rPr>
                <w:rFonts w:ascii="Times New Roman" w:hAnsi="Times New Roman" w:cstheme="minorEastAsia"/>
                <w:kern w:val="0"/>
                <w:sz w:val="20"/>
                <w:szCs w:val="20"/>
              </w:rPr>
            </w:pPr>
          </w:p>
        </w:tc>
        <w:tc>
          <w:tcPr>
            <w:tcW w:w="1252"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2093" w:type="dxa"/>
            <w:gridSpan w:val="2"/>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3301" w:type="dxa"/>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w:t>
            </w:r>
            <w:hyperlink r:id="rId7" w:tgtFrame="https://www.baidu.com/_blank" w:history="1">
              <w:r>
                <w:rPr>
                  <w:rFonts w:ascii="Times New Roman" w:hAnsi="Times New Roman" w:cstheme="minorEastAsia" w:hint="eastAsia"/>
                  <w:kern w:val="0"/>
                  <w:sz w:val="20"/>
                  <w:szCs w:val="20"/>
                </w:rPr>
                <w:t>木结构现场检测技术标准</w:t>
              </w:r>
            </w:hyperlink>
            <w:r>
              <w:rPr>
                <w:rFonts w:ascii="Times New Roman" w:hAnsi="Times New Roman" w:cstheme="minorEastAsia" w:hint="eastAsia"/>
                <w:kern w:val="0"/>
                <w:sz w:val="20"/>
                <w:szCs w:val="20"/>
              </w:rPr>
              <w:t>》</w:t>
            </w:r>
            <w:r>
              <w:rPr>
                <w:rFonts w:ascii="Times New Roman" w:hAnsi="Times New Roman" w:cstheme="minorEastAsia" w:hint="eastAsia"/>
                <w:kern w:val="0"/>
                <w:sz w:val="20"/>
                <w:szCs w:val="20"/>
              </w:rPr>
              <w:t>JGJ/T 488-2020</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680"/>
          <w:jc w:val="center"/>
        </w:trPr>
        <w:tc>
          <w:tcPr>
            <w:tcW w:w="660" w:type="dxa"/>
            <w:vMerge w:val="restart"/>
            <w:vAlign w:val="center"/>
          </w:tcPr>
          <w:p w:rsidR="00722673" w:rsidRDefault="00000000">
            <w:pPr>
              <w:widowControl/>
              <w:wordWrap w:val="0"/>
              <w:snapToGrid w:val="0"/>
              <w:spacing w:before="120" w:line="300" w:lineRule="atLeast"/>
              <w:ind w:right="-336" w:firstLineChars="100" w:firstLine="200"/>
              <w:rPr>
                <w:rFonts w:ascii="Times New Roman" w:hAnsi="Times New Roman" w:cstheme="minorEastAsia"/>
                <w:kern w:val="0"/>
                <w:sz w:val="20"/>
                <w:szCs w:val="20"/>
              </w:rPr>
            </w:pPr>
            <w:r>
              <w:rPr>
                <w:rFonts w:ascii="Times New Roman" w:hAnsi="Times New Roman" w:cstheme="minorEastAsia" w:hint="eastAsia"/>
                <w:kern w:val="0"/>
                <w:sz w:val="20"/>
                <w:szCs w:val="20"/>
              </w:rPr>
              <w:t>3</w:t>
            </w:r>
          </w:p>
        </w:tc>
        <w:tc>
          <w:tcPr>
            <w:tcW w:w="1252" w:type="dxa"/>
            <w:vMerge w:val="restart"/>
            <w:vAlign w:val="center"/>
          </w:tcPr>
          <w:p w:rsidR="00722673" w:rsidRDefault="00000000">
            <w:pPr>
              <w:widowControl/>
              <w:wordWrap w:val="0"/>
              <w:snapToGrid w:val="0"/>
              <w:spacing w:before="120" w:line="300" w:lineRule="atLeast"/>
              <w:ind w:right="-336"/>
              <w:jc w:val="left"/>
              <w:rPr>
                <w:rFonts w:ascii="Times New Roman" w:hAnsi="Times New Roman" w:cstheme="minorEastAsia"/>
                <w:kern w:val="0"/>
                <w:sz w:val="20"/>
                <w:szCs w:val="20"/>
              </w:rPr>
            </w:pPr>
            <w:r>
              <w:rPr>
                <w:rFonts w:ascii="Times New Roman" w:hAnsi="Times New Roman" w:cstheme="minorEastAsia" w:hint="eastAsia"/>
                <w:kern w:val="0"/>
                <w:sz w:val="20"/>
                <w:szCs w:val="20"/>
              </w:rPr>
              <w:t>构件位置和</w:t>
            </w:r>
          </w:p>
          <w:p w:rsidR="00722673" w:rsidRDefault="00000000">
            <w:pPr>
              <w:widowControl/>
              <w:wordWrap w:val="0"/>
              <w:snapToGrid w:val="0"/>
              <w:spacing w:before="120" w:line="300" w:lineRule="atLeast"/>
              <w:ind w:right="-336"/>
              <w:jc w:val="left"/>
              <w:rPr>
                <w:rFonts w:ascii="Times New Roman" w:hAnsi="Times New Roman" w:cstheme="minorEastAsia"/>
                <w:kern w:val="0"/>
                <w:sz w:val="20"/>
                <w:szCs w:val="20"/>
              </w:rPr>
            </w:pPr>
            <w:r>
              <w:rPr>
                <w:rFonts w:ascii="Times New Roman" w:hAnsi="Times New Roman" w:cstheme="minorEastAsia" w:hint="eastAsia"/>
                <w:kern w:val="0"/>
                <w:sz w:val="20"/>
                <w:szCs w:val="20"/>
              </w:rPr>
              <w:t>尺寸</w:t>
            </w:r>
            <w:r>
              <w:rPr>
                <w:rFonts w:ascii="Times New Roman" w:hAnsi="Times New Roman" w:cstheme="minorEastAsia" w:hint="eastAsia"/>
                <w:kern w:val="0"/>
                <w:sz w:val="20"/>
                <w:szCs w:val="20"/>
              </w:rPr>
              <w:t>*</w:t>
            </w:r>
            <w:r>
              <w:rPr>
                <w:rFonts w:ascii="Times New Roman" w:hAnsi="Times New Roman" w:cstheme="minorEastAsia" w:hint="eastAsia"/>
                <w:kern w:val="0"/>
                <w:sz w:val="20"/>
                <w:szCs w:val="20"/>
              </w:rPr>
              <w:t>（涵盖</w:t>
            </w:r>
          </w:p>
          <w:p w:rsidR="00722673" w:rsidRDefault="00000000">
            <w:pPr>
              <w:widowControl/>
              <w:wordWrap w:val="0"/>
              <w:snapToGrid w:val="0"/>
              <w:spacing w:before="120" w:line="300" w:lineRule="atLeast"/>
              <w:ind w:right="-336"/>
              <w:jc w:val="left"/>
              <w:rPr>
                <w:rFonts w:ascii="Times New Roman" w:hAnsi="Times New Roman" w:cstheme="minorEastAsia"/>
                <w:kern w:val="0"/>
                <w:sz w:val="20"/>
                <w:szCs w:val="20"/>
              </w:rPr>
            </w:pPr>
            <w:r>
              <w:rPr>
                <w:rFonts w:ascii="Times New Roman" w:hAnsi="Times New Roman" w:cstheme="minorEastAsia" w:hint="eastAsia"/>
                <w:kern w:val="0"/>
                <w:sz w:val="20"/>
                <w:szCs w:val="20"/>
              </w:rPr>
              <w:t>砌体、混凝</w:t>
            </w:r>
          </w:p>
          <w:p w:rsidR="00722673" w:rsidRDefault="00000000">
            <w:pPr>
              <w:widowControl/>
              <w:wordWrap w:val="0"/>
              <w:snapToGrid w:val="0"/>
              <w:spacing w:before="120" w:line="300" w:lineRule="atLeast"/>
              <w:ind w:right="-336"/>
              <w:jc w:val="left"/>
              <w:rPr>
                <w:rFonts w:ascii="Times New Roman" w:hAnsi="Times New Roman" w:cstheme="minorEastAsia"/>
                <w:kern w:val="0"/>
                <w:sz w:val="20"/>
                <w:szCs w:val="20"/>
              </w:rPr>
            </w:pPr>
            <w:r>
              <w:rPr>
                <w:rFonts w:ascii="Times New Roman" w:hAnsi="Times New Roman" w:cstheme="minorEastAsia" w:hint="eastAsia"/>
                <w:kern w:val="0"/>
                <w:sz w:val="20"/>
                <w:szCs w:val="20"/>
              </w:rPr>
              <w:t>土、木结构</w:t>
            </w:r>
          </w:p>
          <w:p w:rsidR="00722673" w:rsidRDefault="00000000">
            <w:pPr>
              <w:widowControl/>
              <w:wordWrap w:val="0"/>
              <w:snapToGrid w:val="0"/>
              <w:spacing w:before="120" w:line="300" w:lineRule="atLeast"/>
              <w:ind w:right="-336"/>
              <w:jc w:val="left"/>
              <w:rPr>
                <w:rFonts w:ascii="Times New Roman" w:hAnsi="Times New Roman" w:cstheme="minorEastAsia"/>
                <w:kern w:val="0"/>
                <w:sz w:val="20"/>
                <w:szCs w:val="20"/>
              </w:rPr>
            </w:pPr>
            <w:r>
              <w:rPr>
                <w:rFonts w:ascii="Times New Roman" w:hAnsi="Times New Roman" w:cstheme="minorEastAsia" w:hint="eastAsia"/>
                <w:kern w:val="0"/>
                <w:sz w:val="20"/>
                <w:szCs w:val="20"/>
              </w:rPr>
              <w:t>）</w:t>
            </w:r>
          </w:p>
        </w:tc>
        <w:tc>
          <w:tcPr>
            <w:tcW w:w="627" w:type="dxa"/>
            <w:vMerge w:val="restart"/>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3.2</w:t>
            </w:r>
          </w:p>
        </w:tc>
        <w:tc>
          <w:tcPr>
            <w:tcW w:w="2093" w:type="dxa"/>
            <w:gridSpan w:val="2"/>
            <w:vMerge w:val="restart"/>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标高</w:t>
            </w:r>
            <w:r>
              <w:rPr>
                <w:rFonts w:ascii="Times New Roman" w:hAnsi="Times New Roman" w:cstheme="minorEastAsia" w:hint="eastAsia"/>
                <w:kern w:val="0"/>
                <w:sz w:val="20"/>
                <w:szCs w:val="20"/>
              </w:rPr>
              <w:t>*</w:t>
            </w:r>
          </w:p>
        </w:tc>
        <w:tc>
          <w:tcPr>
            <w:tcW w:w="3301" w:type="dxa"/>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《混凝土结构现场检测技术标准》</w:t>
            </w:r>
            <w:r>
              <w:rPr>
                <w:rFonts w:ascii="Times New Roman" w:hAnsi="Times New Roman" w:cstheme="minorEastAsia" w:hint="eastAsia"/>
                <w:kern w:val="0"/>
                <w:sz w:val="20"/>
                <w:szCs w:val="20"/>
              </w:rPr>
              <w:t>GB/T 50784-2013</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680"/>
          <w:jc w:val="center"/>
        </w:trPr>
        <w:tc>
          <w:tcPr>
            <w:tcW w:w="660" w:type="dxa"/>
            <w:vMerge/>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1252"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2093" w:type="dxa"/>
            <w:gridSpan w:val="2"/>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3301" w:type="dxa"/>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w:t>
            </w:r>
            <w:hyperlink r:id="rId8" w:tgtFrame="https://www.baidu.com/_blank" w:history="1">
              <w:r>
                <w:rPr>
                  <w:rFonts w:ascii="Times New Roman" w:hAnsi="Times New Roman" w:cstheme="minorEastAsia" w:hint="eastAsia"/>
                  <w:kern w:val="0"/>
                  <w:sz w:val="20"/>
                  <w:szCs w:val="20"/>
                </w:rPr>
                <w:t>木结构现场检测技术标准</w:t>
              </w:r>
            </w:hyperlink>
            <w:r>
              <w:rPr>
                <w:rFonts w:ascii="Times New Roman" w:hAnsi="Times New Roman" w:cstheme="minorEastAsia" w:hint="eastAsia"/>
                <w:kern w:val="0"/>
                <w:sz w:val="20"/>
                <w:szCs w:val="20"/>
              </w:rPr>
              <w:t>》</w:t>
            </w:r>
          </w:p>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JGJ/T 488-2020</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680"/>
          <w:jc w:val="center"/>
        </w:trPr>
        <w:tc>
          <w:tcPr>
            <w:tcW w:w="660" w:type="dxa"/>
            <w:vMerge/>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1252"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2093" w:type="dxa"/>
            <w:gridSpan w:val="2"/>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3301" w:type="dxa"/>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w:t>
            </w:r>
            <w:r>
              <w:rPr>
                <w:rFonts w:ascii="Times New Roman" w:hAnsi="Times New Roman" w:hint="eastAsia"/>
              </w:rPr>
              <w:fldChar w:fldCharType="begin"/>
            </w:r>
            <w:r>
              <w:rPr>
                <w:rFonts w:ascii="Times New Roman" w:hAnsi="Times New Roman"/>
              </w:rPr>
              <w:instrText xml:space="preserve"> HYPERLINK "http://www.baidu.com/link?url=fBB6bJyfdTS4LIWqW_ptzrOZWMKhg918Dqwu8I-m4W0HAJhWN01eVPtf16uPTU_M" \t "https://www.baidu.com/_blank" </w:instrText>
            </w:r>
            <w:r>
              <w:rPr>
                <w:rFonts w:ascii="Times New Roman" w:hAnsi="Times New Roman" w:hint="eastAsia"/>
              </w:rPr>
            </w:r>
            <w:r>
              <w:rPr>
                <w:rFonts w:ascii="Times New Roman" w:hAnsi="Times New Roman" w:hint="eastAsia"/>
              </w:rPr>
              <w:fldChar w:fldCharType="separate"/>
            </w:r>
            <w:r>
              <w:rPr>
                <w:rFonts w:ascii="Times New Roman" w:hAnsi="Times New Roman" w:cstheme="minorEastAsia" w:hint="eastAsia"/>
                <w:kern w:val="0"/>
                <w:sz w:val="20"/>
                <w:szCs w:val="20"/>
              </w:rPr>
              <w:t>建筑结构检测技术标准》 </w:t>
            </w:r>
          </w:p>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GB/T</w:t>
            </w:r>
            <w:r>
              <w:rPr>
                <w:rFonts w:ascii="Times New Roman" w:hAnsi="Times New Roman" w:cstheme="minorEastAsia" w:hint="eastAsia"/>
                <w:kern w:val="0"/>
                <w:sz w:val="20"/>
                <w:szCs w:val="20"/>
              </w:rPr>
              <w:t> </w:t>
            </w:r>
            <w:r>
              <w:rPr>
                <w:rFonts w:ascii="Times New Roman" w:hAnsi="Times New Roman" w:cstheme="minorEastAsia" w:hint="eastAsia"/>
                <w:kern w:val="0"/>
                <w:sz w:val="20"/>
                <w:szCs w:val="20"/>
              </w:rPr>
              <w:t>50344-2019</w:t>
            </w:r>
            <w:r>
              <w:rPr>
                <w:rFonts w:ascii="Times New Roman" w:hAnsi="Times New Roman" w:cstheme="minorEastAsia" w:hint="eastAsia"/>
                <w:kern w:val="0"/>
                <w:sz w:val="20"/>
                <w:szCs w:val="20"/>
              </w:rPr>
              <w:fldChar w:fldCharType="end"/>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680"/>
          <w:jc w:val="center"/>
        </w:trPr>
        <w:tc>
          <w:tcPr>
            <w:tcW w:w="660" w:type="dxa"/>
            <w:vMerge/>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1252"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Merge w:val="restart"/>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3.3</w:t>
            </w:r>
          </w:p>
        </w:tc>
        <w:tc>
          <w:tcPr>
            <w:tcW w:w="2093" w:type="dxa"/>
            <w:gridSpan w:val="2"/>
            <w:vMerge w:val="restart"/>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截面尺寸</w:t>
            </w:r>
            <w:r>
              <w:rPr>
                <w:rFonts w:ascii="Times New Roman" w:hAnsi="Times New Roman" w:cstheme="minorEastAsia" w:hint="eastAsia"/>
                <w:kern w:val="0"/>
                <w:sz w:val="20"/>
                <w:szCs w:val="20"/>
              </w:rPr>
              <w:t>*</w:t>
            </w:r>
          </w:p>
        </w:tc>
        <w:tc>
          <w:tcPr>
            <w:tcW w:w="3301" w:type="dxa"/>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《混凝土结构现场检测技术标准》</w:t>
            </w:r>
            <w:r>
              <w:rPr>
                <w:rFonts w:ascii="Times New Roman" w:hAnsi="Times New Roman" w:cstheme="minorEastAsia" w:hint="eastAsia"/>
                <w:kern w:val="0"/>
                <w:sz w:val="20"/>
                <w:szCs w:val="20"/>
              </w:rPr>
              <w:t>GB/T 50784-2013</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680"/>
          <w:jc w:val="center"/>
        </w:trPr>
        <w:tc>
          <w:tcPr>
            <w:tcW w:w="660" w:type="dxa"/>
            <w:vMerge/>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1252"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2093" w:type="dxa"/>
            <w:gridSpan w:val="2"/>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3301" w:type="dxa"/>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w:t>
            </w:r>
            <w:hyperlink r:id="rId9" w:tgtFrame="https://www.baidu.com/_blank" w:history="1">
              <w:r>
                <w:rPr>
                  <w:rFonts w:ascii="Times New Roman" w:hAnsi="Times New Roman" w:cstheme="minorEastAsia" w:hint="eastAsia"/>
                  <w:kern w:val="0"/>
                  <w:sz w:val="20"/>
                  <w:szCs w:val="20"/>
                </w:rPr>
                <w:t>木结构现场检测技术标准</w:t>
              </w:r>
            </w:hyperlink>
            <w:r>
              <w:rPr>
                <w:rFonts w:ascii="Times New Roman" w:hAnsi="Times New Roman" w:cstheme="minorEastAsia" w:hint="eastAsia"/>
                <w:kern w:val="0"/>
                <w:sz w:val="20"/>
                <w:szCs w:val="20"/>
              </w:rPr>
              <w:t>》</w:t>
            </w:r>
          </w:p>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JGJ/T 488-2020</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680"/>
          <w:jc w:val="center"/>
        </w:trPr>
        <w:tc>
          <w:tcPr>
            <w:tcW w:w="660" w:type="dxa"/>
            <w:vMerge/>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1252"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2093" w:type="dxa"/>
            <w:gridSpan w:val="2"/>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3301" w:type="dxa"/>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w:t>
            </w:r>
            <w:r>
              <w:rPr>
                <w:rFonts w:ascii="Times New Roman" w:hAnsi="Times New Roman" w:hint="eastAsia"/>
              </w:rPr>
              <w:fldChar w:fldCharType="begin"/>
            </w:r>
            <w:r>
              <w:rPr>
                <w:rFonts w:ascii="Times New Roman" w:hAnsi="Times New Roman"/>
              </w:rPr>
              <w:instrText xml:space="preserve"> HYPERLINK "http://www.baidu.com/link?url=fBB6bJyfdTS4LIWqW_ptzrOZWMKhg918Dqwu8I-m4W0HAJhWN01eVPtf16uPTU_M" \t "https://www.baidu.com/_blank" </w:instrText>
            </w:r>
            <w:r>
              <w:rPr>
                <w:rFonts w:ascii="Times New Roman" w:hAnsi="Times New Roman" w:hint="eastAsia"/>
              </w:rPr>
            </w:r>
            <w:r>
              <w:rPr>
                <w:rFonts w:ascii="Times New Roman" w:hAnsi="Times New Roman" w:hint="eastAsia"/>
              </w:rPr>
              <w:fldChar w:fldCharType="separate"/>
            </w:r>
            <w:r>
              <w:rPr>
                <w:rFonts w:ascii="Times New Roman" w:hAnsi="Times New Roman" w:cstheme="minorEastAsia" w:hint="eastAsia"/>
                <w:kern w:val="0"/>
                <w:sz w:val="20"/>
                <w:szCs w:val="20"/>
              </w:rPr>
              <w:t>建筑结构检测技术标准》 </w:t>
            </w:r>
          </w:p>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GB/T</w:t>
            </w:r>
            <w:r>
              <w:rPr>
                <w:rFonts w:ascii="Times New Roman" w:hAnsi="Times New Roman" w:cstheme="minorEastAsia" w:hint="eastAsia"/>
                <w:kern w:val="0"/>
                <w:sz w:val="20"/>
                <w:szCs w:val="20"/>
              </w:rPr>
              <w:t> </w:t>
            </w:r>
            <w:r>
              <w:rPr>
                <w:rFonts w:ascii="Times New Roman" w:hAnsi="Times New Roman" w:cstheme="minorEastAsia" w:hint="eastAsia"/>
                <w:kern w:val="0"/>
                <w:sz w:val="20"/>
                <w:szCs w:val="20"/>
              </w:rPr>
              <w:t>50344-2019</w:t>
            </w:r>
            <w:r>
              <w:rPr>
                <w:rFonts w:ascii="Times New Roman" w:hAnsi="Times New Roman" w:cstheme="minorEastAsia" w:hint="eastAsia"/>
                <w:kern w:val="0"/>
                <w:sz w:val="20"/>
                <w:szCs w:val="20"/>
              </w:rPr>
              <w:fldChar w:fldCharType="end"/>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680"/>
          <w:jc w:val="center"/>
        </w:trPr>
        <w:tc>
          <w:tcPr>
            <w:tcW w:w="660" w:type="dxa"/>
            <w:vMerge/>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1252"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Merge w:val="restart"/>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3.4</w:t>
            </w:r>
          </w:p>
        </w:tc>
        <w:tc>
          <w:tcPr>
            <w:tcW w:w="2093" w:type="dxa"/>
            <w:gridSpan w:val="2"/>
            <w:vMerge w:val="restart"/>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预埋件位置</w:t>
            </w:r>
            <w:r>
              <w:rPr>
                <w:rFonts w:ascii="Times New Roman" w:hAnsi="Times New Roman" w:cstheme="minorEastAsia" w:hint="eastAsia"/>
                <w:kern w:val="0"/>
                <w:sz w:val="20"/>
                <w:szCs w:val="20"/>
              </w:rPr>
              <w:t>*</w:t>
            </w:r>
          </w:p>
        </w:tc>
        <w:tc>
          <w:tcPr>
            <w:tcW w:w="3301" w:type="dxa"/>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《混凝土结构现场检测技术标准》</w:t>
            </w:r>
            <w:r>
              <w:rPr>
                <w:rFonts w:ascii="Times New Roman" w:hAnsi="Times New Roman" w:cstheme="minorEastAsia" w:hint="eastAsia"/>
                <w:kern w:val="0"/>
                <w:sz w:val="20"/>
                <w:szCs w:val="20"/>
              </w:rPr>
              <w:t>GB/T 50784-2013</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680"/>
          <w:jc w:val="center"/>
        </w:trPr>
        <w:tc>
          <w:tcPr>
            <w:tcW w:w="660" w:type="dxa"/>
            <w:vMerge/>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1252"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2093" w:type="dxa"/>
            <w:gridSpan w:val="2"/>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3301" w:type="dxa"/>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w:t>
            </w:r>
            <w:hyperlink r:id="rId10" w:tgtFrame="https://www.baidu.com/_blank" w:history="1">
              <w:r>
                <w:rPr>
                  <w:rFonts w:ascii="Times New Roman" w:hAnsi="Times New Roman" w:cstheme="minorEastAsia" w:hint="eastAsia"/>
                  <w:kern w:val="0"/>
                  <w:sz w:val="20"/>
                  <w:szCs w:val="20"/>
                </w:rPr>
                <w:t>木结构现场检测技术标准</w:t>
              </w:r>
            </w:hyperlink>
            <w:r>
              <w:rPr>
                <w:rFonts w:ascii="Times New Roman" w:hAnsi="Times New Roman" w:cstheme="minorEastAsia" w:hint="eastAsia"/>
                <w:kern w:val="0"/>
                <w:sz w:val="20"/>
                <w:szCs w:val="20"/>
              </w:rPr>
              <w:t>》</w:t>
            </w:r>
          </w:p>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JGJ/T 488-2020</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680"/>
          <w:jc w:val="center"/>
        </w:trPr>
        <w:tc>
          <w:tcPr>
            <w:tcW w:w="660" w:type="dxa"/>
            <w:vMerge/>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1252"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2093" w:type="dxa"/>
            <w:gridSpan w:val="2"/>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3301" w:type="dxa"/>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w:t>
            </w:r>
            <w:r>
              <w:rPr>
                <w:rFonts w:ascii="Times New Roman" w:hAnsi="Times New Roman" w:hint="eastAsia"/>
              </w:rPr>
              <w:fldChar w:fldCharType="begin"/>
            </w:r>
            <w:r>
              <w:rPr>
                <w:rFonts w:ascii="Times New Roman" w:hAnsi="Times New Roman"/>
              </w:rPr>
              <w:instrText xml:space="preserve"> HYPERLINK "http://www.baidu.com/link?url=fBB6bJyfdTS4LIWqW_ptzrOZWMKhg918Dqwu8I-m4W0HAJhWN01eVPtf16uPTU_M" \t "https://www.baidu.com/_blank" </w:instrText>
            </w:r>
            <w:r>
              <w:rPr>
                <w:rFonts w:ascii="Times New Roman" w:hAnsi="Times New Roman" w:hint="eastAsia"/>
              </w:rPr>
            </w:r>
            <w:r>
              <w:rPr>
                <w:rFonts w:ascii="Times New Roman" w:hAnsi="Times New Roman" w:hint="eastAsia"/>
              </w:rPr>
              <w:fldChar w:fldCharType="separate"/>
            </w:r>
            <w:r>
              <w:rPr>
                <w:rFonts w:ascii="Times New Roman" w:hAnsi="Times New Roman" w:cstheme="minorEastAsia" w:hint="eastAsia"/>
                <w:kern w:val="0"/>
                <w:sz w:val="20"/>
                <w:szCs w:val="20"/>
              </w:rPr>
              <w:t>建筑结构检测技术标准》 </w:t>
            </w:r>
          </w:p>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GB/T</w:t>
            </w:r>
            <w:r>
              <w:rPr>
                <w:rFonts w:ascii="Times New Roman" w:hAnsi="Times New Roman" w:cstheme="minorEastAsia" w:hint="eastAsia"/>
                <w:kern w:val="0"/>
                <w:sz w:val="20"/>
                <w:szCs w:val="20"/>
              </w:rPr>
              <w:t> </w:t>
            </w:r>
            <w:r>
              <w:rPr>
                <w:rFonts w:ascii="Times New Roman" w:hAnsi="Times New Roman" w:cstheme="minorEastAsia" w:hint="eastAsia"/>
                <w:kern w:val="0"/>
                <w:sz w:val="20"/>
                <w:szCs w:val="20"/>
              </w:rPr>
              <w:t>50344-2019</w:t>
            </w:r>
            <w:r>
              <w:rPr>
                <w:rFonts w:ascii="Times New Roman" w:hAnsi="Times New Roman" w:cstheme="minorEastAsia" w:hint="eastAsia"/>
                <w:kern w:val="0"/>
                <w:sz w:val="20"/>
                <w:szCs w:val="20"/>
              </w:rPr>
              <w:fldChar w:fldCharType="end"/>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680"/>
          <w:jc w:val="center"/>
        </w:trPr>
        <w:tc>
          <w:tcPr>
            <w:tcW w:w="660" w:type="dxa"/>
            <w:vMerge/>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1252"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Merge w:val="restart"/>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3.5</w:t>
            </w:r>
          </w:p>
        </w:tc>
        <w:tc>
          <w:tcPr>
            <w:tcW w:w="2093" w:type="dxa"/>
            <w:gridSpan w:val="2"/>
            <w:vMerge w:val="restart"/>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预留插筋位置及外露长度</w:t>
            </w:r>
            <w:r>
              <w:rPr>
                <w:rFonts w:ascii="Times New Roman" w:hAnsi="Times New Roman" w:cstheme="minorEastAsia" w:hint="eastAsia"/>
                <w:kern w:val="0"/>
                <w:sz w:val="20"/>
                <w:szCs w:val="20"/>
              </w:rPr>
              <w:t>*</w:t>
            </w:r>
          </w:p>
        </w:tc>
        <w:tc>
          <w:tcPr>
            <w:tcW w:w="3301" w:type="dxa"/>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《混凝土结构现场检测技术标准》</w:t>
            </w:r>
            <w:r>
              <w:rPr>
                <w:rFonts w:ascii="Times New Roman" w:hAnsi="Times New Roman" w:cstheme="minorEastAsia" w:hint="eastAsia"/>
                <w:kern w:val="0"/>
                <w:sz w:val="20"/>
                <w:szCs w:val="20"/>
              </w:rPr>
              <w:t>GB/T 50784-2013</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680"/>
          <w:jc w:val="center"/>
        </w:trPr>
        <w:tc>
          <w:tcPr>
            <w:tcW w:w="660" w:type="dxa"/>
            <w:vMerge/>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1252"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2093" w:type="dxa"/>
            <w:gridSpan w:val="2"/>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3301" w:type="dxa"/>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w:t>
            </w:r>
            <w:hyperlink r:id="rId11" w:tgtFrame="https://www.baidu.com/_blank" w:history="1">
              <w:r>
                <w:rPr>
                  <w:rFonts w:ascii="Times New Roman" w:hAnsi="Times New Roman" w:cstheme="minorEastAsia" w:hint="eastAsia"/>
                  <w:kern w:val="0"/>
                  <w:sz w:val="20"/>
                  <w:szCs w:val="20"/>
                </w:rPr>
                <w:t>木结构现场检测技术标准</w:t>
              </w:r>
            </w:hyperlink>
            <w:r>
              <w:rPr>
                <w:rFonts w:ascii="Times New Roman" w:hAnsi="Times New Roman" w:cstheme="minorEastAsia" w:hint="eastAsia"/>
                <w:kern w:val="0"/>
                <w:sz w:val="20"/>
                <w:szCs w:val="20"/>
              </w:rPr>
              <w:t>》</w:t>
            </w:r>
          </w:p>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JGJ/T 488-2020</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680"/>
          <w:jc w:val="center"/>
        </w:trPr>
        <w:tc>
          <w:tcPr>
            <w:tcW w:w="660" w:type="dxa"/>
            <w:vMerge/>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1252"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2093" w:type="dxa"/>
            <w:gridSpan w:val="2"/>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3301" w:type="dxa"/>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w:t>
            </w:r>
            <w:r>
              <w:rPr>
                <w:rFonts w:ascii="Times New Roman" w:hAnsi="Times New Roman" w:hint="eastAsia"/>
              </w:rPr>
              <w:fldChar w:fldCharType="begin"/>
            </w:r>
            <w:r>
              <w:rPr>
                <w:rFonts w:ascii="Times New Roman" w:hAnsi="Times New Roman"/>
              </w:rPr>
              <w:instrText xml:space="preserve"> HYPERLINK "http://www.baidu.com/link?url=fBB6bJyfdTS4LIWqW_ptzrOZWMKhg918Dqwu8I-m4W0HAJhWN01eVPtf16uPTU_M" \t "https://www.baidu.com/_blank" </w:instrText>
            </w:r>
            <w:r>
              <w:rPr>
                <w:rFonts w:ascii="Times New Roman" w:hAnsi="Times New Roman" w:hint="eastAsia"/>
              </w:rPr>
            </w:r>
            <w:r>
              <w:rPr>
                <w:rFonts w:ascii="Times New Roman" w:hAnsi="Times New Roman" w:hint="eastAsia"/>
              </w:rPr>
              <w:fldChar w:fldCharType="separate"/>
            </w:r>
            <w:r>
              <w:rPr>
                <w:rFonts w:ascii="Times New Roman" w:hAnsi="Times New Roman" w:cstheme="minorEastAsia" w:hint="eastAsia"/>
                <w:kern w:val="0"/>
                <w:sz w:val="20"/>
                <w:szCs w:val="20"/>
              </w:rPr>
              <w:t>建筑结构检测技术标准》 </w:t>
            </w:r>
          </w:p>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GB/T</w:t>
            </w:r>
            <w:r>
              <w:rPr>
                <w:rFonts w:ascii="Times New Roman" w:hAnsi="Times New Roman" w:cstheme="minorEastAsia" w:hint="eastAsia"/>
                <w:kern w:val="0"/>
                <w:sz w:val="20"/>
                <w:szCs w:val="20"/>
              </w:rPr>
              <w:t> </w:t>
            </w:r>
            <w:r>
              <w:rPr>
                <w:rFonts w:ascii="Times New Roman" w:hAnsi="Times New Roman" w:cstheme="minorEastAsia" w:hint="eastAsia"/>
                <w:kern w:val="0"/>
                <w:sz w:val="20"/>
                <w:szCs w:val="20"/>
              </w:rPr>
              <w:t>50344-2019</w:t>
            </w:r>
            <w:r>
              <w:rPr>
                <w:rFonts w:ascii="Times New Roman" w:hAnsi="Times New Roman" w:cstheme="minorEastAsia" w:hint="eastAsia"/>
                <w:kern w:val="0"/>
                <w:sz w:val="20"/>
                <w:szCs w:val="20"/>
              </w:rPr>
              <w:fldChar w:fldCharType="end"/>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680"/>
          <w:jc w:val="center"/>
        </w:trPr>
        <w:tc>
          <w:tcPr>
            <w:tcW w:w="660" w:type="dxa"/>
            <w:vMerge/>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1252"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Merge w:val="restart"/>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3.6</w:t>
            </w:r>
          </w:p>
        </w:tc>
        <w:tc>
          <w:tcPr>
            <w:tcW w:w="2093" w:type="dxa"/>
            <w:gridSpan w:val="2"/>
            <w:vMerge w:val="restart"/>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垂直度</w:t>
            </w:r>
            <w:r>
              <w:rPr>
                <w:rFonts w:ascii="Times New Roman" w:hAnsi="Times New Roman" w:cstheme="minorEastAsia" w:hint="eastAsia"/>
                <w:kern w:val="0"/>
                <w:sz w:val="20"/>
                <w:szCs w:val="20"/>
              </w:rPr>
              <w:t>*</w:t>
            </w:r>
          </w:p>
        </w:tc>
        <w:tc>
          <w:tcPr>
            <w:tcW w:w="3301" w:type="dxa"/>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《混凝土结构现场检测技术标准》</w:t>
            </w:r>
            <w:r>
              <w:rPr>
                <w:rFonts w:ascii="Times New Roman" w:hAnsi="Times New Roman" w:cstheme="minorEastAsia" w:hint="eastAsia"/>
                <w:kern w:val="0"/>
                <w:sz w:val="20"/>
                <w:szCs w:val="20"/>
              </w:rPr>
              <w:t>GB/T 50784-2013</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680"/>
          <w:jc w:val="center"/>
        </w:trPr>
        <w:tc>
          <w:tcPr>
            <w:tcW w:w="660" w:type="dxa"/>
            <w:vMerge/>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1252"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2093" w:type="dxa"/>
            <w:gridSpan w:val="2"/>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3301" w:type="dxa"/>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w:t>
            </w:r>
            <w:hyperlink r:id="rId12" w:tgtFrame="https://www.baidu.com/_blank" w:history="1">
              <w:r>
                <w:rPr>
                  <w:rFonts w:ascii="Times New Roman" w:hAnsi="Times New Roman" w:cstheme="minorEastAsia" w:hint="eastAsia"/>
                  <w:kern w:val="0"/>
                  <w:sz w:val="20"/>
                  <w:szCs w:val="20"/>
                </w:rPr>
                <w:t>木结构现场检测技术标准</w:t>
              </w:r>
            </w:hyperlink>
            <w:r>
              <w:rPr>
                <w:rFonts w:ascii="Times New Roman" w:hAnsi="Times New Roman" w:cstheme="minorEastAsia" w:hint="eastAsia"/>
                <w:kern w:val="0"/>
                <w:sz w:val="20"/>
                <w:szCs w:val="20"/>
              </w:rPr>
              <w:t>》</w:t>
            </w:r>
          </w:p>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JGJ/T 488-2020</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680"/>
          <w:jc w:val="center"/>
        </w:trPr>
        <w:tc>
          <w:tcPr>
            <w:tcW w:w="660" w:type="dxa"/>
            <w:vMerge/>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1252"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2093" w:type="dxa"/>
            <w:gridSpan w:val="2"/>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3301" w:type="dxa"/>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w:t>
            </w:r>
            <w:r>
              <w:rPr>
                <w:rFonts w:ascii="Times New Roman" w:hAnsi="Times New Roman" w:hint="eastAsia"/>
              </w:rPr>
              <w:fldChar w:fldCharType="begin"/>
            </w:r>
            <w:r>
              <w:rPr>
                <w:rFonts w:ascii="Times New Roman" w:hAnsi="Times New Roman"/>
              </w:rPr>
              <w:instrText xml:space="preserve"> HYPERLINK "http://www.baidu.com/link?url=fBB6bJyfdTS4LIWqW_ptzrOZWMKhg918Dqwu8I-m4W0HAJhWN01eVPtf16uPTU_M" \t "https://www.baidu.com/_blank" </w:instrText>
            </w:r>
            <w:r>
              <w:rPr>
                <w:rFonts w:ascii="Times New Roman" w:hAnsi="Times New Roman" w:hint="eastAsia"/>
              </w:rPr>
            </w:r>
            <w:r>
              <w:rPr>
                <w:rFonts w:ascii="Times New Roman" w:hAnsi="Times New Roman" w:hint="eastAsia"/>
              </w:rPr>
              <w:fldChar w:fldCharType="separate"/>
            </w:r>
            <w:r>
              <w:rPr>
                <w:rFonts w:ascii="Times New Roman" w:hAnsi="Times New Roman" w:cstheme="minorEastAsia" w:hint="eastAsia"/>
                <w:kern w:val="0"/>
                <w:sz w:val="20"/>
                <w:szCs w:val="20"/>
              </w:rPr>
              <w:t>建筑结构检测技术标准》 </w:t>
            </w:r>
          </w:p>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GB/T</w:t>
            </w:r>
            <w:r>
              <w:rPr>
                <w:rFonts w:ascii="Times New Roman" w:hAnsi="Times New Roman" w:cstheme="minorEastAsia" w:hint="eastAsia"/>
                <w:kern w:val="0"/>
                <w:sz w:val="20"/>
                <w:szCs w:val="20"/>
              </w:rPr>
              <w:t> </w:t>
            </w:r>
            <w:r>
              <w:rPr>
                <w:rFonts w:ascii="Times New Roman" w:hAnsi="Times New Roman" w:cstheme="minorEastAsia" w:hint="eastAsia"/>
                <w:kern w:val="0"/>
                <w:sz w:val="20"/>
                <w:szCs w:val="20"/>
              </w:rPr>
              <w:t>50344-2019</w:t>
            </w:r>
            <w:r>
              <w:rPr>
                <w:rFonts w:ascii="Times New Roman" w:hAnsi="Times New Roman" w:cstheme="minorEastAsia" w:hint="eastAsia"/>
                <w:kern w:val="0"/>
                <w:sz w:val="20"/>
                <w:szCs w:val="20"/>
              </w:rPr>
              <w:fldChar w:fldCharType="end"/>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680"/>
          <w:jc w:val="center"/>
        </w:trPr>
        <w:tc>
          <w:tcPr>
            <w:tcW w:w="660" w:type="dxa"/>
            <w:vMerge/>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1252"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Merge w:val="restart"/>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3.7</w:t>
            </w:r>
          </w:p>
        </w:tc>
        <w:tc>
          <w:tcPr>
            <w:tcW w:w="2093" w:type="dxa"/>
            <w:gridSpan w:val="2"/>
            <w:vMerge w:val="restart"/>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平整度</w:t>
            </w:r>
            <w:r>
              <w:rPr>
                <w:rFonts w:ascii="Times New Roman" w:hAnsi="Times New Roman" w:cstheme="minorEastAsia" w:hint="eastAsia"/>
                <w:kern w:val="0"/>
                <w:sz w:val="20"/>
                <w:szCs w:val="20"/>
              </w:rPr>
              <w:t>*</w:t>
            </w:r>
          </w:p>
        </w:tc>
        <w:tc>
          <w:tcPr>
            <w:tcW w:w="3301" w:type="dxa"/>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《混凝土结构现场检测技术标准》</w:t>
            </w:r>
            <w:r>
              <w:rPr>
                <w:rFonts w:ascii="Times New Roman" w:hAnsi="Times New Roman" w:cstheme="minorEastAsia" w:hint="eastAsia"/>
                <w:kern w:val="0"/>
                <w:sz w:val="20"/>
                <w:szCs w:val="20"/>
              </w:rPr>
              <w:t>GB/T 50784-2013</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680"/>
          <w:jc w:val="center"/>
        </w:trPr>
        <w:tc>
          <w:tcPr>
            <w:tcW w:w="660" w:type="dxa"/>
            <w:vMerge/>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1252"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2093" w:type="dxa"/>
            <w:gridSpan w:val="2"/>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3301" w:type="dxa"/>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w:t>
            </w:r>
            <w:hyperlink r:id="rId13" w:tgtFrame="https://www.baidu.com/_blank" w:history="1">
              <w:r>
                <w:rPr>
                  <w:rFonts w:ascii="Times New Roman" w:hAnsi="Times New Roman" w:cstheme="minorEastAsia" w:hint="eastAsia"/>
                  <w:kern w:val="0"/>
                  <w:sz w:val="20"/>
                  <w:szCs w:val="20"/>
                </w:rPr>
                <w:t>木结构现场检测技术标准</w:t>
              </w:r>
            </w:hyperlink>
            <w:r>
              <w:rPr>
                <w:rFonts w:ascii="Times New Roman" w:hAnsi="Times New Roman" w:cstheme="minorEastAsia" w:hint="eastAsia"/>
                <w:kern w:val="0"/>
                <w:sz w:val="20"/>
                <w:szCs w:val="20"/>
              </w:rPr>
              <w:t>》</w:t>
            </w:r>
          </w:p>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JGJ/T 488-2020</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680"/>
          <w:jc w:val="center"/>
        </w:trPr>
        <w:tc>
          <w:tcPr>
            <w:tcW w:w="660" w:type="dxa"/>
            <w:vMerge/>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1252"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2093" w:type="dxa"/>
            <w:gridSpan w:val="2"/>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3301" w:type="dxa"/>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w:t>
            </w:r>
            <w:r>
              <w:rPr>
                <w:rFonts w:ascii="Times New Roman" w:hAnsi="Times New Roman" w:hint="eastAsia"/>
              </w:rPr>
              <w:fldChar w:fldCharType="begin"/>
            </w:r>
            <w:r>
              <w:rPr>
                <w:rFonts w:ascii="Times New Roman" w:hAnsi="Times New Roman"/>
              </w:rPr>
              <w:instrText xml:space="preserve"> HYPERLINK "http://www.baidu.com/link?url=fBB6bJyfdTS4LIWqW_ptzrOZWMKhg918Dqwu8I-m4W0HAJhWN01eVPtf16uPTU_M" \t "https://www.baidu.com/_blank" </w:instrText>
            </w:r>
            <w:r>
              <w:rPr>
                <w:rFonts w:ascii="Times New Roman" w:hAnsi="Times New Roman" w:hint="eastAsia"/>
              </w:rPr>
            </w:r>
            <w:r>
              <w:rPr>
                <w:rFonts w:ascii="Times New Roman" w:hAnsi="Times New Roman" w:hint="eastAsia"/>
              </w:rPr>
              <w:fldChar w:fldCharType="separate"/>
            </w:r>
            <w:r>
              <w:rPr>
                <w:rFonts w:ascii="Times New Roman" w:hAnsi="Times New Roman" w:cstheme="minorEastAsia" w:hint="eastAsia"/>
                <w:kern w:val="0"/>
                <w:sz w:val="20"/>
                <w:szCs w:val="20"/>
              </w:rPr>
              <w:t>建筑结构检测技术标准》 </w:t>
            </w:r>
          </w:p>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GB/T</w:t>
            </w:r>
            <w:r>
              <w:rPr>
                <w:rFonts w:ascii="Times New Roman" w:hAnsi="Times New Roman" w:cstheme="minorEastAsia" w:hint="eastAsia"/>
                <w:kern w:val="0"/>
                <w:sz w:val="20"/>
                <w:szCs w:val="20"/>
              </w:rPr>
              <w:t> </w:t>
            </w:r>
            <w:r>
              <w:rPr>
                <w:rFonts w:ascii="Times New Roman" w:hAnsi="Times New Roman" w:cstheme="minorEastAsia" w:hint="eastAsia"/>
                <w:kern w:val="0"/>
                <w:sz w:val="20"/>
                <w:szCs w:val="20"/>
              </w:rPr>
              <w:t>50344-2019</w:t>
            </w:r>
            <w:r>
              <w:rPr>
                <w:rFonts w:ascii="Times New Roman" w:hAnsi="Times New Roman" w:cstheme="minorEastAsia" w:hint="eastAsia"/>
                <w:kern w:val="0"/>
                <w:sz w:val="20"/>
                <w:szCs w:val="20"/>
              </w:rPr>
              <w:fldChar w:fldCharType="end"/>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680"/>
          <w:jc w:val="center"/>
        </w:trPr>
        <w:tc>
          <w:tcPr>
            <w:tcW w:w="660" w:type="dxa"/>
            <w:vMerge w:val="restart"/>
            <w:vAlign w:val="center"/>
          </w:tcPr>
          <w:p w:rsidR="00722673" w:rsidRDefault="00000000">
            <w:pPr>
              <w:widowControl/>
              <w:wordWrap w:val="0"/>
              <w:snapToGrid w:val="0"/>
              <w:spacing w:before="120" w:line="300" w:lineRule="atLeast"/>
              <w:ind w:right="-336" w:firstLineChars="100" w:firstLine="200"/>
              <w:rPr>
                <w:rFonts w:ascii="Times New Roman" w:hAnsi="Times New Roman" w:cstheme="minorEastAsia"/>
                <w:kern w:val="0"/>
                <w:sz w:val="20"/>
                <w:szCs w:val="20"/>
              </w:rPr>
            </w:pPr>
            <w:r>
              <w:rPr>
                <w:rFonts w:ascii="Times New Roman" w:hAnsi="Times New Roman" w:cstheme="minorEastAsia" w:hint="eastAsia"/>
                <w:kern w:val="0"/>
                <w:sz w:val="20"/>
                <w:szCs w:val="20"/>
              </w:rPr>
              <w:t>3</w:t>
            </w:r>
          </w:p>
        </w:tc>
        <w:tc>
          <w:tcPr>
            <w:tcW w:w="1252" w:type="dxa"/>
            <w:vMerge w:val="restart"/>
            <w:vAlign w:val="center"/>
          </w:tcPr>
          <w:p w:rsidR="00722673" w:rsidRDefault="00000000">
            <w:pPr>
              <w:widowControl/>
              <w:wordWrap w:val="0"/>
              <w:snapToGrid w:val="0"/>
              <w:spacing w:before="120" w:line="300" w:lineRule="atLeast"/>
              <w:ind w:right="-336"/>
              <w:jc w:val="left"/>
              <w:rPr>
                <w:rFonts w:ascii="Times New Roman" w:hAnsi="Times New Roman" w:cstheme="minorEastAsia"/>
                <w:kern w:val="0"/>
                <w:sz w:val="20"/>
                <w:szCs w:val="20"/>
              </w:rPr>
            </w:pPr>
            <w:r>
              <w:rPr>
                <w:rFonts w:ascii="Times New Roman" w:hAnsi="Times New Roman" w:cstheme="minorEastAsia" w:hint="eastAsia"/>
                <w:kern w:val="0"/>
                <w:sz w:val="20"/>
                <w:szCs w:val="20"/>
              </w:rPr>
              <w:t>构件位置和</w:t>
            </w:r>
          </w:p>
          <w:p w:rsidR="00722673" w:rsidRDefault="00000000">
            <w:pPr>
              <w:widowControl/>
              <w:wordWrap w:val="0"/>
              <w:snapToGrid w:val="0"/>
              <w:spacing w:before="120" w:line="300" w:lineRule="atLeast"/>
              <w:ind w:right="-336"/>
              <w:jc w:val="left"/>
              <w:rPr>
                <w:rFonts w:ascii="Times New Roman" w:hAnsi="Times New Roman" w:cstheme="minorEastAsia"/>
                <w:kern w:val="0"/>
                <w:sz w:val="20"/>
                <w:szCs w:val="20"/>
              </w:rPr>
            </w:pPr>
            <w:r>
              <w:rPr>
                <w:rFonts w:ascii="Times New Roman" w:hAnsi="Times New Roman" w:cstheme="minorEastAsia" w:hint="eastAsia"/>
                <w:kern w:val="0"/>
                <w:sz w:val="20"/>
                <w:szCs w:val="20"/>
              </w:rPr>
              <w:t>尺寸</w:t>
            </w:r>
            <w:r>
              <w:rPr>
                <w:rFonts w:ascii="Times New Roman" w:hAnsi="Times New Roman" w:cstheme="minorEastAsia" w:hint="eastAsia"/>
                <w:kern w:val="0"/>
                <w:sz w:val="20"/>
                <w:szCs w:val="20"/>
              </w:rPr>
              <w:t>*</w:t>
            </w:r>
            <w:r>
              <w:rPr>
                <w:rFonts w:ascii="Times New Roman" w:hAnsi="Times New Roman" w:cstheme="minorEastAsia" w:hint="eastAsia"/>
                <w:kern w:val="0"/>
                <w:sz w:val="20"/>
                <w:szCs w:val="20"/>
              </w:rPr>
              <w:t>（涵盖</w:t>
            </w:r>
          </w:p>
          <w:p w:rsidR="00722673" w:rsidRDefault="00000000">
            <w:pPr>
              <w:widowControl/>
              <w:wordWrap w:val="0"/>
              <w:snapToGrid w:val="0"/>
              <w:spacing w:before="120" w:line="300" w:lineRule="atLeast"/>
              <w:ind w:right="-336"/>
              <w:jc w:val="left"/>
              <w:rPr>
                <w:rFonts w:ascii="Times New Roman" w:hAnsi="Times New Roman" w:cstheme="minorEastAsia"/>
                <w:kern w:val="0"/>
                <w:sz w:val="20"/>
                <w:szCs w:val="20"/>
              </w:rPr>
            </w:pPr>
            <w:r>
              <w:rPr>
                <w:rFonts w:ascii="Times New Roman" w:hAnsi="Times New Roman" w:cstheme="minorEastAsia" w:hint="eastAsia"/>
                <w:kern w:val="0"/>
                <w:sz w:val="20"/>
                <w:szCs w:val="20"/>
              </w:rPr>
              <w:t>砌体、混凝</w:t>
            </w:r>
          </w:p>
          <w:p w:rsidR="00722673" w:rsidRDefault="00000000">
            <w:pPr>
              <w:widowControl/>
              <w:wordWrap w:val="0"/>
              <w:snapToGrid w:val="0"/>
              <w:spacing w:before="120" w:line="300" w:lineRule="atLeast"/>
              <w:ind w:right="-336"/>
              <w:jc w:val="left"/>
              <w:rPr>
                <w:rFonts w:ascii="Times New Roman" w:hAnsi="Times New Roman" w:cstheme="minorEastAsia"/>
                <w:kern w:val="0"/>
                <w:sz w:val="20"/>
                <w:szCs w:val="20"/>
              </w:rPr>
            </w:pPr>
            <w:r>
              <w:rPr>
                <w:rFonts w:ascii="Times New Roman" w:hAnsi="Times New Roman" w:cstheme="minorEastAsia" w:hint="eastAsia"/>
                <w:kern w:val="0"/>
                <w:sz w:val="20"/>
                <w:szCs w:val="20"/>
              </w:rPr>
              <w:t>土、木结构</w:t>
            </w:r>
          </w:p>
          <w:p w:rsidR="00722673" w:rsidRDefault="00000000">
            <w:pPr>
              <w:widowControl/>
              <w:wordWrap w:val="0"/>
              <w:snapToGrid w:val="0"/>
              <w:spacing w:before="120" w:line="300" w:lineRule="atLeast"/>
              <w:ind w:right="-336"/>
              <w:jc w:val="left"/>
              <w:rPr>
                <w:rFonts w:ascii="Times New Roman" w:hAnsi="Times New Roman" w:cstheme="minorEastAsia"/>
                <w:kern w:val="0"/>
                <w:sz w:val="20"/>
                <w:szCs w:val="20"/>
              </w:rPr>
            </w:pPr>
            <w:r>
              <w:rPr>
                <w:rFonts w:ascii="Times New Roman" w:hAnsi="Times New Roman" w:cstheme="minorEastAsia" w:hint="eastAsia"/>
                <w:kern w:val="0"/>
                <w:sz w:val="20"/>
                <w:szCs w:val="20"/>
              </w:rPr>
              <w:t>）</w:t>
            </w:r>
          </w:p>
        </w:tc>
        <w:tc>
          <w:tcPr>
            <w:tcW w:w="627" w:type="dxa"/>
            <w:vMerge w:val="restart"/>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3.8</w:t>
            </w:r>
          </w:p>
        </w:tc>
        <w:tc>
          <w:tcPr>
            <w:tcW w:w="2093" w:type="dxa"/>
            <w:gridSpan w:val="2"/>
            <w:vMerge w:val="restart"/>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构件挠度</w:t>
            </w:r>
            <w:r>
              <w:rPr>
                <w:rFonts w:ascii="Times New Roman" w:hAnsi="Times New Roman" w:cstheme="minorEastAsia" w:hint="eastAsia"/>
                <w:kern w:val="0"/>
                <w:sz w:val="20"/>
                <w:szCs w:val="20"/>
              </w:rPr>
              <w:t>*</w:t>
            </w:r>
          </w:p>
        </w:tc>
        <w:tc>
          <w:tcPr>
            <w:tcW w:w="3301" w:type="dxa"/>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《混凝土结构现场检测技术标准》</w:t>
            </w:r>
            <w:r>
              <w:rPr>
                <w:rFonts w:ascii="Times New Roman" w:hAnsi="Times New Roman" w:cstheme="minorEastAsia" w:hint="eastAsia"/>
                <w:kern w:val="0"/>
                <w:sz w:val="20"/>
                <w:szCs w:val="20"/>
              </w:rPr>
              <w:t>GB/T 50784-2013</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680"/>
          <w:jc w:val="center"/>
        </w:trPr>
        <w:tc>
          <w:tcPr>
            <w:tcW w:w="660" w:type="dxa"/>
            <w:vMerge/>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1252"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2093" w:type="dxa"/>
            <w:gridSpan w:val="2"/>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3301" w:type="dxa"/>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w:t>
            </w:r>
            <w:hyperlink r:id="rId14" w:tgtFrame="https://www.baidu.com/_blank" w:history="1">
              <w:r>
                <w:rPr>
                  <w:rFonts w:ascii="Times New Roman" w:hAnsi="Times New Roman" w:cstheme="minorEastAsia" w:hint="eastAsia"/>
                  <w:kern w:val="0"/>
                  <w:sz w:val="20"/>
                  <w:szCs w:val="20"/>
                </w:rPr>
                <w:t>木结构现场检测技术标准</w:t>
              </w:r>
            </w:hyperlink>
            <w:r>
              <w:rPr>
                <w:rFonts w:ascii="Times New Roman" w:hAnsi="Times New Roman" w:cstheme="minorEastAsia" w:hint="eastAsia"/>
                <w:kern w:val="0"/>
                <w:sz w:val="20"/>
                <w:szCs w:val="20"/>
              </w:rPr>
              <w:t>》</w:t>
            </w:r>
          </w:p>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JGJ/T 488-2020</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680"/>
          <w:jc w:val="center"/>
        </w:trPr>
        <w:tc>
          <w:tcPr>
            <w:tcW w:w="660" w:type="dxa"/>
            <w:vMerge/>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1252"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2093" w:type="dxa"/>
            <w:gridSpan w:val="2"/>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3301" w:type="dxa"/>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w:t>
            </w:r>
            <w:r>
              <w:rPr>
                <w:rFonts w:ascii="Times New Roman" w:hAnsi="Times New Roman" w:hint="eastAsia"/>
              </w:rPr>
              <w:fldChar w:fldCharType="begin"/>
            </w:r>
            <w:r>
              <w:rPr>
                <w:rFonts w:ascii="Times New Roman" w:hAnsi="Times New Roman"/>
              </w:rPr>
              <w:instrText xml:space="preserve"> HYPERLINK "http://www.baidu.com/link?url=fBB6bJyfdTS4LIWqW_ptzrOZWMKhg918Dqwu8I-m4W0HAJhWN01eVPtf16uPTU_M" \t "https://www.baidu.com/_blank" </w:instrText>
            </w:r>
            <w:r>
              <w:rPr>
                <w:rFonts w:ascii="Times New Roman" w:hAnsi="Times New Roman" w:hint="eastAsia"/>
              </w:rPr>
            </w:r>
            <w:r>
              <w:rPr>
                <w:rFonts w:ascii="Times New Roman" w:hAnsi="Times New Roman" w:hint="eastAsia"/>
              </w:rPr>
              <w:fldChar w:fldCharType="separate"/>
            </w:r>
            <w:r>
              <w:rPr>
                <w:rFonts w:ascii="Times New Roman" w:hAnsi="Times New Roman" w:cstheme="minorEastAsia" w:hint="eastAsia"/>
                <w:kern w:val="0"/>
                <w:sz w:val="20"/>
                <w:szCs w:val="20"/>
              </w:rPr>
              <w:t>建筑结构检测技术标准》 </w:t>
            </w:r>
          </w:p>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GB/T</w:t>
            </w:r>
            <w:r>
              <w:rPr>
                <w:rFonts w:ascii="Times New Roman" w:hAnsi="Times New Roman" w:cstheme="minorEastAsia" w:hint="eastAsia"/>
                <w:kern w:val="0"/>
                <w:sz w:val="20"/>
                <w:szCs w:val="20"/>
              </w:rPr>
              <w:t> </w:t>
            </w:r>
            <w:r>
              <w:rPr>
                <w:rFonts w:ascii="Times New Roman" w:hAnsi="Times New Roman" w:cstheme="minorEastAsia" w:hint="eastAsia"/>
                <w:kern w:val="0"/>
                <w:sz w:val="20"/>
                <w:szCs w:val="20"/>
              </w:rPr>
              <w:t>50344-2019</w:t>
            </w:r>
            <w:r>
              <w:rPr>
                <w:rFonts w:ascii="Times New Roman" w:hAnsi="Times New Roman" w:cstheme="minorEastAsia" w:hint="eastAsia"/>
                <w:kern w:val="0"/>
                <w:sz w:val="20"/>
                <w:szCs w:val="20"/>
              </w:rPr>
              <w:fldChar w:fldCharType="end"/>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1252"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Merge w:val="restart"/>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3.9</w:t>
            </w:r>
          </w:p>
        </w:tc>
        <w:tc>
          <w:tcPr>
            <w:tcW w:w="2093" w:type="dxa"/>
            <w:gridSpan w:val="2"/>
            <w:vMerge w:val="restart"/>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平面外变形</w:t>
            </w:r>
            <w:r>
              <w:rPr>
                <w:rFonts w:ascii="Times New Roman" w:hAnsi="Times New Roman" w:cstheme="minorEastAsia" w:hint="eastAsia"/>
                <w:kern w:val="0"/>
                <w:sz w:val="20"/>
                <w:szCs w:val="20"/>
              </w:rPr>
              <w:t xml:space="preserve">* </w:t>
            </w:r>
          </w:p>
        </w:tc>
        <w:tc>
          <w:tcPr>
            <w:tcW w:w="3301" w:type="dxa"/>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《混凝土结构现场检测技术标准》</w:t>
            </w:r>
            <w:r>
              <w:rPr>
                <w:rFonts w:ascii="Times New Roman" w:hAnsi="Times New Roman" w:cstheme="minorEastAsia" w:hint="eastAsia"/>
                <w:kern w:val="0"/>
                <w:sz w:val="20"/>
                <w:szCs w:val="20"/>
              </w:rPr>
              <w:t>GB/T 50784-2013</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1252"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2093" w:type="dxa"/>
            <w:gridSpan w:val="2"/>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3301" w:type="dxa"/>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w:t>
            </w:r>
            <w:hyperlink r:id="rId15" w:tgtFrame="https://www.baidu.com/_blank" w:history="1">
              <w:r>
                <w:rPr>
                  <w:rFonts w:ascii="Times New Roman" w:hAnsi="Times New Roman" w:cstheme="minorEastAsia" w:hint="eastAsia"/>
                  <w:kern w:val="0"/>
                  <w:sz w:val="20"/>
                  <w:szCs w:val="20"/>
                </w:rPr>
                <w:t>木结构现场检测技术标准</w:t>
              </w:r>
            </w:hyperlink>
            <w:r>
              <w:rPr>
                <w:rFonts w:ascii="Times New Roman" w:hAnsi="Times New Roman" w:cstheme="minorEastAsia" w:hint="eastAsia"/>
                <w:kern w:val="0"/>
                <w:sz w:val="20"/>
                <w:szCs w:val="20"/>
              </w:rPr>
              <w:t>》</w:t>
            </w:r>
          </w:p>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JGJ/T 488-2020</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1252"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2093" w:type="dxa"/>
            <w:gridSpan w:val="2"/>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3301" w:type="dxa"/>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w:t>
            </w:r>
            <w:r>
              <w:rPr>
                <w:rFonts w:ascii="Times New Roman" w:hAnsi="Times New Roman" w:hint="eastAsia"/>
              </w:rPr>
              <w:fldChar w:fldCharType="begin"/>
            </w:r>
            <w:r>
              <w:rPr>
                <w:rFonts w:ascii="Times New Roman" w:hAnsi="Times New Roman"/>
              </w:rPr>
              <w:instrText xml:space="preserve"> HYPERLINK "http://www.baidu.com/link?url=fBB6bJyfdTS4LIWqW_ptzrOZWMKhg918Dqwu8I-m4W0HAJhWN01eVPtf16uPTU_M" \t "https://www.baidu.com/_blank" </w:instrText>
            </w:r>
            <w:r>
              <w:rPr>
                <w:rFonts w:ascii="Times New Roman" w:hAnsi="Times New Roman" w:hint="eastAsia"/>
              </w:rPr>
            </w:r>
            <w:r>
              <w:rPr>
                <w:rFonts w:ascii="Times New Roman" w:hAnsi="Times New Roman" w:hint="eastAsia"/>
              </w:rPr>
              <w:fldChar w:fldCharType="separate"/>
            </w:r>
            <w:r>
              <w:rPr>
                <w:rFonts w:ascii="Times New Roman" w:hAnsi="Times New Roman" w:cstheme="minorEastAsia" w:hint="eastAsia"/>
                <w:kern w:val="0"/>
                <w:sz w:val="20"/>
                <w:szCs w:val="20"/>
              </w:rPr>
              <w:t>建筑结构检测技术标准》 </w:t>
            </w:r>
          </w:p>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GB/T</w:t>
            </w:r>
            <w:r>
              <w:rPr>
                <w:rFonts w:ascii="Times New Roman" w:hAnsi="Times New Roman" w:cstheme="minorEastAsia" w:hint="eastAsia"/>
                <w:kern w:val="0"/>
                <w:sz w:val="20"/>
                <w:szCs w:val="20"/>
              </w:rPr>
              <w:t> </w:t>
            </w:r>
            <w:r>
              <w:rPr>
                <w:rFonts w:ascii="Times New Roman" w:hAnsi="Times New Roman" w:cstheme="minorEastAsia" w:hint="eastAsia"/>
                <w:kern w:val="0"/>
                <w:sz w:val="20"/>
                <w:szCs w:val="20"/>
              </w:rPr>
              <w:t>50344-2019</w:t>
            </w:r>
            <w:r>
              <w:rPr>
                <w:rFonts w:ascii="Times New Roman" w:hAnsi="Times New Roman" w:cstheme="minorEastAsia" w:hint="eastAsia"/>
                <w:kern w:val="0"/>
                <w:sz w:val="20"/>
                <w:szCs w:val="20"/>
              </w:rPr>
              <w:fldChar w:fldCharType="end"/>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1252"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3.10</w:t>
            </w:r>
          </w:p>
        </w:tc>
        <w:tc>
          <w:tcPr>
            <w:tcW w:w="2093" w:type="dxa"/>
            <w:gridSpan w:val="2"/>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其它</w:t>
            </w:r>
            <w:r>
              <w:rPr>
                <w:rFonts w:ascii="Times New Roman" w:hAnsi="Times New Roman" w:cstheme="minorEastAsia" w:hint="eastAsia"/>
                <w:color w:val="000000"/>
                <w:kern w:val="0"/>
                <w:sz w:val="20"/>
                <w:szCs w:val="20"/>
              </w:rPr>
              <w:t>*</w:t>
            </w:r>
          </w:p>
        </w:tc>
        <w:tc>
          <w:tcPr>
            <w:tcW w:w="3301" w:type="dxa"/>
          </w:tcPr>
          <w:p w:rsidR="00722673" w:rsidRDefault="00722673">
            <w:pPr>
              <w:widowControl/>
              <w:jc w:val="left"/>
              <w:textAlignment w:val="center"/>
              <w:rPr>
                <w:rFonts w:ascii="Times New Roman" w:hAnsi="Times New Roman" w:cstheme="minorEastAsia"/>
                <w:kern w:val="0"/>
                <w:sz w:val="20"/>
                <w:szCs w:val="20"/>
              </w:rPr>
            </w:pP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67"/>
          <w:jc w:val="center"/>
        </w:trPr>
        <w:tc>
          <w:tcPr>
            <w:tcW w:w="660" w:type="dxa"/>
            <w:vMerge w:val="restart"/>
            <w:vAlign w:val="center"/>
          </w:tcPr>
          <w:p w:rsidR="00722673" w:rsidRDefault="00000000">
            <w:pPr>
              <w:widowControl/>
              <w:wordWrap w:val="0"/>
              <w:snapToGrid w:val="0"/>
              <w:spacing w:before="120" w:line="300" w:lineRule="atLeast"/>
              <w:ind w:right="-336" w:firstLineChars="100" w:firstLine="200"/>
              <w:rPr>
                <w:rFonts w:ascii="Times New Roman" w:hAnsi="Times New Roman" w:cstheme="minorEastAsia"/>
                <w:kern w:val="0"/>
                <w:sz w:val="20"/>
                <w:szCs w:val="20"/>
              </w:rPr>
            </w:pPr>
            <w:r>
              <w:rPr>
                <w:rFonts w:ascii="Times New Roman" w:hAnsi="Times New Roman" w:cstheme="minorEastAsia" w:hint="eastAsia"/>
                <w:kern w:val="0"/>
                <w:sz w:val="20"/>
                <w:szCs w:val="20"/>
              </w:rPr>
              <w:t>4</w:t>
            </w:r>
          </w:p>
        </w:tc>
        <w:tc>
          <w:tcPr>
            <w:tcW w:w="1252" w:type="dxa"/>
            <w:vMerge w:val="restart"/>
            <w:vAlign w:val="center"/>
          </w:tcPr>
          <w:p w:rsidR="00722673" w:rsidRDefault="00000000">
            <w:pPr>
              <w:widowControl/>
              <w:wordWrap w:val="0"/>
              <w:snapToGrid w:val="0"/>
              <w:spacing w:before="120" w:line="300" w:lineRule="atLeast"/>
              <w:ind w:right="-336"/>
              <w:jc w:val="left"/>
              <w:rPr>
                <w:rFonts w:ascii="Times New Roman" w:hAnsi="Times New Roman" w:cstheme="minorEastAsia"/>
                <w:kern w:val="0"/>
                <w:sz w:val="20"/>
                <w:szCs w:val="20"/>
              </w:rPr>
            </w:pPr>
            <w:r>
              <w:rPr>
                <w:rFonts w:ascii="Times New Roman" w:hAnsi="Times New Roman" w:cstheme="minorEastAsia" w:hint="eastAsia"/>
                <w:kern w:val="0"/>
                <w:sz w:val="20"/>
                <w:szCs w:val="20"/>
              </w:rPr>
              <w:t>外观质量及</w:t>
            </w:r>
          </w:p>
          <w:p w:rsidR="00722673" w:rsidRDefault="00000000">
            <w:pPr>
              <w:widowControl/>
              <w:wordWrap w:val="0"/>
              <w:snapToGrid w:val="0"/>
              <w:spacing w:before="120" w:line="300" w:lineRule="atLeast"/>
              <w:ind w:right="-336"/>
              <w:jc w:val="left"/>
              <w:rPr>
                <w:rFonts w:ascii="Times New Roman" w:hAnsi="Times New Roman" w:cstheme="minorEastAsia"/>
                <w:kern w:val="0"/>
                <w:sz w:val="20"/>
                <w:szCs w:val="20"/>
              </w:rPr>
            </w:pPr>
            <w:r>
              <w:rPr>
                <w:rFonts w:ascii="Times New Roman" w:hAnsi="Times New Roman" w:cstheme="minorEastAsia" w:hint="eastAsia"/>
                <w:kern w:val="0"/>
                <w:sz w:val="20"/>
                <w:szCs w:val="20"/>
              </w:rPr>
              <w:t>内部缺陷</w:t>
            </w:r>
            <w:r>
              <w:rPr>
                <w:rFonts w:ascii="Times New Roman" w:hAnsi="Times New Roman" w:cstheme="minorEastAsia" w:hint="eastAsia"/>
                <w:kern w:val="0"/>
                <w:sz w:val="20"/>
                <w:szCs w:val="20"/>
              </w:rPr>
              <w:t>*</w:t>
            </w:r>
          </w:p>
        </w:tc>
        <w:tc>
          <w:tcPr>
            <w:tcW w:w="627" w:type="dxa"/>
            <w:vMerge w:val="restart"/>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4.1</w:t>
            </w:r>
          </w:p>
        </w:tc>
        <w:tc>
          <w:tcPr>
            <w:tcW w:w="2093" w:type="dxa"/>
            <w:gridSpan w:val="2"/>
            <w:vMerge w:val="restart"/>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外观质量</w:t>
            </w:r>
            <w:r>
              <w:rPr>
                <w:rFonts w:ascii="Times New Roman" w:hAnsi="Times New Roman" w:cstheme="minorEastAsia" w:hint="eastAsia"/>
                <w:kern w:val="0"/>
                <w:sz w:val="20"/>
                <w:szCs w:val="20"/>
              </w:rPr>
              <w:t>*</w:t>
            </w:r>
          </w:p>
        </w:tc>
        <w:tc>
          <w:tcPr>
            <w:tcW w:w="3301" w:type="dxa"/>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《混凝土结构现场检测技术标准》</w:t>
            </w:r>
            <w:r>
              <w:rPr>
                <w:rFonts w:ascii="Times New Roman" w:hAnsi="Times New Roman" w:cstheme="minorEastAsia" w:hint="eastAsia"/>
                <w:color w:val="000000"/>
                <w:kern w:val="0"/>
                <w:sz w:val="20"/>
                <w:szCs w:val="20"/>
              </w:rPr>
              <w:t>GB/T50784-2013</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firstLineChars="100" w:firstLine="200"/>
              <w:rPr>
                <w:rFonts w:ascii="Times New Roman" w:hAnsi="Times New Roman" w:cstheme="minorEastAsia"/>
                <w:kern w:val="0"/>
                <w:sz w:val="20"/>
                <w:szCs w:val="20"/>
              </w:rPr>
            </w:pPr>
          </w:p>
        </w:tc>
        <w:tc>
          <w:tcPr>
            <w:tcW w:w="1252"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2093" w:type="dxa"/>
            <w:gridSpan w:val="2"/>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3301" w:type="dxa"/>
            <w:vAlign w:val="center"/>
          </w:tcPr>
          <w:p w:rsidR="00722673" w:rsidRDefault="00000000">
            <w:pPr>
              <w:widowControl/>
              <w:jc w:val="left"/>
              <w:textAlignment w:val="center"/>
              <w:rPr>
                <w:rFonts w:ascii="Times New Roman" w:hAnsi="Times New Roman" w:cstheme="minorEastAsia"/>
                <w:sz w:val="20"/>
                <w:szCs w:val="20"/>
              </w:rPr>
            </w:pPr>
            <w:r>
              <w:rPr>
                <w:rFonts w:ascii="Times New Roman" w:hAnsi="Times New Roman" w:cstheme="minorEastAsia" w:hint="eastAsia"/>
                <w:color w:val="000000"/>
                <w:kern w:val="0"/>
                <w:sz w:val="20"/>
                <w:szCs w:val="20"/>
              </w:rPr>
              <w:t>《超声法检测混凝土缺陷技术规程》</w:t>
            </w:r>
            <w:r>
              <w:rPr>
                <w:rFonts w:ascii="Times New Roman" w:hAnsi="Times New Roman" w:cstheme="minorEastAsia" w:hint="eastAsia"/>
                <w:color w:val="000000"/>
                <w:kern w:val="0"/>
                <w:sz w:val="20"/>
                <w:szCs w:val="20"/>
              </w:rPr>
              <w:t>CECS21:2000</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firstLineChars="100" w:firstLine="200"/>
              <w:rPr>
                <w:rFonts w:ascii="Times New Roman" w:hAnsi="Times New Roman" w:cstheme="minorEastAsia"/>
                <w:kern w:val="0"/>
                <w:sz w:val="20"/>
                <w:szCs w:val="20"/>
              </w:rPr>
            </w:pPr>
          </w:p>
        </w:tc>
        <w:tc>
          <w:tcPr>
            <w:tcW w:w="1252"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2093" w:type="dxa"/>
            <w:gridSpan w:val="2"/>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3301" w:type="dxa"/>
            <w:vAlign w:val="center"/>
          </w:tcPr>
          <w:p w:rsidR="00722673" w:rsidRDefault="00000000">
            <w:pPr>
              <w:widowControl/>
              <w:jc w:val="left"/>
              <w:textAlignment w:val="center"/>
              <w:rPr>
                <w:rFonts w:ascii="Times New Roman" w:hAnsi="Times New Roman" w:cstheme="minorEastAsia"/>
                <w:sz w:val="20"/>
                <w:szCs w:val="20"/>
              </w:rPr>
            </w:pPr>
            <w:r>
              <w:rPr>
                <w:rFonts w:ascii="Times New Roman" w:hAnsi="Times New Roman" w:cstheme="minorEastAsia" w:hint="eastAsia"/>
                <w:sz w:val="20"/>
                <w:szCs w:val="20"/>
              </w:rPr>
              <w:t>《</w:t>
            </w:r>
            <w:hyperlink r:id="rId16" w:tgtFrame="https://www.baidu.com/_blank" w:history="1">
              <w:r>
                <w:rPr>
                  <w:rFonts w:ascii="Times New Roman" w:hAnsi="Times New Roman" w:cstheme="minorEastAsia" w:hint="eastAsia"/>
                  <w:color w:val="000000"/>
                  <w:kern w:val="0"/>
                  <w:sz w:val="20"/>
                  <w:szCs w:val="20"/>
                </w:rPr>
                <w:t>混凝土结构工程施工质量规范验收</w:t>
              </w:r>
            </w:hyperlink>
            <w:r>
              <w:rPr>
                <w:rFonts w:ascii="Times New Roman" w:hAnsi="Times New Roman" w:cstheme="minorEastAsia" w:hint="eastAsia"/>
                <w:sz w:val="20"/>
                <w:szCs w:val="20"/>
              </w:rPr>
              <w:t>》</w:t>
            </w:r>
            <w:r>
              <w:rPr>
                <w:rFonts w:ascii="Times New Roman" w:hAnsi="Times New Roman" w:cstheme="minorEastAsia" w:hint="eastAsia"/>
                <w:color w:val="000000"/>
                <w:kern w:val="0"/>
                <w:sz w:val="20"/>
                <w:szCs w:val="20"/>
              </w:rPr>
              <w:t>GB50204-2015</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1252"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Merge w:val="restart"/>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4.2</w:t>
            </w:r>
          </w:p>
        </w:tc>
        <w:tc>
          <w:tcPr>
            <w:tcW w:w="2093" w:type="dxa"/>
            <w:gridSpan w:val="2"/>
            <w:vMerge w:val="restart"/>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内部缺陷</w:t>
            </w:r>
            <w:r>
              <w:rPr>
                <w:rFonts w:ascii="Times New Roman" w:hAnsi="Times New Roman" w:cstheme="minorEastAsia" w:hint="eastAsia"/>
                <w:kern w:val="0"/>
                <w:sz w:val="20"/>
                <w:szCs w:val="20"/>
              </w:rPr>
              <w:t>*</w:t>
            </w:r>
          </w:p>
        </w:tc>
        <w:tc>
          <w:tcPr>
            <w:tcW w:w="3301" w:type="dxa"/>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《混凝土结构现场检测技术标准》</w:t>
            </w:r>
            <w:r>
              <w:rPr>
                <w:rFonts w:ascii="Times New Roman" w:hAnsi="Times New Roman" w:cstheme="minorEastAsia" w:hint="eastAsia"/>
                <w:color w:val="000000"/>
                <w:kern w:val="0"/>
                <w:sz w:val="20"/>
                <w:szCs w:val="20"/>
              </w:rPr>
              <w:t>GB/T50784-2013</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1252"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2093" w:type="dxa"/>
            <w:gridSpan w:val="2"/>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3301" w:type="dxa"/>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《超声法检测混凝土缺陷技术规程》</w:t>
            </w:r>
            <w:r>
              <w:rPr>
                <w:rFonts w:ascii="Times New Roman" w:hAnsi="Times New Roman" w:cstheme="minorEastAsia" w:hint="eastAsia"/>
                <w:color w:val="000000"/>
                <w:kern w:val="0"/>
                <w:sz w:val="20"/>
                <w:szCs w:val="20"/>
              </w:rPr>
              <w:t>CECS21:2000</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19"/>
          <w:jc w:val="center"/>
        </w:trPr>
        <w:tc>
          <w:tcPr>
            <w:tcW w:w="660" w:type="dxa"/>
            <w:vMerge/>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1252"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4.3</w:t>
            </w:r>
          </w:p>
        </w:tc>
        <w:tc>
          <w:tcPr>
            <w:tcW w:w="2093" w:type="dxa"/>
            <w:gridSpan w:val="2"/>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其它</w:t>
            </w:r>
            <w:r>
              <w:rPr>
                <w:rFonts w:ascii="Times New Roman" w:hAnsi="Times New Roman" w:cstheme="minorEastAsia" w:hint="eastAsia"/>
                <w:color w:val="000000"/>
                <w:kern w:val="0"/>
                <w:sz w:val="20"/>
                <w:szCs w:val="20"/>
              </w:rPr>
              <w:t>*</w:t>
            </w:r>
          </w:p>
        </w:tc>
        <w:tc>
          <w:tcPr>
            <w:tcW w:w="3301" w:type="dxa"/>
          </w:tcPr>
          <w:p w:rsidR="00722673" w:rsidRDefault="00722673">
            <w:pPr>
              <w:widowControl/>
              <w:jc w:val="left"/>
              <w:textAlignment w:val="center"/>
              <w:rPr>
                <w:rFonts w:ascii="Times New Roman" w:hAnsi="Times New Roman" w:cstheme="minorEastAsia"/>
                <w:kern w:val="0"/>
                <w:sz w:val="20"/>
                <w:szCs w:val="20"/>
              </w:rPr>
            </w:pP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67"/>
          <w:jc w:val="center"/>
        </w:trPr>
        <w:tc>
          <w:tcPr>
            <w:tcW w:w="660" w:type="dxa"/>
            <w:vMerge w:val="restart"/>
            <w:vAlign w:val="center"/>
          </w:tcPr>
          <w:p w:rsidR="00722673" w:rsidRDefault="00000000">
            <w:pPr>
              <w:widowControl/>
              <w:wordWrap w:val="0"/>
              <w:snapToGrid w:val="0"/>
              <w:spacing w:before="120" w:line="300" w:lineRule="atLeast"/>
              <w:ind w:right="-336" w:firstLineChars="100" w:firstLine="200"/>
              <w:rPr>
                <w:rFonts w:ascii="Times New Roman" w:hAnsi="Times New Roman" w:cstheme="minorEastAsia"/>
                <w:kern w:val="0"/>
                <w:sz w:val="20"/>
                <w:szCs w:val="20"/>
              </w:rPr>
            </w:pPr>
            <w:r>
              <w:rPr>
                <w:rFonts w:ascii="Times New Roman" w:hAnsi="Times New Roman" w:cstheme="minorEastAsia" w:hint="eastAsia"/>
                <w:kern w:val="0"/>
                <w:sz w:val="20"/>
                <w:szCs w:val="20"/>
              </w:rPr>
              <w:t>5</w:t>
            </w:r>
          </w:p>
        </w:tc>
        <w:tc>
          <w:tcPr>
            <w:tcW w:w="1252" w:type="dxa"/>
            <w:vMerge w:val="restart"/>
            <w:vAlign w:val="center"/>
          </w:tcPr>
          <w:p w:rsidR="00722673" w:rsidRDefault="00000000">
            <w:pPr>
              <w:widowControl/>
              <w:wordWrap w:val="0"/>
              <w:snapToGrid w:val="0"/>
              <w:spacing w:before="120" w:line="300" w:lineRule="atLeast"/>
              <w:ind w:right="-336"/>
              <w:jc w:val="left"/>
              <w:rPr>
                <w:rFonts w:ascii="Times New Roman" w:hAnsi="Times New Roman" w:cstheme="minorEastAsia"/>
                <w:kern w:val="0"/>
                <w:sz w:val="20"/>
                <w:szCs w:val="20"/>
              </w:rPr>
            </w:pPr>
            <w:r>
              <w:rPr>
                <w:rFonts w:ascii="Times New Roman" w:hAnsi="Times New Roman" w:cstheme="minorEastAsia" w:hint="eastAsia"/>
                <w:kern w:val="0"/>
                <w:sz w:val="20"/>
                <w:szCs w:val="20"/>
              </w:rPr>
              <w:t>装配式混凝</w:t>
            </w:r>
          </w:p>
          <w:p w:rsidR="00722673" w:rsidRDefault="00000000">
            <w:pPr>
              <w:widowControl/>
              <w:wordWrap w:val="0"/>
              <w:snapToGrid w:val="0"/>
              <w:spacing w:before="120" w:line="300" w:lineRule="atLeast"/>
              <w:ind w:right="-336"/>
              <w:jc w:val="left"/>
              <w:rPr>
                <w:rFonts w:ascii="Times New Roman" w:hAnsi="Times New Roman" w:cstheme="minorEastAsia"/>
                <w:kern w:val="0"/>
                <w:sz w:val="20"/>
                <w:szCs w:val="20"/>
              </w:rPr>
            </w:pPr>
            <w:r>
              <w:rPr>
                <w:rFonts w:ascii="Times New Roman" w:hAnsi="Times New Roman" w:cstheme="minorEastAsia" w:hint="eastAsia"/>
                <w:kern w:val="0"/>
                <w:sz w:val="20"/>
                <w:szCs w:val="20"/>
              </w:rPr>
              <w:t>土结构节点</w:t>
            </w:r>
            <w:r>
              <w:rPr>
                <w:rFonts w:ascii="Times New Roman" w:hAnsi="Times New Roman" w:cstheme="minorEastAsia" w:hint="eastAsia"/>
                <w:kern w:val="0"/>
                <w:sz w:val="20"/>
                <w:szCs w:val="20"/>
              </w:rPr>
              <w:t>*</w:t>
            </w:r>
          </w:p>
        </w:tc>
        <w:tc>
          <w:tcPr>
            <w:tcW w:w="627" w:type="dxa"/>
            <w:vMerge w:val="restart"/>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5.1</w:t>
            </w:r>
          </w:p>
        </w:tc>
        <w:tc>
          <w:tcPr>
            <w:tcW w:w="2093" w:type="dxa"/>
            <w:gridSpan w:val="2"/>
            <w:vMerge w:val="restart"/>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钢筋套筒灌浆连接灌浆饱满性</w:t>
            </w:r>
            <w:r>
              <w:rPr>
                <w:rFonts w:ascii="Times New Roman" w:hAnsi="Times New Roman" w:cstheme="minorEastAsia" w:hint="eastAsia"/>
                <w:kern w:val="0"/>
                <w:sz w:val="20"/>
                <w:szCs w:val="20"/>
              </w:rPr>
              <w:t>*</w:t>
            </w:r>
          </w:p>
        </w:tc>
        <w:tc>
          <w:tcPr>
            <w:tcW w:w="3301" w:type="dxa"/>
          </w:tcPr>
          <w:p w:rsidR="00722673" w:rsidRDefault="00000000">
            <w:pPr>
              <w:widowControl/>
              <w:jc w:val="left"/>
              <w:textAlignment w:val="center"/>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《装配式混凝土结构套筒灌浆质量检测技术规程》</w:t>
            </w:r>
            <w:r>
              <w:rPr>
                <w:rFonts w:ascii="Times New Roman" w:hAnsi="Times New Roman" w:cstheme="minorEastAsia" w:hint="eastAsia"/>
                <w:color w:val="000000" w:themeColor="text1"/>
                <w:kern w:val="0"/>
                <w:sz w:val="20"/>
                <w:szCs w:val="20"/>
              </w:rPr>
              <w:t>T/CECS 683-2020</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firstLineChars="100" w:firstLine="200"/>
              <w:rPr>
                <w:rFonts w:ascii="Times New Roman" w:hAnsi="Times New Roman" w:cstheme="minorEastAsia"/>
                <w:kern w:val="0"/>
                <w:sz w:val="20"/>
                <w:szCs w:val="20"/>
              </w:rPr>
            </w:pPr>
          </w:p>
        </w:tc>
        <w:tc>
          <w:tcPr>
            <w:tcW w:w="1252"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2093" w:type="dxa"/>
            <w:gridSpan w:val="2"/>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3301" w:type="dxa"/>
          </w:tcPr>
          <w:p w:rsidR="00722673" w:rsidRDefault="00000000">
            <w:pPr>
              <w:widowControl/>
              <w:jc w:val="left"/>
              <w:textAlignment w:val="center"/>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《装配式住宅建筑检测技术标准》</w:t>
            </w:r>
            <w:r>
              <w:rPr>
                <w:rFonts w:ascii="Times New Roman" w:hAnsi="Times New Roman" w:cstheme="minorEastAsia" w:hint="eastAsia"/>
                <w:color w:val="000000" w:themeColor="text1"/>
                <w:kern w:val="0"/>
                <w:sz w:val="20"/>
                <w:szCs w:val="20"/>
              </w:rPr>
              <w:t xml:space="preserve">JGJ/T 485-2019 </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1252"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Merge w:val="restart"/>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5.2</w:t>
            </w:r>
          </w:p>
        </w:tc>
        <w:tc>
          <w:tcPr>
            <w:tcW w:w="2093" w:type="dxa"/>
            <w:gridSpan w:val="2"/>
            <w:vMerge w:val="restart"/>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钢筋浆锚搭接连接灌浆饱满性</w:t>
            </w:r>
            <w:r>
              <w:rPr>
                <w:rFonts w:ascii="Times New Roman" w:hAnsi="Times New Roman" w:cstheme="minorEastAsia" w:hint="eastAsia"/>
                <w:kern w:val="0"/>
                <w:sz w:val="20"/>
                <w:szCs w:val="20"/>
              </w:rPr>
              <w:t>*</w:t>
            </w:r>
          </w:p>
        </w:tc>
        <w:tc>
          <w:tcPr>
            <w:tcW w:w="3301" w:type="dxa"/>
          </w:tcPr>
          <w:p w:rsidR="00722673" w:rsidRDefault="00000000">
            <w:pPr>
              <w:widowControl/>
              <w:jc w:val="left"/>
              <w:textAlignment w:val="center"/>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w:t>
            </w:r>
            <w:r>
              <w:rPr>
                <w:rFonts w:ascii="Times New Roman" w:hAnsi="Times New Roman" w:hint="eastAsia"/>
                <w:color w:val="000000" w:themeColor="text1"/>
              </w:rPr>
              <w:fldChar w:fldCharType="begin"/>
            </w:r>
            <w:r>
              <w:rPr>
                <w:rFonts w:ascii="Times New Roman" w:hAnsi="Times New Roman"/>
                <w:color w:val="000000" w:themeColor="text1"/>
              </w:rPr>
              <w:instrText xml:space="preserve"> HYPERLINK "http://www.baidu.com/link?url=fBB6bJyfdTS4LIWqW_ptzrOZWMKhg918Dqwu8I-m4W0HAJhWN01eVPtf16uPTU_M" \t "https://www.baidu.com/_blank" </w:instrText>
            </w:r>
            <w:r>
              <w:rPr>
                <w:rFonts w:ascii="Times New Roman" w:hAnsi="Times New Roman" w:hint="eastAsia"/>
                <w:color w:val="000000" w:themeColor="text1"/>
              </w:rPr>
            </w:r>
            <w:r>
              <w:rPr>
                <w:rFonts w:ascii="Times New Roman" w:hAnsi="Times New Roman" w:hint="eastAsia"/>
                <w:color w:val="000000" w:themeColor="text1"/>
              </w:rPr>
              <w:fldChar w:fldCharType="separate"/>
            </w:r>
            <w:r>
              <w:rPr>
                <w:rFonts w:ascii="Times New Roman" w:hAnsi="Times New Roman" w:cstheme="minorEastAsia" w:hint="eastAsia"/>
                <w:color w:val="000000" w:themeColor="text1"/>
                <w:kern w:val="0"/>
                <w:sz w:val="20"/>
                <w:szCs w:val="20"/>
              </w:rPr>
              <w:t>建筑结构检测技术标准》 </w:t>
            </w:r>
          </w:p>
          <w:p w:rsidR="00722673" w:rsidRDefault="00000000">
            <w:pPr>
              <w:widowControl/>
              <w:jc w:val="left"/>
              <w:textAlignment w:val="center"/>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GB/T</w:t>
            </w:r>
            <w:r>
              <w:rPr>
                <w:rFonts w:ascii="Times New Roman" w:hAnsi="Times New Roman" w:cstheme="minorEastAsia" w:hint="eastAsia"/>
                <w:color w:val="000000" w:themeColor="text1"/>
                <w:kern w:val="0"/>
                <w:sz w:val="20"/>
                <w:szCs w:val="20"/>
              </w:rPr>
              <w:t> </w:t>
            </w:r>
            <w:r>
              <w:rPr>
                <w:rFonts w:ascii="Times New Roman" w:hAnsi="Times New Roman" w:cstheme="minorEastAsia" w:hint="eastAsia"/>
                <w:color w:val="000000" w:themeColor="text1"/>
                <w:kern w:val="0"/>
                <w:sz w:val="20"/>
                <w:szCs w:val="20"/>
              </w:rPr>
              <w:t>50344-2019</w:t>
            </w:r>
            <w:r>
              <w:rPr>
                <w:rFonts w:ascii="Times New Roman" w:hAnsi="Times New Roman" w:cstheme="minorEastAsia" w:hint="eastAsia"/>
                <w:color w:val="000000" w:themeColor="text1"/>
                <w:kern w:val="0"/>
                <w:sz w:val="20"/>
                <w:szCs w:val="20"/>
              </w:rPr>
              <w:fldChar w:fldCharType="end"/>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1252"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2093" w:type="dxa"/>
            <w:gridSpan w:val="2"/>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3301" w:type="dxa"/>
          </w:tcPr>
          <w:p w:rsidR="00722673" w:rsidRDefault="00000000">
            <w:pPr>
              <w:widowControl/>
              <w:jc w:val="left"/>
              <w:textAlignment w:val="center"/>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《装配式住宅建筑检测技术标准》</w:t>
            </w:r>
            <w:r>
              <w:rPr>
                <w:rFonts w:ascii="Times New Roman" w:hAnsi="Times New Roman" w:cstheme="minorEastAsia" w:hint="eastAsia"/>
                <w:color w:val="000000" w:themeColor="text1"/>
                <w:kern w:val="0"/>
                <w:sz w:val="20"/>
                <w:szCs w:val="20"/>
              </w:rPr>
              <w:t xml:space="preserve">JGJ/T 485-2019 </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1252"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Merge w:val="restart"/>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5.3</w:t>
            </w:r>
          </w:p>
        </w:tc>
        <w:tc>
          <w:tcPr>
            <w:tcW w:w="2093" w:type="dxa"/>
            <w:gridSpan w:val="2"/>
            <w:vMerge w:val="restart"/>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外墙板接缝防水性能</w:t>
            </w:r>
            <w:r>
              <w:rPr>
                <w:rFonts w:ascii="Times New Roman" w:hAnsi="Times New Roman" w:cstheme="minorEastAsia" w:hint="eastAsia"/>
                <w:kern w:val="0"/>
                <w:sz w:val="20"/>
                <w:szCs w:val="20"/>
              </w:rPr>
              <w:t xml:space="preserve">* </w:t>
            </w:r>
          </w:p>
        </w:tc>
        <w:tc>
          <w:tcPr>
            <w:tcW w:w="3301" w:type="dxa"/>
          </w:tcPr>
          <w:p w:rsidR="00722673" w:rsidRDefault="00000000">
            <w:pPr>
              <w:widowControl/>
              <w:jc w:val="left"/>
              <w:textAlignment w:val="center"/>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w:t>
            </w:r>
            <w:r>
              <w:rPr>
                <w:rFonts w:ascii="Times New Roman" w:hAnsi="Times New Roman" w:hint="eastAsia"/>
                <w:color w:val="000000" w:themeColor="text1"/>
              </w:rPr>
              <w:fldChar w:fldCharType="begin"/>
            </w:r>
            <w:r>
              <w:rPr>
                <w:rFonts w:ascii="Times New Roman" w:hAnsi="Times New Roman"/>
                <w:color w:val="000000" w:themeColor="text1"/>
              </w:rPr>
              <w:instrText xml:space="preserve"> HYPERLINK "http://www.baidu.com/link?url=fBB6bJyfdTS4LIWqW_ptzrOZWMKhg918Dqwu8I-m4W0HAJhWN01eVPtf16uPTU_M" \t "https://www.baidu.com/_blank" </w:instrText>
            </w:r>
            <w:r>
              <w:rPr>
                <w:rFonts w:ascii="Times New Roman" w:hAnsi="Times New Roman" w:hint="eastAsia"/>
                <w:color w:val="000000" w:themeColor="text1"/>
              </w:rPr>
            </w:r>
            <w:r>
              <w:rPr>
                <w:rFonts w:ascii="Times New Roman" w:hAnsi="Times New Roman" w:hint="eastAsia"/>
                <w:color w:val="000000" w:themeColor="text1"/>
              </w:rPr>
              <w:fldChar w:fldCharType="separate"/>
            </w:r>
            <w:r>
              <w:rPr>
                <w:rFonts w:ascii="Times New Roman" w:hAnsi="Times New Roman" w:cstheme="minorEastAsia" w:hint="eastAsia"/>
                <w:color w:val="000000" w:themeColor="text1"/>
                <w:kern w:val="0"/>
                <w:sz w:val="20"/>
                <w:szCs w:val="20"/>
              </w:rPr>
              <w:t>建筑结构检测技术标准》 </w:t>
            </w:r>
          </w:p>
          <w:p w:rsidR="00722673" w:rsidRDefault="00000000">
            <w:pPr>
              <w:widowControl/>
              <w:jc w:val="left"/>
              <w:textAlignment w:val="center"/>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GB/T</w:t>
            </w:r>
            <w:r>
              <w:rPr>
                <w:rFonts w:ascii="Times New Roman" w:hAnsi="Times New Roman" w:cstheme="minorEastAsia" w:hint="eastAsia"/>
                <w:color w:val="000000" w:themeColor="text1"/>
                <w:kern w:val="0"/>
                <w:sz w:val="20"/>
                <w:szCs w:val="20"/>
              </w:rPr>
              <w:t> </w:t>
            </w:r>
            <w:r>
              <w:rPr>
                <w:rFonts w:ascii="Times New Roman" w:hAnsi="Times New Roman" w:cstheme="minorEastAsia" w:hint="eastAsia"/>
                <w:color w:val="000000" w:themeColor="text1"/>
                <w:kern w:val="0"/>
                <w:sz w:val="20"/>
                <w:szCs w:val="20"/>
              </w:rPr>
              <w:t>50344-2019</w:t>
            </w:r>
            <w:r>
              <w:rPr>
                <w:rFonts w:ascii="Times New Roman" w:hAnsi="Times New Roman" w:cstheme="minorEastAsia" w:hint="eastAsia"/>
                <w:color w:val="000000" w:themeColor="text1"/>
                <w:kern w:val="0"/>
                <w:sz w:val="20"/>
                <w:szCs w:val="20"/>
              </w:rPr>
              <w:fldChar w:fldCharType="end"/>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1252"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2093" w:type="dxa"/>
            <w:gridSpan w:val="2"/>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3301" w:type="dxa"/>
          </w:tcPr>
          <w:p w:rsidR="00722673" w:rsidRDefault="00000000">
            <w:pPr>
              <w:widowControl/>
              <w:jc w:val="left"/>
              <w:textAlignment w:val="center"/>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《装配式混凝土结构技术规程》</w:t>
            </w:r>
            <w:r>
              <w:rPr>
                <w:rFonts w:ascii="Times New Roman" w:hAnsi="Times New Roman" w:cstheme="minorEastAsia" w:hint="eastAsia"/>
                <w:color w:val="000000" w:themeColor="text1"/>
                <w:kern w:val="0"/>
                <w:sz w:val="20"/>
                <w:szCs w:val="20"/>
              </w:rPr>
              <w:t xml:space="preserve">JGJ1-2014  </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346"/>
          <w:jc w:val="center"/>
        </w:trPr>
        <w:tc>
          <w:tcPr>
            <w:tcW w:w="660" w:type="dxa"/>
            <w:vMerge/>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1252"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5.4</w:t>
            </w:r>
          </w:p>
        </w:tc>
        <w:tc>
          <w:tcPr>
            <w:tcW w:w="2093" w:type="dxa"/>
            <w:gridSpan w:val="2"/>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其它</w:t>
            </w:r>
            <w:r>
              <w:rPr>
                <w:rFonts w:ascii="Times New Roman" w:hAnsi="Times New Roman" w:cstheme="minorEastAsia" w:hint="eastAsia"/>
                <w:color w:val="000000"/>
                <w:kern w:val="0"/>
                <w:sz w:val="20"/>
                <w:szCs w:val="20"/>
              </w:rPr>
              <w:t>*</w:t>
            </w:r>
          </w:p>
        </w:tc>
        <w:tc>
          <w:tcPr>
            <w:tcW w:w="3301" w:type="dxa"/>
          </w:tcPr>
          <w:p w:rsidR="00722673" w:rsidRDefault="00722673">
            <w:pPr>
              <w:widowControl/>
              <w:jc w:val="left"/>
              <w:textAlignment w:val="center"/>
              <w:rPr>
                <w:rFonts w:ascii="Times New Roman" w:hAnsi="Times New Roman" w:cstheme="minorEastAsia"/>
                <w:kern w:val="0"/>
                <w:sz w:val="20"/>
                <w:szCs w:val="20"/>
              </w:rPr>
            </w:pP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67"/>
          <w:jc w:val="center"/>
        </w:trPr>
        <w:tc>
          <w:tcPr>
            <w:tcW w:w="660" w:type="dxa"/>
            <w:vMerge w:val="restart"/>
            <w:vAlign w:val="center"/>
          </w:tcPr>
          <w:p w:rsidR="00722673" w:rsidRDefault="00000000">
            <w:pPr>
              <w:widowControl/>
              <w:wordWrap w:val="0"/>
              <w:snapToGrid w:val="0"/>
              <w:spacing w:before="120" w:line="300" w:lineRule="atLeast"/>
              <w:ind w:right="-336" w:firstLineChars="100" w:firstLine="200"/>
              <w:rPr>
                <w:rFonts w:ascii="Times New Roman" w:hAnsi="Times New Roman" w:cstheme="minorEastAsia"/>
                <w:kern w:val="0"/>
                <w:sz w:val="20"/>
                <w:szCs w:val="20"/>
              </w:rPr>
            </w:pPr>
            <w:r>
              <w:rPr>
                <w:rFonts w:ascii="Times New Roman" w:hAnsi="Times New Roman" w:cstheme="minorEastAsia" w:hint="eastAsia"/>
                <w:kern w:val="0"/>
                <w:sz w:val="20"/>
                <w:szCs w:val="20"/>
              </w:rPr>
              <w:t>6</w:t>
            </w:r>
          </w:p>
        </w:tc>
        <w:tc>
          <w:tcPr>
            <w:tcW w:w="1252" w:type="dxa"/>
            <w:vMerge w:val="restart"/>
            <w:vAlign w:val="center"/>
          </w:tcPr>
          <w:p w:rsidR="00722673" w:rsidRDefault="00000000">
            <w:pPr>
              <w:widowControl/>
              <w:wordWrap w:val="0"/>
              <w:snapToGrid w:val="0"/>
              <w:spacing w:before="120" w:line="300" w:lineRule="atLeast"/>
              <w:ind w:right="-336"/>
              <w:jc w:val="left"/>
              <w:rPr>
                <w:rFonts w:ascii="Times New Roman" w:hAnsi="Times New Roman" w:cstheme="minorEastAsia"/>
                <w:kern w:val="0"/>
                <w:sz w:val="20"/>
                <w:szCs w:val="20"/>
              </w:rPr>
            </w:pPr>
            <w:r>
              <w:rPr>
                <w:rFonts w:ascii="Times New Roman" w:hAnsi="Times New Roman" w:cstheme="minorEastAsia" w:hint="eastAsia"/>
                <w:kern w:val="0"/>
                <w:sz w:val="20"/>
                <w:szCs w:val="20"/>
              </w:rPr>
              <w:t>结构构件性</w:t>
            </w:r>
          </w:p>
          <w:p w:rsidR="00722673" w:rsidRDefault="00000000">
            <w:pPr>
              <w:widowControl/>
              <w:wordWrap w:val="0"/>
              <w:snapToGrid w:val="0"/>
              <w:spacing w:before="120" w:line="300" w:lineRule="atLeast"/>
              <w:ind w:right="-336"/>
              <w:jc w:val="left"/>
              <w:rPr>
                <w:rFonts w:ascii="Times New Roman" w:hAnsi="Times New Roman" w:cstheme="minorEastAsia"/>
                <w:kern w:val="0"/>
                <w:sz w:val="20"/>
                <w:szCs w:val="20"/>
              </w:rPr>
            </w:pPr>
            <w:r>
              <w:rPr>
                <w:rFonts w:ascii="Times New Roman" w:hAnsi="Times New Roman" w:cstheme="minorEastAsia" w:hint="eastAsia"/>
                <w:kern w:val="0"/>
                <w:sz w:val="20"/>
                <w:szCs w:val="20"/>
              </w:rPr>
              <w:t>能（涵盖砌</w:t>
            </w:r>
          </w:p>
          <w:p w:rsidR="00722673" w:rsidRDefault="00000000">
            <w:pPr>
              <w:widowControl/>
              <w:wordWrap w:val="0"/>
              <w:snapToGrid w:val="0"/>
              <w:spacing w:before="120" w:line="300" w:lineRule="atLeast"/>
              <w:ind w:right="-336"/>
              <w:jc w:val="left"/>
              <w:rPr>
                <w:rFonts w:ascii="Times New Roman" w:hAnsi="Times New Roman" w:cstheme="minorEastAsia"/>
                <w:kern w:val="0"/>
                <w:sz w:val="20"/>
                <w:szCs w:val="20"/>
              </w:rPr>
            </w:pPr>
            <w:r>
              <w:rPr>
                <w:rFonts w:ascii="Times New Roman" w:hAnsi="Times New Roman" w:cstheme="minorEastAsia" w:hint="eastAsia"/>
                <w:kern w:val="0"/>
                <w:sz w:val="20"/>
                <w:szCs w:val="20"/>
              </w:rPr>
              <w:t>体、混凝土</w:t>
            </w:r>
          </w:p>
          <w:p w:rsidR="00722673" w:rsidRDefault="00000000">
            <w:pPr>
              <w:widowControl/>
              <w:wordWrap w:val="0"/>
              <w:snapToGrid w:val="0"/>
              <w:spacing w:before="120" w:line="300" w:lineRule="atLeast"/>
              <w:ind w:right="-336"/>
              <w:jc w:val="left"/>
              <w:rPr>
                <w:rFonts w:ascii="Times New Roman" w:hAnsi="Times New Roman" w:cstheme="minorEastAsia"/>
                <w:kern w:val="0"/>
                <w:sz w:val="20"/>
                <w:szCs w:val="20"/>
              </w:rPr>
            </w:pPr>
            <w:r>
              <w:rPr>
                <w:rFonts w:ascii="Times New Roman" w:hAnsi="Times New Roman" w:cstheme="minorEastAsia" w:hint="eastAsia"/>
                <w:kern w:val="0"/>
                <w:sz w:val="20"/>
                <w:szCs w:val="20"/>
              </w:rPr>
              <w:t>、木结构）</w:t>
            </w:r>
            <w:r>
              <w:rPr>
                <w:rFonts w:ascii="Times New Roman" w:hAnsi="Times New Roman" w:cstheme="minorEastAsia" w:hint="eastAsia"/>
                <w:kern w:val="0"/>
                <w:sz w:val="20"/>
                <w:szCs w:val="20"/>
              </w:rPr>
              <w:t>*</w:t>
            </w:r>
          </w:p>
        </w:tc>
        <w:tc>
          <w:tcPr>
            <w:tcW w:w="627" w:type="dxa"/>
            <w:vMerge w:val="restart"/>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6.1</w:t>
            </w:r>
          </w:p>
        </w:tc>
        <w:tc>
          <w:tcPr>
            <w:tcW w:w="2093" w:type="dxa"/>
            <w:gridSpan w:val="2"/>
            <w:vMerge w:val="restart"/>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静载试验</w:t>
            </w:r>
            <w:r>
              <w:rPr>
                <w:rFonts w:ascii="Times New Roman" w:hAnsi="Times New Roman" w:cstheme="minorEastAsia" w:hint="eastAsia"/>
                <w:kern w:val="0"/>
                <w:sz w:val="20"/>
                <w:szCs w:val="20"/>
              </w:rPr>
              <w:t>*</w:t>
            </w:r>
          </w:p>
        </w:tc>
        <w:tc>
          <w:tcPr>
            <w:tcW w:w="3301" w:type="dxa"/>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sz w:val="20"/>
                <w:szCs w:val="20"/>
              </w:rPr>
              <w:t>《</w:t>
            </w:r>
            <w:hyperlink r:id="rId17" w:tgtFrame="https://www.baidu.com/_blank" w:history="1">
              <w:r>
                <w:rPr>
                  <w:rFonts w:ascii="Times New Roman" w:hAnsi="Times New Roman" w:cstheme="minorEastAsia" w:hint="eastAsia"/>
                  <w:color w:val="000000"/>
                  <w:kern w:val="0"/>
                  <w:sz w:val="20"/>
                  <w:szCs w:val="20"/>
                </w:rPr>
                <w:t>混凝土结构工程施工质量规范验收</w:t>
              </w:r>
            </w:hyperlink>
            <w:r>
              <w:rPr>
                <w:rFonts w:ascii="Times New Roman" w:hAnsi="Times New Roman" w:cstheme="minorEastAsia" w:hint="eastAsia"/>
                <w:sz w:val="20"/>
                <w:szCs w:val="20"/>
              </w:rPr>
              <w:t>》</w:t>
            </w:r>
            <w:r>
              <w:rPr>
                <w:rFonts w:ascii="Times New Roman" w:hAnsi="Times New Roman" w:cstheme="minorEastAsia" w:hint="eastAsia"/>
                <w:color w:val="000000"/>
                <w:kern w:val="0"/>
                <w:sz w:val="20"/>
                <w:szCs w:val="20"/>
              </w:rPr>
              <w:t>GB50204-2015</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firstLineChars="100" w:firstLine="200"/>
              <w:rPr>
                <w:rFonts w:ascii="Times New Roman" w:hAnsi="Times New Roman" w:cstheme="minorEastAsia"/>
                <w:kern w:val="0"/>
                <w:sz w:val="20"/>
                <w:szCs w:val="20"/>
              </w:rPr>
            </w:pPr>
          </w:p>
        </w:tc>
        <w:tc>
          <w:tcPr>
            <w:tcW w:w="1252"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2093" w:type="dxa"/>
            <w:gridSpan w:val="2"/>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3301" w:type="dxa"/>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w:t>
            </w:r>
            <w:r>
              <w:rPr>
                <w:rFonts w:ascii="Times New Roman" w:hAnsi="Times New Roman" w:hint="eastAsia"/>
              </w:rPr>
              <w:fldChar w:fldCharType="begin"/>
            </w:r>
            <w:r>
              <w:rPr>
                <w:rFonts w:ascii="Times New Roman" w:hAnsi="Times New Roman"/>
              </w:rPr>
              <w:instrText xml:space="preserve"> HYPERLINK "http://www.baidu.com/link?url=fBB6bJyfdTS4LIWqW_ptzrOZWMKhg918Dqwu8I-m4W0HAJhWN01eVPtf16uPTU_M" \t "https://www.baidu.com/_blank" </w:instrText>
            </w:r>
            <w:r>
              <w:rPr>
                <w:rFonts w:ascii="Times New Roman" w:hAnsi="Times New Roman" w:hint="eastAsia"/>
              </w:rPr>
            </w:r>
            <w:r>
              <w:rPr>
                <w:rFonts w:ascii="Times New Roman" w:hAnsi="Times New Roman" w:hint="eastAsia"/>
              </w:rPr>
              <w:fldChar w:fldCharType="separate"/>
            </w:r>
            <w:r>
              <w:rPr>
                <w:rFonts w:ascii="Times New Roman" w:hAnsi="Times New Roman" w:cstheme="minorEastAsia" w:hint="eastAsia"/>
                <w:kern w:val="0"/>
                <w:sz w:val="20"/>
                <w:szCs w:val="20"/>
              </w:rPr>
              <w:t>建筑结构检测技术标准》 </w:t>
            </w:r>
          </w:p>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GB/T</w:t>
            </w:r>
            <w:r>
              <w:rPr>
                <w:rFonts w:ascii="Times New Roman" w:hAnsi="Times New Roman" w:cstheme="minorEastAsia" w:hint="eastAsia"/>
                <w:kern w:val="0"/>
                <w:sz w:val="20"/>
                <w:szCs w:val="20"/>
              </w:rPr>
              <w:t> </w:t>
            </w:r>
            <w:r>
              <w:rPr>
                <w:rFonts w:ascii="Times New Roman" w:hAnsi="Times New Roman" w:cstheme="minorEastAsia" w:hint="eastAsia"/>
                <w:kern w:val="0"/>
                <w:sz w:val="20"/>
                <w:szCs w:val="20"/>
              </w:rPr>
              <w:t>50344-2019</w:t>
            </w:r>
            <w:r>
              <w:rPr>
                <w:rFonts w:ascii="Times New Roman" w:hAnsi="Times New Roman" w:cstheme="minorEastAsia" w:hint="eastAsia"/>
                <w:kern w:val="0"/>
                <w:sz w:val="20"/>
                <w:szCs w:val="20"/>
              </w:rPr>
              <w:fldChar w:fldCharType="end"/>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1252"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Merge w:val="restart"/>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6.2</w:t>
            </w:r>
          </w:p>
        </w:tc>
        <w:tc>
          <w:tcPr>
            <w:tcW w:w="2093" w:type="dxa"/>
            <w:gridSpan w:val="2"/>
            <w:vMerge w:val="restart"/>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动力测试</w:t>
            </w:r>
            <w:r>
              <w:rPr>
                <w:rFonts w:ascii="Times New Roman" w:hAnsi="Times New Roman" w:cstheme="minorEastAsia" w:hint="eastAsia"/>
                <w:kern w:val="0"/>
                <w:sz w:val="20"/>
                <w:szCs w:val="20"/>
              </w:rPr>
              <w:t>*</w:t>
            </w:r>
          </w:p>
        </w:tc>
        <w:tc>
          <w:tcPr>
            <w:tcW w:w="3301" w:type="dxa"/>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sz w:val="20"/>
                <w:szCs w:val="20"/>
              </w:rPr>
              <w:t>《</w:t>
            </w:r>
            <w:hyperlink r:id="rId18" w:tgtFrame="https://www.baidu.com/_blank" w:history="1">
              <w:r>
                <w:rPr>
                  <w:rFonts w:ascii="Times New Roman" w:hAnsi="Times New Roman" w:cstheme="minorEastAsia" w:hint="eastAsia"/>
                  <w:color w:val="000000"/>
                  <w:kern w:val="0"/>
                  <w:sz w:val="20"/>
                  <w:szCs w:val="20"/>
                </w:rPr>
                <w:t>混凝土结构工程施工质量规范验收</w:t>
              </w:r>
            </w:hyperlink>
            <w:r>
              <w:rPr>
                <w:rFonts w:ascii="Times New Roman" w:hAnsi="Times New Roman" w:cstheme="minorEastAsia" w:hint="eastAsia"/>
                <w:sz w:val="20"/>
                <w:szCs w:val="20"/>
              </w:rPr>
              <w:t>》</w:t>
            </w:r>
            <w:r>
              <w:rPr>
                <w:rFonts w:ascii="Times New Roman" w:hAnsi="Times New Roman" w:cstheme="minorEastAsia" w:hint="eastAsia"/>
                <w:color w:val="000000"/>
                <w:kern w:val="0"/>
                <w:sz w:val="20"/>
                <w:szCs w:val="20"/>
              </w:rPr>
              <w:t>GB50204-2015</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1252"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2093" w:type="dxa"/>
            <w:gridSpan w:val="2"/>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3301" w:type="dxa"/>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w:t>
            </w:r>
            <w:r>
              <w:rPr>
                <w:rFonts w:ascii="Times New Roman" w:hAnsi="Times New Roman" w:hint="eastAsia"/>
              </w:rPr>
              <w:fldChar w:fldCharType="begin"/>
            </w:r>
            <w:r>
              <w:rPr>
                <w:rFonts w:ascii="Times New Roman" w:hAnsi="Times New Roman"/>
              </w:rPr>
              <w:instrText xml:space="preserve"> HYPERLINK "http://www.baidu.com/link?url=fBB6bJyfdTS4LIWqW_ptzrOZWMKhg918Dqwu8I-m4W0HAJhWN01eVPtf16uPTU_M" \t "https://www.baidu.com/_blank" </w:instrText>
            </w:r>
            <w:r>
              <w:rPr>
                <w:rFonts w:ascii="Times New Roman" w:hAnsi="Times New Roman" w:hint="eastAsia"/>
              </w:rPr>
            </w:r>
            <w:r>
              <w:rPr>
                <w:rFonts w:ascii="Times New Roman" w:hAnsi="Times New Roman" w:hint="eastAsia"/>
              </w:rPr>
              <w:fldChar w:fldCharType="separate"/>
            </w:r>
            <w:r>
              <w:rPr>
                <w:rFonts w:ascii="Times New Roman" w:hAnsi="Times New Roman" w:cstheme="minorEastAsia" w:hint="eastAsia"/>
                <w:kern w:val="0"/>
                <w:sz w:val="20"/>
                <w:szCs w:val="20"/>
              </w:rPr>
              <w:t>建筑结构检测技术标准》 </w:t>
            </w:r>
          </w:p>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GB/T</w:t>
            </w:r>
            <w:r>
              <w:rPr>
                <w:rFonts w:ascii="Times New Roman" w:hAnsi="Times New Roman" w:cstheme="minorEastAsia" w:hint="eastAsia"/>
                <w:kern w:val="0"/>
                <w:sz w:val="20"/>
                <w:szCs w:val="20"/>
              </w:rPr>
              <w:t> </w:t>
            </w:r>
            <w:r>
              <w:rPr>
                <w:rFonts w:ascii="Times New Roman" w:hAnsi="Times New Roman" w:cstheme="minorEastAsia" w:hint="eastAsia"/>
                <w:kern w:val="0"/>
                <w:sz w:val="20"/>
                <w:szCs w:val="20"/>
              </w:rPr>
              <w:t>50344-2019</w:t>
            </w:r>
            <w:r>
              <w:rPr>
                <w:rFonts w:ascii="Times New Roman" w:hAnsi="Times New Roman" w:cstheme="minorEastAsia" w:hint="eastAsia"/>
                <w:kern w:val="0"/>
                <w:sz w:val="20"/>
                <w:szCs w:val="20"/>
              </w:rPr>
              <w:fldChar w:fldCharType="end"/>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1252"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6.3</w:t>
            </w:r>
          </w:p>
        </w:tc>
        <w:tc>
          <w:tcPr>
            <w:tcW w:w="2093" w:type="dxa"/>
            <w:gridSpan w:val="2"/>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其它</w:t>
            </w:r>
            <w:r>
              <w:rPr>
                <w:rFonts w:ascii="Times New Roman" w:hAnsi="Times New Roman" w:cstheme="minorEastAsia" w:hint="eastAsia"/>
                <w:color w:val="000000"/>
                <w:kern w:val="0"/>
                <w:sz w:val="20"/>
                <w:szCs w:val="20"/>
              </w:rPr>
              <w:t>*</w:t>
            </w:r>
          </w:p>
        </w:tc>
        <w:tc>
          <w:tcPr>
            <w:tcW w:w="3301" w:type="dxa"/>
          </w:tcPr>
          <w:p w:rsidR="00722673" w:rsidRDefault="00722673">
            <w:pPr>
              <w:widowControl/>
              <w:jc w:val="left"/>
              <w:textAlignment w:val="center"/>
              <w:rPr>
                <w:rFonts w:ascii="Times New Roman" w:hAnsi="Times New Roman" w:cstheme="minorEastAsia"/>
                <w:kern w:val="0"/>
                <w:sz w:val="20"/>
                <w:szCs w:val="20"/>
              </w:rPr>
            </w:pP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67"/>
          <w:jc w:val="center"/>
        </w:trPr>
        <w:tc>
          <w:tcPr>
            <w:tcW w:w="660" w:type="dxa"/>
            <w:vMerge w:val="restart"/>
            <w:vAlign w:val="center"/>
          </w:tcPr>
          <w:p w:rsidR="00722673" w:rsidRDefault="00000000">
            <w:pPr>
              <w:widowControl/>
              <w:wordWrap w:val="0"/>
              <w:snapToGrid w:val="0"/>
              <w:spacing w:before="120" w:line="300" w:lineRule="atLeast"/>
              <w:ind w:right="-336" w:firstLineChars="100" w:firstLine="200"/>
              <w:rPr>
                <w:rFonts w:ascii="Times New Roman" w:hAnsi="Times New Roman" w:cstheme="minorEastAsia"/>
                <w:kern w:val="0"/>
                <w:sz w:val="20"/>
                <w:szCs w:val="20"/>
              </w:rPr>
            </w:pPr>
            <w:r>
              <w:rPr>
                <w:rFonts w:ascii="Times New Roman" w:hAnsi="Times New Roman" w:cstheme="minorEastAsia" w:hint="eastAsia"/>
                <w:kern w:val="0"/>
                <w:sz w:val="20"/>
                <w:szCs w:val="20"/>
              </w:rPr>
              <w:t>7</w:t>
            </w:r>
          </w:p>
        </w:tc>
        <w:tc>
          <w:tcPr>
            <w:tcW w:w="1252" w:type="dxa"/>
            <w:vMerge w:val="restart"/>
            <w:vAlign w:val="center"/>
          </w:tcPr>
          <w:p w:rsidR="00722673" w:rsidRDefault="00000000">
            <w:pPr>
              <w:widowControl/>
              <w:wordWrap w:val="0"/>
              <w:snapToGrid w:val="0"/>
              <w:spacing w:before="120" w:line="300" w:lineRule="atLeast"/>
              <w:ind w:right="-336"/>
              <w:jc w:val="left"/>
              <w:rPr>
                <w:rFonts w:ascii="Times New Roman" w:hAnsi="Times New Roman" w:cstheme="minorEastAsia"/>
                <w:kern w:val="0"/>
                <w:sz w:val="20"/>
                <w:szCs w:val="20"/>
              </w:rPr>
            </w:pPr>
            <w:r>
              <w:rPr>
                <w:rFonts w:ascii="Times New Roman" w:hAnsi="Times New Roman" w:cstheme="minorEastAsia" w:hint="eastAsia"/>
                <w:kern w:val="0"/>
                <w:sz w:val="20"/>
                <w:szCs w:val="20"/>
              </w:rPr>
              <w:t>装饰装修</w:t>
            </w:r>
          </w:p>
          <w:p w:rsidR="00722673" w:rsidRDefault="00000000">
            <w:pPr>
              <w:widowControl/>
              <w:wordWrap w:val="0"/>
              <w:snapToGrid w:val="0"/>
              <w:spacing w:before="120" w:line="300" w:lineRule="atLeast"/>
              <w:ind w:right="-336"/>
              <w:jc w:val="left"/>
              <w:rPr>
                <w:rFonts w:ascii="Times New Roman" w:hAnsi="Times New Roman" w:cstheme="minorEastAsia"/>
                <w:kern w:val="0"/>
                <w:sz w:val="20"/>
                <w:szCs w:val="20"/>
              </w:rPr>
            </w:pPr>
            <w:r>
              <w:rPr>
                <w:rFonts w:ascii="Times New Roman" w:hAnsi="Times New Roman" w:cstheme="minorEastAsia" w:hint="eastAsia"/>
                <w:kern w:val="0"/>
                <w:sz w:val="20"/>
                <w:szCs w:val="20"/>
              </w:rPr>
              <w:t>工程</w:t>
            </w:r>
            <w:r>
              <w:rPr>
                <w:rFonts w:ascii="Times New Roman" w:hAnsi="Times New Roman" w:cstheme="minorEastAsia" w:hint="eastAsia"/>
                <w:kern w:val="0"/>
                <w:sz w:val="20"/>
                <w:szCs w:val="20"/>
              </w:rPr>
              <w:t>*</w:t>
            </w:r>
          </w:p>
        </w:tc>
        <w:tc>
          <w:tcPr>
            <w:tcW w:w="627" w:type="dxa"/>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7.1</w:t>
            </w:r>
          </w:p>
        </w:tc>
        <w:tc>
          <w:tcPr>
            <w:tcW w:w="2093" w:type="dxa"/>
            <w:gridSpan w:val="2"/>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后置埋件现场拉拔力</w:t>
            </w:r>
            <w:r>
              <w:rPr>
                <w:rFonts w:ascii="Times New Roman" w:hAnsi="Times New Roman" w:cstheme="minorEastAsia" w:hint="eastAsia"/>
                <w:kern w:val="0"/>
                <w:sz w:val="20"/>
                <w:szCs w:val="20"/>
              </w:rPr>
              <w:t xml:space="preserve">* </w:t>
            </w:r>
          </w:p>
        </w:tc>
        <w:tc>
          <w:tcPr>
            <w:tcW w:w="3301" w:type="dxa"/>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《混凝土结构后锚固技术规程》</w:t>
            </w:r>
            <w:r>
              <w:rPr>
                <w:rFonts w:ascii="Times New Roman" w:hAnsi="Times New Roman" w:cstheme="minorEastAsia" w:hint="eastAsia"/>
                <w:kern w:val="0"/>
                <w:sz w:val="20"/>
                <w:szCs w:val="20"/>
              </w:rPr>
              <w:t>JGJ145-2013</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1252"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7.2</w:t>
            </w:r>
          </w:p>
        </w:tc>
        <w:tc>
          <w:tcPr>
            <w:tcW w:w="2093" w:type="dxa"/>
            <w:gridSpan w:val="2"/>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饰面砖粘结强度</w:t>
            </w:r>
            <w:r>
              <w:rPr>
                <w:rFonts w:ascii="Times New Roman" w:hAnsi="Times New Roman" w:cstheme="minorEastAsia" w:hint="eastAsia"/>
                <w:kern w:val="0"/>
                <w:sz w:val="20"/>
                <w:szCs w:val="20"/>
              </w:rPr>
              <w:t>*</w:t>
            </w:r>
          </w:p>
        </w:tc>
        <w:tc>
          <w:tcPr>
            <w:tcW w:w="3301" w:type="dxa"/>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sz w:val="20"/>
                <w:szCs w:val="20"/>
              </w:rPr>
              <w:t>《建筑工程饰面砖粘结强度检验标准》</w:t>
            </w:r>
            <w:r>
              <w:rPr>
                <w:rFonts w:ascii="Times New Roman" w:hAnsi="Times New Roman" w:cstheme="minorEastAsia" w:hint="eastAsia"/>
                <w:sz w:val="20"/>
                <w:szCs w:val="20"/>
              </w:rPr>
              <w:t>JGJ/T110-2017</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1252"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7.3</w:t>
            </w:r>
          </w:p>
        </w:tc>
        <w:tc>
          <w:tcPr>
            <w:tcW w:w="2093" w:type="dxa"/>
            <w:gridSpan w:val="2"/>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抹灰砂浆拉伸粘接强度</w:t>
            </w:r>
            <w:r>
              <w:rPr>
                <w:rFonts w:ascii="Times New Roman" w:hAnsi="Times New Roman" w:cstheme="minorEastAsia" w:hint="eastAsia"/>
                <w:kern w:val="0"/>
                <w:sz w:val="20"/>
                <w:szCs w:val="20"/>
              </w:rPr>
              <w:t>*</w:t>
            </w:r>
          </w:p>
        </w:tc>
        <w:tc>
          <w:tcPr>
            <w:tcW w:w="3301" w:type="dxa"/>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sz w:val="20"/>
                <w:szCs w:val="20"/>
              </w:rPr>
              <w:t>《抹灰砂浆技术规程》</w:t>
            </w:r>
            <w:r>
              <w:rPr>
                <w:rFonts w:ascii="Times New Roman" w:hAnsi="Times New Roman" w:cstheme="minorEastAsia" w:hint="eastAsia"/>
                <w:sz w:val="20"/>
                <w:szCs w:val="20"/>
              </w:rPr>
              <w:t>JGJ/T220-2010</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1252"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7.4</w:t>
            </w:r>
          </w:p>
        </w:tc>
        <w:tc>
          <w:tcPr>
            <w:tcW w:w="2093" w:type="dxa"/>
            <w:gridSpan w:val="2"/>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kern w:val="0"/>
                <w:sz w:val="20"/>
                <w:szCs w:val="20"/>
              </w:rPr>
              <w:t>其它</w:t>
            </w:r>
            <w:r>
              <w:rPr>
                <w:rFonts w:ascii="Times New Roman" w:hAnsi="Times New Roman" w:cstheme="minorEastAsia" w:hint="eastAsia"/>
                <w:color w:val="000000"/>
                <w:kern w:val="0"/>
                <w:sz w:val="20"/>
                <w:szCs w:val="20"/>
              </w:rPr>
              <w:t>*</w:t>
            </w:r>
          </w:p>
        </w:tc>
        <w:tc>
          <w:tcPr>
            <w:tcW w:w="3301" w:type="dxa"/>
          </w:tcPr>
          <w:p w:rsidR="00722673" w:rsidRDefault="00722673">
            <w:pPr>
              <w:widowControl/>
              <w:jc w:val="left"/>
              <w:textAlignment w:val="center"/>
              <w:rPr>
                <w:rFonts w:ascii="Times New Roman" w:hAnsi="Times New Roman" w:cstheme="minorEastAsia"/>
                <w:kern w:val="0"/>
                <w:sz w:val="20"/>
                <w:szCs w:val="20"/>
              </w:rPr>
            </w:pP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67"/>
          <w:jc w:val="center"/>
        </w:trPr>
        <w:tc>
          <w:tcPr>
            <w:tcW w:w="660" w:type="dxa"/>
            <w:vMerge w:val="restart"/>
            <w:vAlign w:val="center"/>
          </w:tcPr>
          <w:p w:rsidR="00722673" w:rsidRDefault="00000000">
            <w:pPr>
              <w:widowControl/>
              <w:wordWrap w:val="0"/>
              <w:snapToGrid w:val="0"/>
              <w:spacing w:before="120" w:line="300" w:lineRule="atLeast"/>
              <w:ind w:right="-336" w:firstLineChars="100" w:firstLine="200"/>
              <w:rPr>
                <w:rFonts w:ascii="Times New Roman" w:hAnsi="Times New Roman" w:cstheme="minorEastAsia"/>
                <w:kern w:val="0"/>
                <w:sz w:val="20"/>
                <w:szCs w:val="20"/>
              </w:rPr>
            </w:pPr>
            <w:r>
              <w:rPr>
                <w:rFonts w:ascii="Times New Roman" w:hAnsi="Times New Roman" w:cstheme="minorEastAsia" w:hint="eastAsia"/>
                <w:kern w:val="0"/>
                <w:sz w:val="20"/>
                <w:szCs w:val="20"/>
              </w:rPr>
              <w:t>8</w:t>
            </w:r>
          </w:p>
        </w:tc>
        <w:tc>
          <w:tcPr>
            <w:tcW w:w="1252" w:type="dxa"/>
            <w:vMerge w:val="restart"/>
            <w:vAlign w:val="center"/>
          </w:tcPr>
          <w:p w:rsidR="00722673" w:rsidRDefault="00000000">
            <w:pPr>
              <w:widowControl/>
              <w:wordWrap w:val="0"/>
              <w:snapToGrid w:val="0"/>
              <w:spacing w:before="120" w:line="300" w:lineRule="atLeast"/>
              <w:ind w:right="-336"/>
              <w:jc w:val="left"/>
              <w:rPr>
                <w:rFonts w:ascii="Times New Roman" w:hAnsi="Times New Roman" w:cstheme="minorEastAsia"/>
                <w:kern w:val="0"/>
                <w:sz w:val="20"/>
                <w:szCs w:val="20"/>
              </w:rPr>
            </w:pPr>
            <w:r>
              <w:rPr>
                <w:rFonts w:ascii="Times New Roman" w:hAnsi="Times New Roman" w:cstheme="minorEastAsia" w:hint="eastAsia"/>
                <w:kern w:val="0"/>
                <w:sz w:val="20"/>
                <w:szCs w:val="20"/>
              </w:rPr>
              <w:t>室内环境</w:t>
            </w:r>
          </w:p>
          <w:p w:rsidR="00722673" w:rsidRDefault="00000000">
            <w:pPr>
              <w:widowControl/>
              <w:wordWrap w:val="0"/>
              <w:snapToGrid w:val="0"/>
              <w:spacing w:before="120" w:line="300" w:lineRule="atLeast"/>
              <w:ind w:right="-336"/>
              <w:jc w:val="left"/>
              <w:rPr>
                <w:rFonts w:ascii="Times New Roman" w:hAnsi="Times New Roman" w:cstheme="minorEastAsia"/>
                <w:kern w:val="0"/>
                <w:sz w:val="20"/>
                <w:szCs w:val="20"/>
              </w:rPr>
            </w:pPr>
            <w:r>
              <w:rPr>
                <w:rFonts w:ascii="Times New Roman" w:hAnsi="Times New Roman" w:cstheme="minorEastAsia" w:hint="eastAsia"/>
                <w:kern w:val="0"/>
                <w:sz w:val="20"/>
                <w:szCs w:val="20"/>
              </w:rPr>
              <w:t>污染物</w:t>
            </w:r>
            <w:r>
              <w:rPr>
                <w:rFonts w:ascii="Times New Roman" w:hAnsi="Times New Roman" w:cstheme="minorEastAsia" w:hint="eastAsia"/>
                <w:kern w:val="0"/>
                <w:sz w:val="20"/>
                <w:szCs w:val="20"/>
              </w:rPr>
              <w:t>*</w:t>
            </w:r>
          </w:p>
        </w:tc>
        <w:tc>
          <w:tcPr>
            <w:tcW w:w="627" w:type="dxa"/>
            <w:vMerge w:val="restart"/>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8.1</w:t>
            </w:r>
          </w:p>
        </w:tc>
        <w:tc>
          <w:tcPr>
            <w:tcW w:w="2093" w:type="dxa"/>
            <w:gridSpan w:val="2"/>
            <w:vMerge w:val="restart"/>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甲醛</w:t>
            </w:r>
            <w:r>
              <w:rPr>
                <w:rFonts w:ascii="Times New Roman" w:hAnsi="Times New Roman" w:cstheme="minorEastAsia" w:hint="eastAsia"/>
                <w:kern w:val="0"/>
                <w:sz w:val="20"/>
                <w:szCs w:val="20"/>
              </w:rPr>
              <w:t>*</w:t>
            </w:r>
          </w:p>
        </w:tc>
        <w:tc>
          <w:tcPr>
            <w:tcW w:w="3301" w:type="dxa"/>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《民用建筑工程室内环境污染控制标准》</w:t>
            </w:r>
            <w:r>
              <w:rPr>
                <w:rFonts w:ascii="Times New Roman" w:hAnsi="Times New Roman" w:cstheme="minorEastAsia" w:hint="eastAsia"/>
                <w:kern w:val="0"/>
                <w:sz w:val="20"/>
                <w:szCs w:val="20"/>
              </w:rPr>
              <w:t>GB 50325-2020</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firstLineChars="100" w:firstLine="200"/>
              <w:rPr>
                <w:rFonts w:ascii="Times New Roman" w:hAnsi="Times New Roman" w:cstheme="minorEastAsia"/>
                <w:kern w:val="0"/>
                <w:sz w:val="20"/>
                <w:szCs w:val="20"/>
              </w:rPr>
            </w:pPr>
          </w:p>
        </w:tc>
        <w:tc>
          <w:tcPr>
            <w:tcW w:w="1252"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2093" w:type="dxa"/>
            <w:gridSpan w:val="2"/>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3301" w:type="dxa"/>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《公共场所卫生检验方法</w:t>
            </w:r>
            <w:r>
              <w:rPr>
                <w:rFonts w:ascii="Times New Roman" w:hAnsi="Times New Roman" w:cstheme="minorEastAsia" w:hint="eastAsia"/>
                <w:kern w:val="0"/>
                <w:sz w:val="20"/>
                <w:szCs w:val="20"/>
              </w:rPr>
              <w:t xml:space="preserve"> </w:t>
            </w:r>
            <w:r>
              <w:rPr>
                <w:rFonts w:ascii="Times New Roman" w:hAnsi="Times New Roman" w:cstheme="minorEastAsia" w:hint="eastAsia"/>
                <w:kern w:val="0"/>
                <w:sz w:val="20"/>
                <w:szCs w:val="20"/>
              </w:rPr>
              <w:t>第</w:t>
            </w:r>
            <w:r>
              <w:rPr>
                <w:rFonts w:ascii="Times New Roman" w:hAnsi="Times New Roman" w:cstheme="minorEastAsia" w:hint="eastAsia"/>
                <w:kern w:val="0"/>
                <w:sz w:val="20"/>
                <w:szCs w:val="20"/>
              </w:rPr>
              <w:t>2</w:t>
            </w:r>
            <w:r>
              <w:rPr>
                <w:rFonts w:ascii="Times New Roman" w:hAnsi="Times New Roman" w:cstheme="minorEastAsia" w:hint="eastAsia"/>
                <w:kern w:val="0"/>
                <w:sz w:val="20"/>
                <w:szCs w:val="20"/>
              </w:rPr>
              <w:t>部分：化学污染物》</w:t>
            </w:r>
          </w:p>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GB/T 18204.2-2014</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firstLineChars="100" w:firstLine="200"/>
              <w:rPr>
                <w:rFonts w:ascii="Times New Roman" w:hAnsi="Times New Roman" w:cstheme="minorEastAsia"/>
                <w:kern w:val="0"/>
                <w:sz w:val="20"/>
                <w:szCs w:val="20"/>
              </w:rPr>
            </w:pPr>
          </w:p>
        </w:tc>
        <w:tc>
          <w:tcPr>
            <w:tcW w:w="1252"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2093" w:type="dxa"/>
            <w:gridSpan w:val="2"/>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3301" w:type="dxa"/>
          </w:tcPr>
          <w:p w:rsidR="00722673" w:rsidRDefault="00000000">
            <w:pPr>
              <w:autoSpaceDE w:val="0"/>
              <w:autoSpaceDN w:val="0"/>
              <w:adjustRightInd w:val="0"/>
              <w:jc w:val="left"/>
              <w:rPr>
                <w:rFonts w:ascii="Times New Roman" w:hAnsi="Times New Roman" w:cstheme="minorEastAsia"/>
                <w:kern w:val="0"/>
                <w:sz w:val="20"/>
                <w:szCs w:val="20"/>
              </w:rPr>
            </w:pPr>
            <w:r>
              <w:rPr>
                <w:rFonts w:ascii="Times New Roman" w:hAnsi="Times New Roman" w:cstheme="minorEastAsia" w:hint="eastAsia"/>
                <w:kern w:val="0"/>
                <w:sz w:val="20"/>
                <w:szCs w:val="20"/>
              </w:rPr>
              <w:t>《居住区大气中甲醛卫生检验标准方法</w:t>
            </w:r>
            <w:r>
              <w:rPr>
                <w:rFonts w:ascii="Times New Roman" w:hAnsi="Times New Roman" w:cstheme="minorEastAsia" w:hint="eastAsia"/>
                <w:kern w:val="0"/>
                <w:sz w:val="20"/>
                <w:szCs w:val="20"/>
              </w:rPr>
              <w:t xml:space="preserve"> </w:t>
            </w:r>
            <w:r>
              <w:rPr>
                <w:rFonts w:ascii="Times New Roman" w:hAnsi="Times New Roman" w:cstheme="minorEastAsia" w:hint="eastAsia"/>
                <w:kern w:val="0"/>
                <w:sz w:val="20"/>
                <w:szCs w:val="20"/>
              </w:rPr>
              <w:t>分光光度法》</w:t>
            </w:r>
          </w:p>
          <w:p w:rsidR="00722673" w:rsidRDefault="00000000">
            <w:pPr>
              <w:autoSpaceDE w:val="0"/>
              <w:autoSpaceDN w:val="0"/>
              <w:adjustRightInd w:val="0"/>
              <w:jc w:val="left"/>
              <w:rPr>
                <w:rFonts w:ascii="Times New Roman" w:hAnsi="Times New Roman" w:cstheme="minorEastAsia"/>
                <w:kern w:val="0"/>
                <w:sz w:val="20"/>
                <w:szCs w:val="20"/>
              </w:rPr>
            </w:pPr>
            <w:r>
              <w:rPr>
                <w:rFonts w:ascii="Times New Roman" w:hAnsi="Times New Roman" w:cstheme="minorEastAsia" w:hint="eastAsia"/>
                <w:kern w:val="0"/>
                <w:sz w:val="20"/>
                <w:szCs w:val="20"/>
              </w:rPr>
              <w:t>GB/T 16129-1995</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605"/>
          <w:jc w:val="center"/>
        </w:trPr>
        <w:tc>
          <w:tcPr>
            <w:tcW w:w="660" w:type="dxa"/>
            <w:vMerge/>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1252"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Merge w:val="restart"/>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8.2</w:t>
            </w:r>
          </w:p>
        </w:tc>
        <w:tc>
          <w:tcPr>
            <w:tcW w:w="2093" w:type="dxa"/>
            <w:gridSpan w:val="2"/>
            <w:vMerge w:val="restart"/>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氨</w:t>
            </w:r>
            <w:r>
              <w:rPr>
                <w:rFonts w:ascii="Times New Roman" w:hAnsi="Times New Roman" w:cstheme="minorEastAsia" w:hint="eastAsia"/>
                <w:kern w:val="0"/>
                <w:sz w:val="20"/>
                <w:szCs w:val="20"/>
              </w:rPr>
              <w:t>*</w:t>
            </w:r>
          </w:p>
        </w:tc>
        <w:tc>
          <w:tcPr>
            <w:tcW w:w="3301" w:type="dxa"/>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《民用建筑工程室内环境污染控制标准》</w:t>
            </w:r>
            <w:r>
              <w:rPr>
                <w:rFonts w:ascii="Times New Roman" w:hAnsi="Times New Roman" w:cstheme="minorEastAsia" w:hint="eastAsia"/>
                <w:kern w:val="0"/>
                <w:sz w:val="20"/>
                <w:szCs w:val="20"/>
              </w:rPr>
              <w:t>GB 50325-2020</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1252"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2093" w:type="dxa"/>
            <w:gridSpan w:val="2"/>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3301" w:type="dxa"/>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《公共场所卫生检验方法</w:t>
            </w:r>
            <w:r>
              <w:rPr>
                <w:rFonts w:ascii="Times New Roman" w:hAnsi="Times New Roman" w:cstheme="minorEastAsia" w:hint="eastAsia"/>
                <w:kern w:val="0"/>
                <w:sz w:val="20"/>
                <w:szCs w:val="20"/>
              </w:rPr>
              <w:t xml:space="preserve"> </w:t>
            </w:r>
            <w:r>
              <w:rPr>
                <w:rFonts w:ascii="Times New Roman" w:hAnsi="Times New Roman" w:cstheme="minorEastAsia" w:hint="eastAsia"/>
                <w:kern w:val="0"/>
                <w:sz w:val="20"/>
                <w:szCs w:val="20"/>
              </w:rPr>
              <w:t>第</w:t>
            </w:r>
            <w:r>
              <w:rPr>
                <w:rFonts w:ascii="Times New Roman" w:hAnsi="Times New Roman" w:cstheme="minorEastAsia" w:hint="eastAsia"/>
                <w:kern w:val="0"/>
                <w:sz w:val="20"/>
                <w:szCs w:val="20"/>
              </w:rPr>
              <w:t>2</w:t>
            </w:r>
            <w:r>
              <w:rPr>
                <w:rFonts w:ascii="Times New Roman" w:hAnsi="Times New Roman" w:cstheme="minorEastAsia" w:hint="eastAsia"/>
                <w:kern w:val="0"/>
                <w:sz w:val="20"/>
                <w:szCs w:val="20"/>
              </w:rPr>
              <w:t>部分：化学污染物》</w:t>
            </w:r>
          </w:p>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GB/T 18204.2-2014</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1252"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8.3</w:t>
            </w:r>
          </w:p>
        </w:tc>
        <w:tc>
          <w:tcPr>
            <w:tcW w:w="2093" w:type="dxa"/>
            <w:gridSpan w:val="2"/>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TVOC*</w:t>
            </w:r>
          </w:p>
        </w:tc>
        <w:tc>
          <w:tcPr>
            <w:tcW w:w="3301" w:type="dxa"/>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《民用建筑工程室内环境污染控制标准》</w:t>
            </w:r>
            <w:r>
              <w:rPr>
                <w:rFonts w:ascii="Times New Roman" w:hAnsi="Times New Roman" w:cstheme="minorEastAsia" w:hint="eastAsia"/>
                <w:kern w:val="0"/>
                <w:sz w:val="20"/>
                <w:szCs w:val="20"/>
              </w:rPr>
              <w:t>GB 50325-2020</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1252"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8.4</w:t>
            </w:r>
          </w:p>
        </w:tc>
        <w:tc>
          <w:tcPr>
            <w:tcW w:w="2093" w:type="dxa"/>
            <w:gridSpan w:val="2"/>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苯</w:t>
            </w:r>
            <w:r>
              <w:rPr>
                <w:rFonts w:ascii="Times New Roman" w:hAnsi="Times New Roman" w:cstheme="minorEastAsia" w:hint="eastAsia"/>
                <w:kern w:val="0"/>
                <w:sz w:val="20"/>
                <w:szCs w:val="20"/>
              </w:rPr>
              <w:t>*</w:t>
            </w:r>
          </w:p>
        </w:tc>
        <w:tc>
          <w:tcPr>
            <w:tcW w:w="3301" w:type="dxa"/>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《民用建筑工程室内环境污染控制标准》</w:t>
            </w:r>
            <w:r>
              <w:rPr>
                <w:rFonts w:ascii="Times New Roman" w:hAnsi="Times New Roman" w:cstheme="minorEastAsia" w:hint="eastAsia"/>
                <w:kern w:val="0"/>
                <w:sz w:val="20"/>
                <w:szCs w:val="20"/>
              </w:rPr>
              <w:t>GB 50325-2020</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1252"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Merge w:val="restart"/>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8.5</w:t>
            </w:r>
          </w:p>
        </w:tc>
        <w:tc>
          <w:tcPr>
            <w:tcW w:w="2093" w:type="dxa"/>
            <w:gridSpan w:val="2"/>
            <w:vMerge w:val="restart"/>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氡</w:t>
            </w:r>
            <w:r>
              <w:rPr>
                <w:rFonts w:ascii="Times New Roman" w:hAnsi="Times New Roman" w:cstheme="minorEastAsia" w:hint="eastAsia"/>
                <w:kern w:val="0"/>
                <w:sz w:val="20"/>
                <w:szCs w:val="20"/>
              </w:rPr>
              <w:t>*</w:t>
            </w:r>
          </w:p>
        </w:tc>
        <w:tc>
          <w:tcPr>
            <w:tcW w:w="3301" w:type="dxa"/>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《民用建筑工程室内环境污染控制标准》</w:t>
            </w:r>
            <w:r>
              <w:rPr>
                <w:rFonts w:ascii="Times New Roman" w:hAnsi="Times New Roman" w:cstheme="minorEastAsia" w:hint="eastAsia"/>
                <w:kern w:val="0"/>
                <w:sz w:val="20"/>
                <w:szCs w:val="20"/>
              </w:rPr>
              <w:t>GB 50325-2020</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1252"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2093" w:type="dxa"/>
            <w:gridSpan w:val="2"/>
            <w:vMerge/>
            <w:vAlign w:val="center"/>
          </w:tcPr>
          <w:p w:rsidR="00722673" w:rsidRDefault="00722673">
            <w:pPr>
              <w:widowControl/>
              <w:jc w:val="left"/>
              <w:textAlignment w:val="center"/>
              <w:rPr>
                <w:rFonts w:ascii="Times New Roman" w:hAnsi="Times New Roman" w:cstheme="minorEastAsia"/>
                <w:kern w:val="0"/>
                <w:sz w:val="20"/>
                <w:szCs w:val="20"/>
              </w:rPr>
            </w:pPr>
          </w:p>
        </w:tc>
        <w:tc>
          <w:tcPr>
            <w:tcW w:w="3301" w:type="dxa"/>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《空气中氡浓度的闪烁瓶测定方法》</w:t>
            </w:r>
            <w:r>
              <w:rPr>
                <w:rFonts w:ascii="Times New Roman" w:hAnsi="Times New Roman" w:cstheme="minorEastAsia" w:hint="eastAsia"/>
                <w:kern w:val="0"/>
                <w:sz w:val="20"/>
                <w:szCs w:val="20"/>
              </w:rPr>
              <w:t>GB/T16147-1995</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67"/>
          <w:jc w:val="center"/>
        </w:trPr>
        <w:tc>
          <w:tcPr>
            <w:tcW w:w="660" w:type="dxa"/>
            <w:vMerge w:val="restart"/>
            <w:vAlign w:val="center"/>
          </w:tcPr>
          <w:p w:rsidR="00722673" w:rsidRDefault="00000000">
            <w:pPr>
              <w:widowControl/>
              <w:wordWrap w:val="0"/>
              <w:snapToGrid w:val="0"/>
              <w:spacing w:before="120" w:line="300" w:lineRule="atLeast"/>
              <w:ind w:right="-336" w:firstLineChars="100" w:firstLine="200"/>
              <w:rPr>
                <w:rFonts w:ascii="Times New Roman" w:hAnsi="Times New Roman" w:cstheme="minorEastAsia"/>
                <w:kern w:val="0"/>
                <w:sz w:val="20"/>
                <w:szCs w:val="20"/>
              </w:rPr>
            </w:pPr>
            <w:r>
              <w:rPr>
                <w:rFonts w:ascii="Times New Roman" w:hAnsi="Times New Roman" w:cstheme="minorEastAsia" w:hint="eastAsia"/>
                <w:kern w:val="0"/>
                <w:sz w:val="20"/>
                <w:szCs w:val="20"/>
              </w:rPr>
              <w:t>8</w:t>
            </w:r>
          </w:p>
        </w:tc>
        <w:tc>
          <w:tcPr>
            <w:tcW w:w="1252" w:type="dxa"/>
            <w:vMerge w:val="restart"/>
            <w:vAlign w:val="center"/>
          </w:tcPr>
          <w:p w:rsidR="00722673" w:rsidRDefault="00000000">
            <w:pPr>
              <w:widowControl/>
              <w:wordWrap w:val="0"/>
              <w:snapToGrid w:val="0"/>
              <w:spacing w:before="120" w:line="300" w:lineRule="atLeast"/>
              <w:ind w:right="-336"/>
              <w:jc w:val="left"/>
              <w:rPr>
                <w:rFonts w:ascii="Times New Roman" w:hAnsi="Times New Roman" w:cstheme="minorEastAsia"/>
                <w:kern w:val="0"/>
                <w:sz w:val="20"/>
                <w:szCs w:val="20"/>
              </w:rPr>
            </w:pPr>
            <w:r>
              <w:rPr>
                <w:rFonts w:ascii="Times New Roman" w:hAnsi="Times New Roman" w:cstheme="minorEastAsia" w:hint="eastAsia"/>
                <w:kern w:val="0"/>
                <w:sz w:val="20"/>
                <w:szCs w:val="20"/>
              </w:rPr>
              <w:t>室内环境</w:t>
            </w:r>
          </w:p>
          <w:p w:rsidR="00722673" w:rsidRDefault="00000000">
            <w:pPr>
              <w:widowControl/>
              <w:wordWrap w:val="0"/>
              <w:snapToGrid w:val="0"/>
              <w:spacing w:before="120" w:line="300" w:lineRule="atLeast"/>
              <w:ind w:right="-336"/>
              <w:jc w:val="left"/>
              <w:rPr>
                <w:rFonts w:ascii="Times New Roman" w:hAnsi="Times New Roman" w:cstheme="minorEastAsia"/>
                <w:kern w:val="0"/>
                <w:sz w:val="20"/>
                <w:szCs w:val="20"/>
              </w:rPr>
            </w:pPr>
            <w:r>
              <w:rPr>
                <w:rFonts w:ascii="Times New Roman" w:hAnsi="Times New Roman" w:cstheme="minorEastAsia" w:hint="eastAsia"/>
                <w:kern w:val="0"/>
                <w:sz w:val="20"/>
                <w:szCs w:val="20"/>
              </w:rPr>
              <w:t>污染物</w:t>
            </w:r>
            <w:r>
              <w:rPr>
                <w:rFonts w:ascii="Times New Roman" w:hAnsi="Times New Roman" w:cstheme="minorEastAsia" w:hint="eastAsia"/>
                <w:kern w:val="0"/>
                <w:sz w:val="20"/>
                <w:szCs w:val="20"/>
              </w:rPr>
              <w:t>*</w:t>
            </w:r>
          </w:p>
        </w:tc>
        <w:tc>
          <w:tcPr>
            <w:tcW w:w="627" w:type="dxa"/>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8.6</w:t>
            </w:r>
          </w:p>
        </w:tc>
        <w:tc>
          <w:tcPr>
            <w:tcW w:w="2093" w:type="dxa"/>
            <w:gridSpan w:val="2"/>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甲苯</w:t>
            </w:r>
            <w:r>
              <w:rPr>
                <w:rFonts w:ascii="Times New Roman" w:hAnsi="Times New Roman" w:cstheme="minorEastAsia" w:hint="eastAsia"/>
                <w:kern w:val="0"/>
                <w:sz w:val="20"/>
                <w:szCs w:val="20"/>
              </w:rPr>
              <w:t>*</w:t>
            </w:r>
          </w:p>
        </w:tc>
        <w:tc>
          <w:tcPr>
            <w:tcW w:w="3301" w:type="dxa"/>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《民用建筑工程室内环境污染控制标准》</w:t>
            </w:r>
            <w:r>
              <w:rPr>
                <w:rFonts w:ascii="Times New Roman" w:hAnsi="Times New Roman" w:cstheme="minorEastAsia" w:hint="eastAsia"/>
                <w:kern w:val="0"/>
                <w:sz w:val="20"/>
                <w:szCs w:val="20"/>
              </w:rPr>
              <w:t>GB 50325-2020</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1252"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8.7</w:t>
            </w:r>
          </w:p>
        </w:tc>
        <w:tc>
          <w:tcPr>
            <w:tcW w:w="2093" w:type="dxa"/>
            <w:gridSpan w:val="2"/>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二甲苯</w:t>
            </w:r>
            <w:r>
              <w:rPr>
                <w:rFonts w:ascii="Times New Roman" w:hAnsi="Times New Roman" w:cstheme="minorEastAsia" w:hint="eastAsia"/>
                <w:kern w:val="0"/>
                <w:sz w:val="20"/>
                <w:szCs w:val="20"/>
              </w:rPr>
              <w:t>*</w:t>
            </w:r>
          </w:p>
        </w:tc>
        <w:tc>
          <w:tcPr>
            <w:tcW w:w="3301" w:type="dxa"/>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《民用建筑工程室内环境污染控制标准》</w:t>
            </w:r>
            <w:r>
              <w:rPr>
                <w:rFonts w:ascii="Times New Roman" w:hAnsi="Times New Roman" w:cstheme="minorEastAsia" w:hint="eastAsia"/>
                <w:kern w:val="0"/>
                <w:sz w:val="20"/>
                <w:szCs w:val="20"/>
              </w:rPr>
              <w:t>GB 50325-2020</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1252"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8.8</w:t>
            </w:r>
          </w:p>
        </w:tc>
        <w:tc>
          <w:tcPr>
            <w:tcW w:w="2093" w:type="dxa"/>
            <w:gridSpan w:val="2"/>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土壤中的氡</w:t>
            </w:r>
            <w:r>
              <w:rPr>
                <w:rFonts w:ascii="Times New Roman" w:hAnsi="Times New Roman" w:cstheme="minorEastAsia" w:hint="eastAsia"/>
                <w:kern w:val="0"/>
                <w:sz w:val="20"/>
                <w:szCs w:val="20"/>
              </w:rPr>
              <w:t>*</w:t>
            </w:r>
          </w:p>
        </w:tc>
        <w:tc>
          <w:tcPr>
            <w:tcW w:w="3301" w:type="dxa"/>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《民用建筑工程室内环境污染控制标准》</w:t>
            </w:r>
            <w:r>
              <w:rPr>
                <w:rFonts w:ascii="Times New Roman" w:hAnsi="Times New Roman" w:cstheme="minorEastAsia" w:hint="eastAsia"/>
                <w:kern w:val="0"/>
                <w:sz w:val="20"/>
                <w:szCs w:val="20"/>
              </w:rPr>
              <w:t>GB 50325-2020</w:t>
            </w: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1252"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627" w:type="dxa"/>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8.9</w:t>
            </w:r>
          </w:p>
        </w:tc>
        <w:tc>
          <w:tcPr>
            <w:tcW w:w="2093" w:type="dxa"/>
            <w:gridSpan w:val="2"/>
            <w:vAlign w:val="center"/>
          </w:tcPr>
          <w:p w:rsidR="00722673" w:rsidRDefault="00000000">
            <w:pPr>
              <w:widowControl/>
              <w:jc w:val="left"/>
              <w:textAlignment w:val="center"/>
              <w:rPr>
                <w:rFonts w:ascii="Times New Roman" w:hAnsi="Times New Roman" w:cstheme="minorEastAsia"/>
                <w:kern w:val="0"/>
                <w:sz w:val="20"/>
                <w:szCs w:val="20"/>
              </w:rPr>
            </w:pPr>
            <w:r>
              <w:rPr>
                <w:rFonts w:ascii="Times New Roman" w:hAnsi="Times New Roman" w:cstheme="minorEastAsia" w:hint="eastAsia"/>
                <w:kern w:val="0"/>
                <w:sz w:val="20"/>
                <w:szCs w:val="20"/>
              </w:rPr>
              <w:t>其它</w:t>
            </w:r>
            <w:r>
              <w:rPr>
                <w:rFonts w:ascii="Times New Roman" w:hAnsi="Times New Roman" w:cstheme="minorEastAsia" w:hint="eastAsia"/>
                <w:color w:val="000000"/>
                <w:kern w:val="0"/>
                <w:sz w:val="20"/>
                <w:szCs w:val="20"/>
              </w:rPr>
              <w:t>*</w:t>
            </w:r>
          </w:p>
        </w:tc>
        <w:tc>
          <w:tcPr>
            <w:tcW w:w="3301" w:type="dxa"/>
          </w:tcPr>
          <w:p w:rsidR="00722673" w:rsidRDefault="00722673">
            <w:pPr>
              <w:widowControl/>
              <w:jc w:val="left"/>
              <w:textAlignment w:val="center"/>
              <w:rPr>
                <w:rFonts w:ascii="Times New Roman" w:hAnsi="Times New Roman" w:cstheme="minorEastAsia"/>
                <w:kern w:val="0"/>
                <w:sz w:val="20"/>
                <w:szCs w:val="20"/>
              </w:rPr>
            </w:pP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r w:rsidR="00722673">
        <w:trPr>
          <w:trHeight w:val="567"/>
          <w:jc w:val="center"/>
        </w:trPr>
        <w:tc>
          <w:tcPr>
            <w:tcW w:w="660" w:type="dxa"/>
            <w:vAlign w:val="center"/>
          </w:tcPr>
          <w:p w:rsidR="00722673" w:rsidRDefault="00000000">
            <w:pPr>
              <w:widowControl/>
              <w:wordWrap w:val="0"/>
              <w:snapToGrid w:val="0"/>
              <w:spacing w:before="120" w:line="300" w:lineRule="atLeast"/>
              <w:ind w:right="-336" w:firstLineChars="100" w:firstLine="200"/>
              <w:rPr>
                <w:rFonts w:ascii="Times New Roman" w:hAnsi="Times New Roman" w:cstheme="minorEastAsia"/>
                <w:kern w:val="0"/>
                <w:sz w:val="20"/>
                <w:szCs w:val="20"/>
              </w:rPr>
            </w:pPr>
            <w:r>
              <w:rPr>
                <w:rFonts w:ascii="Times New Roman" w:hAnsi="Times New Roman" w:cstheme="minorEastAsia" w:hint="eastAsia"/>
                <w:kern w:val="0"/>
                <w:sz w:val="20"/>
                <w:szCs w:val="20"/>
              </w:rPr>
              <w:t>9</w:t>
            </w:r>
          </w:p>
        </w:tc>
        <w:tc>
          <w:tcPr>
            <w:tcW w:w="1252" w:type="dxa"/>
            <w:vAlign w:val="center"/>
          </w:tcPr>
          <w:p w:rsidR="00722673" w:rsidRDefault="00000000">
            <w:pPr>
              <w:widowControl/>
              <w:wordWrap w:val="0"/>
              <w:snapToGrid w:val="0"/>
              <w:spacing w:before="120" w:line="300" w:lineRule="atLeast"/>
              <w:ind w:right="-336"/>
              <w:jc w:val="left"/>
              <w:rPr>
                <w:rFonts w:ascii="Times New Roman" w:hAnsi="Times New Roman" w:cstheme="minorEastAsia"/>
                <w:kern w:val="0"/>
                <w:sz w:val="20"/>
                <w:szCs w:val="20"/>
              </w:rPr>
            </w:pPr>
            <w:r>
              <w:rPr>
                <w:rFonts w:ascii="Times New Roman" w:hAnsi="Times New Roman" w:cstheme="minorEastAsia" w:hint="eastAsia"/>
                <w:kern w:val="0"/>
                <w:sz w:val="20"/>
                <w:szCs w:val="20"/>
              </w:rPr>
              <w:t>其它</w:t>
            </w:r>
            <w:r>
              <w:rPr>
                <w:rFonts w:ascii="Times New Roman" w:hAnsi="Times New Roman" w:cstheme="minorEastAsia" w:hint="eastAsia"/>
                <w:color w:val="000000"/>
                <w:kern w:val="0"/>
                <w:sz w:val="20"/>
                <w:szCs w:val="20"/>
              </w:rPr>
              <w:t>*</w:t>
            </w:r>
          </w:p>
        </w:tc>
        <w:tc>
          <w:tcPr>
            <w:tcW w:w="627" w:type="dxa"/>
            <w:vAlign w:val="center"/>
          </w:tcPr>
          <w:p w:rsidR="00722673" w:rsidRDefault="00722673">
            <w:pPr>
              <w:widowControl/>
              <w:wordWrap w:val="0"/>
              <w:snapToGrid w:val="0"/>
              <w:spacing w:before="120" w:line="300" w:lineRule="atLeast"/>
              <w:ind w:right="-336"/>
              <w:rPr>
                <w:rFonts w:ascii="Times New Roman" w:hAnsi="Times New Roman" w:cstheme="minorEastAsia"/>
                <w:kern w:val="0"/>
                <w:sz w:val="20"/>
                <w:szCs w:val="20"/>
              </w:rPr>
            </w:pPr>
          </w:p>
        </w:tc>
        <w:tc>
          <w:tcPr>
            <w:tcW w:w="2093" w:type="dxa"/>
            <w:gridSpan w:val="2"/>
            <w:vAlign w:val="center"/>
          </w:tcPr>
          <w:p w:rsidR="00722673" w:rsidRDefault="00722673">
            <w:pPr>
              <w:widowControl/>
              <w:jc w:val="left"/>
              <w:textAlignment w:val="center"/>
              <w:rPr>
                <w:rFonts w:ascii="Times New Roman" w:hAnsi="Times New Roman" w:cstheme="minorEastAsia"/>
                <w:color w:val="000000"/>
                <w:kern w:val="0"/>
                <w:sz w:val="20"/>
                <w:szCs w:val="20"/>
              </w:rPr>
            </w:pPr>
          </w:p>
        </w:tc>
        <w:tc>
          <w:tcPr>
            <w:tcW w:w="3301" w:type="dxa"/>
          </w:tcPr>
          <w:p w:rsidR="00722673" w:rsidRDefault="00722673">
            <w:pPr>
              <w:widowControl/>
              <w:jc w:val="left"/>
              <w:textAlignment w:val="center"/>
              <w:rPr>
                <w:rFonts w:ascii="Times New Roman" w:hAnsi="Times New Roman" w:cstheme="minorEastAsia"/>
                <w:color w:val="000000"/>
                <w:kern w:val="0"/>
                <w:sz w:val="20"/>
                <w:szCs w:val="20"/>
              </w:rPr>
            </w:pPr>
          </w:p>
        </w:tc>
        <w:tc>
          <w:tcPr>
            <w:tcW w:w="567"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721"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c>
          <w:tcPr>
            <w:tcW w:w="588" w:type="dxa"/>
          </w:tcPr>
          <w:p w:rsidR="00722673" w:rsidRDefault="00722673">
            <w:pPr>
              <w:widowControl/>
              <w:wordWrap w:val="0"/>
              <w:snapToGrid w:val="0"/>
              <w:spacing w:before="120" w:line="300" w:lineRule="atLeast"/>
              <w:ind w:right="-336"/>
              <w:jc w:val="left"/>
              <w:rPr>
                <w:rFonts w:ascii="Times New Roman" w:hAnsi="Times New Roman" w:cstheme="minorEastAsia"/>
                <w:kern w:val="0"/>
                <w:sz w:val="20"/>
                <w:szCs w:val="20"/>
              </w:rPr>
            </w:pPr>
          </w:p>
        </w:tc>
      </w:tr>
    </w:tbl>
    <w:p w:rsidR="00722673" w:rsidRDefault="00722673">
      <w:pPr>
        <w:widowControl/>
        <w:shd w:val="clear" w:color="auto" w:fill="FFFFFF"/>
        <w:wordWrap w:val="0"/>
        <w:spacing w:line="440" w:lineRule="atLeast"/>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jc w:val="center"/>
        <w:rPr>
          <w:rFonts w:ascii="Times New Roman" w:eastAsia="宋体" w:hAnsi="Times New Roman" w:cs="宋体"/>
          <w:b/>
          <w:kern w:val="0"/>
          <w:sz w:val="28"/>
          <w:szCs w:val="28"/>
        </w:rPr>
      </w:pPr>
    </w:p>
    <w:p w:rsidR="00722673" w:rsidRDefault="00000000">
      <w:pPr>
        <w:widowControl/>
        <w:shd w:val="clear" w:color="auto" w:fill="FFFFFF"/>
        <w:wordWrap w:val="0"/>
        <w:spacing w:line="440" w:lineRule="atLeast"/>
        <w:jc w:val="center"/>
        <w:rPr>
          <w:rFonts w:ascii="Times New Roman" w:eastAsia="宋体" w:hAnsi="Times New Roman" w:cs="宋体"/>
          <w:b/>
          <w:kern w:val="0"/>
          <w:sz w:val="28"/>
          <w:szCs w:val="28"/>
        </w:rPr>
      </w:pPr>
      <w:r>
        <w:rPr>
          <w:rFonts w:ascii="Times New Roman" w:eastAsia="宋体" w:hAnsi="Times New Roman" w:cs="宋体" w:hint="eastAsia"/>
          <w:b/>
          <w:kern w:val="0"/>
          <w:sz w:val="28"/>
          <w:szCs w:val="28"/>
        </w:rPr>
        <w:t>三、钢结构检测项目</w:t>
      </w:r>
      <w:r>
        <w:rPr>
          <w:rFonts w:ascii="Times New Roman" w:eastAsia="宋体" w:hAnsi="Times New Roman" w:cs="宋体" w:hint="eastAsia"/>
          <w:b/>
          <w:kern w:val="0"/>
          <w:sz w:val="28"/>
          <w:szCs w:val="28"/>
        </w:rPr>
        <w:t>/</w:t>
      </w:r>
      <w:r>
        <w:rPr>
          <w:rFonts w:ascii="Times New Roman" w:eastAsia="宋体" w:hAnsi="Times New Roman" w:cs="宋体" w:hint="eastAsia"/>
          <w:b/>
          <w:kern w:val="0"/>
          <w:sz w:val="28"/>
          <w:szCs w:val="28"/>
        </w:rPr>
        <w:t>参数能力表（必选）</w:t>
      </w:r>
    </w:p>
    <w:tbl>
      <w:tblPr>
        <w:tblW w:w="10177" w:type="dxa"/>
        <w:tblInd w:w="-448" w:type="dxa"/>
        <w:tblBorders>
          <w:top w:val="single" w:sz="8" w:space="0" w:color="000000"/>
          <w:left w:val="single" w:sz="8" w:space="0" w:color="000000"/>
          <w:bottom w:val="single" w:sz="4"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654"/>
        <w:gridCol w:w="1228"/>
        <w:gridCol w:w="678"/>
        <w:gridCol w:w="723"/>
        <w:gridCol w:w="1026"/>
        <w:gridCol w:w="3749"/>
        <w:gridCol w:w="650"/>
        <w:gridCol w:w="916"/>
        <w:gridCol w:w="553"/>
      </w:tblGrid>
      <w:tr w:rsidR="00722673">
        <w:trPr>
          <w:trHeight w:val="372"/>
          <w:tblHeader/>
        </w:trPr>
        <w:tc>
          <w:tcPr>
            <w:tcW w:w="10177" w:type="dxa"/>
            <w:gridSpan w:val="9"/>
            <w:tcBorders>
              <w:top w:val="nil"/>
              <w:left w:val="nil"/>
              <w:bottom w:val="single" w:sz="4" w:space="0" w:color="auto"/>
              <w:right w:val="nil"/>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kern w:val="0"/>
                <w:sz w:val="20"/>
                <w:szCs w:val="20"/>
              </w:rPr>
            </w:pPr>
            <w:r>
              <w:rPr>
                <w:rFonts w:ascii="Times New Roman" w:eastAsia="宋体" w:hAnsi="Times New Roman" w:cs="宋体" w:hint="eastAsia"/>
                <w:kern w:val="0"/>
                <w:sz w:val="24"/>
                <w:szCs w:val="24"/>
              </w:rPr>
              <w:t>检测机构地址：</w:t>
            </w:r>
            <w:r>
              <w:rPr>
                <w:rFonts w:ascii="Times New Roman" w:eastAsia="宋体" w:hAnsi="Times New Roman" w:cs="宋体" w:hint="eastAsia"/>
                <w:kern w:val="0"/>
                <w:sz w:val="24"/>
                <w:szCs w:val="24"/>
              </w:rPr>
              <w:t xml:space="preserve">                              </w:t>
            </w:r>
            <w:r>
              <w:rPr>
                <w:rFonts w:ascii="Times New Roman" w:eastAsia="宋体" w:hAnsi="Times New Roman" w:cs="宋体" w:hint="eastAsia"/>
                <w:kern w:val="0"/>
                <w:sz w:val="24"/>
                <w:szCs w:val="24"/>
              </w:rPr>
              <w:t>第</w:t>
            </w:r>
            <w:r>
              <w:rPr>
                <w:rFonts w:ascii="Times New Roman" w:eastAsia="宋体" w:hAnsi="Times New Roman" w:cs="宋体" w:hint="eastAsia"/>
                <w:kern w:val="0"/>
                <w:sz w:val="24"/>
                <w:szCs w:val="24"/>
              </w:rPr>
              <w:t>X</w:t>
            </w:r>
            <w:r>
              <w:rPr>
                <w:rFonts w:ascii="Times New Roman" w:eastAsia="宋体" w:hAnsi="Times New Roman" w:cs="宋体" w:hint="eastAsia"/>
                <w:kern w:val="0"/>
                <w:sz w:val="24"/>
                <w:szCs w:val="24"/>
              </w:rPr>
              <w:t>页，共</w:t>
            </w:r>
            <w:r>
              <w:rPr>
                <w:rFonts w:ascii="Times New Roman" w:eastAsia="宋体" w:hAnsi="Times New Roman" w:cs="宋体" w:hint="eastAsia"/>
                <w:kern w:val="0"/>
                <w:sz w:val="24"/>
                <w:szCs w:val="24"/>
              </w:rPr>
              <w:t xml:space="preserve">X </w:t>
            </w:r>
            <w:r>
              <w:rPr>
                <w:rFonts w:ascii="Times New Roman" w:eastAsia="宋体" w:hAnsi="Times New Roman" w:cs="宋体" w:hint="eastAsia"/>
                <w:kern w:val="0"/>
                <w:sz w:val="24"/>
                <w:szCs w:val="24"/>
              </w:rPr>
              <w:t>页</w:t>
            </w:r>
          </w:p>
        </w:tc>
      </w:tr>
      <w:tr w:rsidR="00722673">
        <w:trPr>
          <w:trHeight w:val="272"/>
          <w:tblHeader/>
        </w:trPr>
        <w:tc>
          <w:tcPr>
            <w:tcW w:w="654"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序号</w:t>
            </w:r>
          </w:p>
        </w:tc>
        <w:tc>
          <w:tcPr>
            <w:tcW w:w="1228"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检测项目</w:t>
            </w:r>
          </w:p>
        </w:tc>
        <w:tc>
          <w:tcPr>
            <w:tcW w:w="2427" w:type="dxa"/>
            <w:gridSpan w:val="3"/>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检测参数</w:t>
            </w:r>
          </w:p>
        </w:tc>
        <w:tc>
          <w:tcPr>
            <w:tcW w:w="3749"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检测标准</w:t>
            </w:r>
          </w:p>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（方法）</w:t>
            </w:r>
          </w:p>
        </w:tc>
        <w:tc>
          <w:tcPr>
            <w:tcW w:w="1566" w:type="dxa"/>
            <w:gridSpan w:val="2"/>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确认结果</w:t>
            </w:r>
          </w:p>
        </w:tc>
        <w:tc>
          <w:tcPr>
            <w:tcW w:w="553"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说明</w:t>
            </w:r>
          </w:p>
        </w:tc>
      </w:tr>
      <w:tr w:rsidR="00722673">
        <w:trPr>
          <w:trHeight w:val="272"/>
          <w:tblHeader/>
        </w:trPr>
        <w:tc>
          <w:tcPr>
            <w:tcW w:w="654" w:type="dxa"/>
            <w:vMerge/>
            <w:tcBorders>
              <w:top w:val="single" w:sz="4" w:space="0" w:color="auto"/>
              <w:left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28" w:type="dxa"/>
            <w:vMerge/>
            <w:tcBorders>
              <w:top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678" w:type="dxa"/>
            <w:tcBorders>
              <w:top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序号</w:t>
            </w:r>
          </w:p>
        </w:tc>
        <w:tc>
          <w:tcPr>
            <w:tcW w:w="1749" w:type="dxa"/>
            <w:gridSpan w:val="2"/>
            <w:tcBorders>
              <w:top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名称</w:t>
            </w:r>
          </w:p>
        </w:tc>
        <w:tc>
          <w:tcPr>
            <w:tcW w:w="3749" w:type="dxa"/>
            <w:vMerge/>
            <w:tcBorders>
              <w:top w:val="single" w:sz="4" w:space="0" w:color="auto"/>
              <w:tl2br w:val="nil"/>
              <w:tr2bl w:val="nil"/>
            </w:tcBorders>
            <w:shd w:val="clear" w:color="auto" w:fill="auto"/>
            <w:vAlign w:val="center"/>
          </w:tcPr>
          <w:p w:rsidR="00722673" w:rsidRDefault="00722673">
            <w:pPr>
              <w:widowControl/>
              <w:jc w:val="center"/>
              <w:textAlignment w:val="center"/>
              <w:rPr>
                <w:rFonts w:ascii="Times New Roman" w:hAnsi="Times New Roman" w:cstheme="minorEastAsia"/>
                <w:color w:val="000000"/>
                <w:sz w:val="20"/>
                <w:szCs w:val="20"/>
              </w:rPr>
            </w:pPr>
          </w:p>
        </w:tc>
        <w:tc>
          <w:tcPr>
            <w:tcW w:w="650" w:type="dxa"/>
            <w:tcBorders>
              <w:top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通过</w:t>
            </w:r>
          </w:p>
        </w:tc>
        <w:tc>
          <w:tcPr>
            <w:tcW w:w="916" w:type="dxa"/>
            <w:tcBorders>
              <w:top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不通过</w:t>
            </w:r>
          </w:p>
        </w:tc>
        <w:tc>
          <w:tcPr>
            <w:tcW w:w="553" w:type="dxa"/>
            <w:vMerge/>
            <w:tcBorders>
              <w:top w:val="single" w:sz="4" w:space="0" w:color="auto"/>
              <w:right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trPr>
        <w:tc>
          <w:tcPr>
            <w:tcW w:w="654"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w:t>
            </w:r>
          </w:p>
        </w:tc>
        <w:tc>
          <w:tcPr>
            <w:tcW w:w="122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钢材及焊接</w:t>
            </w:r>
          </w:p>
        </w:tc>
        <w:tc>
          <w:tcPr>
            <w:tcW w:w="67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1.1</w:t>
            </w:r>
          </w:p>
        </w:tc>
        <w:tc>
          <w:tcPr>
            <w:tcW w:w="1749" w:type="dxa"/>
            <w:gridSpan w:val="2"/>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屈服强度</w:t>
            </w:r>
          </w:p>
        </w:tc>
        <w:tc>
          <w:tcPr>
            <w:tcW w:w="3749"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kern w:val="0"/>
                <w:sz w:val="20"/>
                <w:szCs w:val="20"/>
              </w:rPr>
              <w:t>《金属材料拉伸试验第</w:t>
            </w:r>
            <w:r>
              <w:rPr>
                <w:rFonts w:ascii="Times New Roman" w:hAnsi="Times New Roman" w:cstheme="minorEastAsia" w:hint="eastAsia"/>
                <w:color w:val="000000" w:themeColor="text1"/>
                <w:kern w:val="0"/>
                <w:sz w:val="20"/>
                <w:szCs w:val="20"/>
              </w:rPr>
              <w:t>1</w:t>
            </w:r>
            <w:r>
              <w:rPr>
                <w:rFonts w:ascii="Times New Roman" w:hAnsi="Times New Roman" w:cstheme="minorEastAsia" w:hint="eastAsia"/>
                <w:color w:val="000000" w:themeColor="text1"/>
                <w:kern w:val="0"/>
                <w:sz w:val="20"/>
                <w:szCs w:val="20"/>
              </w:rPr>
              <w:t>部分：室温试验方法》</w:t>
            </w:r>
            <w:r>
              <w:rPr>
                <w:rFonts w:ascii="Times New Roman" w:hAnsi="Times New Roman" w:cstheme="minorEastAsia" w:hint="eastAsia"/>
                <w:color w:val="000000" w:themeColor="text1"/>
                <w:kern w:val="0"/>
                <w:sz w:val="20"/>
                <w:szCs w:val="20"/>
              </w:rPr>
              <w:t>GB/T228.1-2021</w:t>
            </w:r>
          </w:p>
        </w:tc>
        <w:tc>
          <w:tcPr>
            <w:tcW w:w="650"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16"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53"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trPr>
        <w:tc>
          <w:tcPr>
            <w:tcW w:w="654" w:type="dxa"/>
            <w:vMerge/>
            <w:tcBorders>
              <w:tl2br w:val="nil"/>
              <w:tr2bl w:val="nil"/>
            </w:tcBorders>
            <w:shd w:val="clear" w:color="auto" w:fill="auto"/>
            <w:vAlign w:val="center"/>
          </w:tcPr>
          <w:p w:rsidR="00722673" w:rsidRDefault="00722673">
            <w:pPr>
              <w:widowControl/>
              <w:jc w:val="center"/>
              <w:textAlignment w:val="center"/>
              <w:rPr>
                <w:rFonts w:ascii="Times New Roman" w:hAnsi="Times New Roman" w:cstheme="minorEastAsia"/>
                <w:color w:val="000000"/>
                <w:kern w:val="0"/>
                <w:sz w:val="20"/>
                <w:szCs w:val="20"/>
              </w:rPr>
            </w:pPr>
          </w:p>
        </w:tc>
        <w:tc>
          <w:tcPr>
            <w:tcW w:w="1228" w:type="dxa"/>
            <w:vMerge/>
            <w:tcBorders>
              <w:tl2br w:val="nil"/>
              <w:tr2bl w:val="nil"/>
            </w:tcBorders>
            <w:shd w:val="clear" w:color="auto" w:fill="auto"/>
            <w:vAlign w:val="center"/>
          </w:tcPr>
          <w:p w:rsidR="00722673" w:rsidRDefault="00722673">
            <w:pPr>
              <w:widowControl/>
              <w:jc w:val="center"/>
              <w:textAlignment w:val="center"/>
              <w:rPr>
                <w:rFonts w:ascii="Times New Roman" w:hAnsi="Times New Roman" w:cstheme="minorEastAsia"/>
                <w:color w:val="000000"/>
                <w:kern w:val="0"/>
                <w:sz w:val="20"/>
                <w:szCs w:val="20"/>
              </w:rPr>
            </w:pPr>
          </w:p>
        </w:tc>
        <w:tc>
          <w:tcPr>
            <w:tcW w:w="678" w:type="dxa"/>
            <w:vMerge/>
            <w:tcBorders>
              <w:tl2br w:val="nil"/>
              <w:tr2bl w:val="nil"/>
            </w:tcBorders>
            <w:shd w:val="clear" w:color="auto" w:fill="auto"/>
            <w:vAlign w:val="center"/>
          </w:tcPr>
          <w:p w:rsidR="00722673" w:rsidRDefault="00722673">
            <w:pPr>
              <w:widowControl/>
              <w:jc w:val="center"/>
              <w:textAlignment w:val="center"/>
              <w:rPr>
                <w:rFonts w:ascii="Times New Roman" w:hAnsi="Times New Roman" w:cstheme="minorEastAsia"/>
                <w:color w:val="000000"/>
                <w:kern w:val="0"/>
                <w:sz w:val="20"/>
                <w:szCs w:val="20"/>
              </w:rPr>
            </w:pPr>
          </w:p>
        </w:tc>
        <w:tc>
          <w:tcPr>
            <w:tcW w:w="1749" w:type="dxa"/>
            <w:gridSpan w:val="2"/>
            <w:vMerge/>
            <w:tcBorders>
              <w:tl2br w:val="nil"/>
              <w:tr2bl w:val="nil"/>
            </w:tcBorders>
            <w:shd w:val="clear" w:color="auto" w:fill="auto"/>
            <w:vAlign w:val="center"/>
          </w:tcPr>
          <w:p w:rsidR="00722673" w:rsidRDefault="00722673">
            <w:pPr>
              <w:widowControl/>
              <w:jc w:val="center"/>
              <w:textAlignment w:val="center"/>
              <w:rPr>
                <w:rFonts w:ascii="Times New Roman" w:hAnsi="Times New Roman" w:cstheme="minorEastAsia"/>
                <w:color w:val="000000"/>
                <w:kern w:val="0"/>
                <w:sz w:val="20"/>
                <w:szCs w:val="20"/>
              </w:rPr>
            </w:pPr>
          </w:p>
        </w:tc>
        <w:tc>
          <w:tcPr>
            <w:tcW w:w="3749"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kern w:val="0"/>
                <w:sz w:val="20"/>
                <w:szCs w:val="20"/>
              </w:rPr>
              <w:t>《金属材料焊缝破坏性试验</w:t>
            </w:r>
            <w:r>
              <w:rPr>
                <w:rFonts w:ascii="Times New Roman" w:hAnsi="Times New Roman" w:cstheme="minorEastAsia" w:hint="eastAsia"/>
                <w:color w:val="000000" w:themeColor="text1"/>
                <w:kern w:val="0"/>
                <w:sz w:val="20"/>
                <w:szCs w:val="20"/>
              </w:rPr>
              <w:t xml:space="preserve"> </w:t>
            </w:r>
            <w:r>
              <w:rPr>
                <w:rFonts w:ascii="Times New Roman" w:hAnsi="Times New Roman" w:cstheme="minorEastAsia" w:hint="eastAsia"/>
                <w:color w:val="000000" w:themeColor="text1"/>
                <w:kern w:val="0"/>
                <w:sz w:val="20"/>
                <w:szCs w:val="20"/>
              </w:rPr>
              <w:t>熔化焊接头焊缝金属纵向拉伸试验》</w:t>
            </w:r>
            <w:r>
              <w:rPr>
                <w:rFonts w:ascii="Times New Roman" w:hAnsi="Times New Roman" w:cstheme="minorEastAsia" w:hint="eastAsia"/>
                <w:color w:val="000000" w:themeColor="text1"/>
                <w:kern w:val="0"/>
                <w:sz w:val="20"/>
                <w:szCs w:val="20"/>
              </w:rPr>
              <w:t>GB/T2652-2022</w:t>
            </w:r>
          </w:p>
        </w:tc>
        <w:tc>
          <w:tcPr>
            <w:tcW w:w="650"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16"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53"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trPr>
        <w:tc>
          <w:tcPr>
            <w:tcW w:w="65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2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67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1.2</w:t>
            </w:r>
          </w:p>
        </w:tc>
        <w:tc>
          <w:tcPr>
            <w:tcW w:w="1749" w:type="dxa"/>
            <w:gridSpan w:val="2"/>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抗拉强度</w:t>
            </w:r>
          </w:p>
        </w:tc>
        <w:tc>
          <w:tcPr>
            <w:tcW w:w="3749"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《金属材料拉伸试验第</w:t>
            </w:r>
            <w:r>
              <w:rPr>
                <w:rFonts w:ascii="Times New Roman" w:hAnsi="Times New Roman" w:cstheme="minorEastAsia" w:hint="eastAsia"/>
                <w:color w:val="000000" w:themeColor="text1"/>
                <w:kern w:val="0"/>
                <w:sz w:val="20"/>
                <w:szCs w:val="20"/>
              </w:rPr>
              <w:t>1</w:t>
            </w:r>
            <w:r>
              <w:rPr>
                <w:rFonts w:ascii="Times New Roman" w:hAnsi="Times New Roman" w:cstheme="minorEastAsia" w:hint="eastAsia"/>
                <w:color w:val="000000" w:themeColor="text1"/>
                <w:kern w:val="0"/>
                <w:sz w:val="20"/>
                <w:szCs w:val="20"/>
              </w:rPr>
              <w:t>部分：室温试验方法》</w:t>
            </w:r>
            <w:r>
              <w:rPr>
                <w:rFonts w:ascii="Times New Roman" w:hAnsi="Times New Roman" w:cstheme="minorEastAsia" w:hint="eastAsia"/>
                <w:color w:val="000000" w:themeColor="text1"/>
                <w:kern w:val="0"/>
                <w:sz w:val="20"/>
                <w:szCs w:val="20"/>
              </w:rPr>
              <w:t>GB/T228.1-2021</w:t>
            </w:r>
          </w:p>
        </w:tc>
        <w:tc>
          <w:tcPr>
            <w:tcW w:w="650"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16"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53"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trPr>
        <w:tc>
          <w:tcPr>
            <w:tcW w:w="65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2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678" w:type="dxa"/>
            <w:vMerge/>
            <w:tcBorders>
              <w:tl2br w:val="nil"/>
              <w:tr2bl w:val="nil"/>
            </w:tcBorders>
            <w:shd w:val="clear" w:color="auto" w:fill="auto"/>
            <w:vAlign w:val="center"/>
          </w:tcPr>
          <w:p w:rsidR="00722673" w:rsidRDefault="00722673">
            <w:pPr>
              <w:widowControl/>
              <w:jc w:val="center"/>
              <w:textAlignment w:val="center"/>
              <w:rPr>
                <w:rFonts w:ascii="Times New Roman" w:hAnsi="Times New Roman" w:cstheme="minorEastAsia"/>
                <w:color w:val="000000"/>
                <w:kern w:val="0"/>
                <w:sz w:val="20"/>
                <w:szCs w:val="20"/>
              </w:rPr>
            </w:pPr>
          </w:p>
        </w:tc>
        <w:tc>
          <w:tcPr>
            <w:tcW w:w="1749" w:type="dxa"/>
            <w:gridSpan w:val="2"/>
            <w:vMerge/>
            <w:tcBorders>
              <w:tl2br w:val="nil"/>
              <w:tr2bl w:val="nil"/>
            </w:tcBorders>
            <w:shd w:val="clear" w:color="auto" w:fill="auto"/>
            <w:vAlign w:val="center"/>
          </w:tcPr>
          <w:p w:rsidR="00722673" w:rsidRDefault="00722673">
            <w:pPr>
              <w:widowControl/>
              <w:jc w:val="center"/>
              <w:textAlignment w:val="center"/>
              <w:rPr>
                <w:rFonts w:ascii="Times New Roman" w:hAnsi="Times New Roman" w:cstheme="minorEastAsia"/>
                <w:color w:val="000000"/>
                <w:kern w:val="0"/>
                <w:sz w:val="20"/>
                <w:szCs w:val="20"/>
              </w:rPr>
            </w:pPr>
          </w:p>
        </w:tc>
        <w:tc>
          <w:tcPr>
            <w:tcW w:w="3749"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《金属材料焊缝破坏性试验</w:t>
            </w:r>
            <w:r>
              <w:rPr>
                <w:rFonts w:ascii="Times New Roman" w:hAnsi="Times New Roman" w:cstheme="minorEastAsia" w:hint="eastAsia"/>
                <w:color w:val="000000" w:themeColor="text1"/>
                <w:kern w:val="0"/>
                <w:sz w:val="20"/>
                <w:szCs w:val="20"/>
              </w:rPr>
              <w:t xml:space="preserve"> </w:t>
            </w:r>
            <w:r>
              <w:rPr>
                <w:rFonts w:ascii="Times New Roman" w:hAnsi="Times New Roman" w:cstheme="minorEastAsia" w:hint="eastAsia"/>
                <w:color w:val="000000" w:themeColor="text1"/>
                <w:kern w:val="0"/>
                <w:sz w:val="20"/>
                <w:szCs w:val="20"/>
              </w:rPr>
              <w:t>熔化焊接头焊缝金属纵向拉伸试验》</w:t>
            </w:r>
            <w:r>
              <w:rPr>
                <w:rFonts w:ascii="Times New Roman" w:hAnsi="Times New Roman" w:cstheme="minorEastAsia" w:hint="eastAsia"/>
                <w:color w:val="000000" w:themeColor="text1"/>
                <w:kern w:val="0"/>
                <w:sz w:val="20"/>
                <w:szCs w:val="20"/>
              </w:rPr>
              <w:t>GB/T2652-2022</w:t>
            </w:r>
          </w:p>
        </w:tc>
        <w:tc>
          <w:tcPr>
            <w:tcW w:w="650"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16"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53"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trPr>
        <w:tc>
          <w:tcPr>
            <w:tcW w:w="65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2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67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1.3</w:t>
            </w:r>
          </w:p>
        </w:tc>
        <w:tc>
          <w:tcPr>
            <w:tcW w:w="1749" w:type="dxa"/>
            <w:gridSpan w:val="2"/>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伸长率</w:t>
            </w:r>
          </w:p>
        </w:tc>
        <w:tc>
          <w:tcPr>
            <w:tcW w:w="3749"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kern w:val="0"/>
                <w:sz w:val="20"/>
                <w:szCs w:val="20"/>
              </w:rPr>
              <w:t>《金属材料拉伸试验第</w:t>
            </w:r>
            <w:r>
              <w:rPr>
                <w:rFonts w:ascii="Times New Roman" w:hAnsi="Times New Roman" w:cstheme="minorEastAsia" w:hint="eastAsia"/>
                <w:color w:val="000000" w:themeColor="text1"/>
                <w:kern w:val="0"/>
                <w:sz w:val="20"/>
                <w:szCs w:val="20"/>
              </w:rPr>
              <w:t>1</w:t>
            </w:r>
            <w:r>
              <w:rPr>
                <w:rFonts w:ascii="Times New Roman" w:hAnsi="Times New Roman" w:cstheme="minorEastAsia" w:hint="eastAsia"/>
                <w:color w:val="000000" w:themeColor="text1"/>
                <w:kern w:val="0"/>
                <w:sz w:val="20"/>
                <w:szCs w:val="20"/>
              </w:rPr>
              <w:t>部分：室温试验方法》</w:t>
            </w:r>
            <w:r>
              <w:rPr>
                <w:rFonts w:ascii="Times New Roman" w:hAnsi="Times New Roman" w:cstheme="minorEastAsia" w:hint="eastAsia"/>
                <w:color w:val="000000" w:themeColor="text1"/>
                <w:kern w:val="0"/>
                <w:sz w:val="20"/>
                <w:szCs w:val="20"/>
              </w:rPr>
              <w:t>GB/T228.1-2021</w:t>
            </w:r>
          </w:p>
        </w:tc>
        <w:tc>
          <w:tcPr>
            <w:tcW w:w="650"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16"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53"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trPr>
        <w:tc>
          <w:tcPr>
            <w:tcW w:w="65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2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678" w:type="dxa"/>
            <w:vMerge/>
            <w:tcBorders>
              <w:tl2br w:val="nil"/>
              <w:tr2bl w:val="nil"/>
            </w:tcBorders>
            <w:shd w:val="clear" w:color="auto" w:fill="auto"/>
            <w:vAlign w:val="center"/>
          </w:tcPr>
          <w:p w:rsidR="00722673" w:rsidRDefault="00722673">
            <w:pPr>
              <w:widowControl/>
              <w:jc w:val="center"/>
              <w:textAlignment w:val="center"/>
              <w:rPr>
                <w:rFonts w:ascii="Times New Roman" w:hAnsi="Times New Roman" w:cstheme="minorEastAsia"/>
                <w:color w:val="000000"/>
                <w:kern w:val="0"/>
                <w:sz w:val="20"/>
                <w:szCs w:val="20"/>
              </w:rPr>
            </w:pPr>
          </w:p>
        </w:tc>
        <w:tc>
          <w:tcPr>
            <w:tcW w:w="1749" w:type="dxa"/>
            <w:gridSpan w:val="2"/>
            <w:vMerge/>
            <w:tcBorders>
              <w:tl2br w:val="nil"/>
              <w:tr2bl w:val="nil"/>
            </w:tcBorders>
            <w:shd w:val="clear" w:color="auto" w:fill="auto"/>
            <w:vAlign w:val="center"/>
          </w:tcPr>
          <w:p w:rsidR="00722673" w:rsidRDefault="00722673">
            <w:pPr>
              <w:widowControl/>
              <w:jc w:val="center"/>
              <w:textAlignment w:val="center"/>
              <w:rPr>
                <w:rFonts w:ascii="Times New Roman" w:hAnsi="Times New Roman" w:cstheme="minorEastAsia"/>
                <w:color w:val="000000"/>
                <w:kern w:val="0"/>
                <w:sz w:val="20"/>
                <w:szCs w:val="20"/>
              </w:rPr>
            </w:pPr>
          </w:p>
        </w:tc>
        <w:tc>
          <w:tcPr>
            <w:tcW w:w="3749"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kern w:val="0"/>
                <w:sz w:val="20"/>
                <w:szCs w:val="20"/>
              </w:rPr>
              <w:t>《金属材料焊缝破坏性试验</w:t>
            </w:r>
            <w:r>
              <w:rPr>
                <w:rFonts w:ascii="Times New Roman" w:hAnsi="Times New Roman" w:cstheme="minorEastAsia" w:hint="eastAsia"/>
                <w:color w:val="000000" w:themeColor="text1"/>
                <w:kern w:val="0"/>
                <w:sz w:val="20"/>
                <w:szCs w:val="20"/>
              </w:rPr>
              <w:t xml:space="preserve"> </w:t>
            </w:r>
            <w:r>
              <w:rPr>
                <w:rFonts w:ascii="Times New Roman" w:hAnsi="Times New Roman" w:cstheme="minorEastAsia" w:hint="eastAsia"/>
                <w:color w:val="000000" w:themeColor="text1"/>
                <w:kern w:val="0"/>
                <w:sz w:val="20"/>
                <w:szCs w:val="20"/>
              </w:rPr>
              <w:t>熔化焊接头焊缝金属纵向拉伸试验》</w:t>
            </w:r>
            <w:r>
              <w:rPr>
                <w:rFonts w:ascii="Times New Roman" w:hAnsi="Times New Roman" w:cstheme="minorEastAsia" w:hint="eastAsia"/>
                <w:color w:val="000000" w:themeColor="text1"/>
                <w:kern w:val="0"/>
                <w:sz w:val="20"/>
                <w:szCs w:val="20"/>
              </w:rPr>
              <w:t>GB/T2652-2022</w:t>
            </w:r>
          </w:p>
        </w:tc>
        <w:tc>
          <w:tcPr>
            <w:tcW w:w="650"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16"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53"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trPr>
        <w:tc>
          <w:tcPr>
            <w:tcW w:w="65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2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67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1.4</w:t>
            </w:r>
          </w:p>
        </w:tc>
        <w:tc>
          <w:tcPr>
            <w:tcW w:w="1749" w:type="dxa"/>
            <w:gridSpan w:val="2"/>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厚度偏差</w:t>
            </w:r>
          </w:p>
        </w:tc>
        <w:tc>
          <w:tcPr>
            <w:tcW w:w="3749"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《热轧钢板和钢带的尺寸、外形、重量及允许偏差》</w:t>
            </w:r>
            <w:r>
              <w:rPr>
                <w:rFonts w:ascii="Times New Roman" w:hAnsi="Times New Roman" w:cstheme="minorEastAsia" w:hint="eastAsia"/>
                <w:color w:val="000000"/>
                <w:kern w:val="0"/>
                <w:sz w:val="20"/>
                <w:szCs w:val="20"/>
              </w:rPr>
              <w:t>GB/T709-2019</w:t>
            </w:r>
          </w:p>
        </w:tc>
        <w:tc>
          <w:tcPr>
            <w:tcW w:w="650"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16"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53"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trPr>
        <w:tc>
          <w:tcPr>
            <w:tcW w:w="65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2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678" w:type="dxa"/>
            <w:vMerge/>
            <w:tcBorders>
              <w:tl2br w:val="nil"/>
              <w:tr2bl w:val="nil"/>
            </w:tcBorders>
            <w:shd w:val="clear" w:color="auto" w:fill="auto"/>
            <w:vAlign w:val="center"/>
          </w:tcPr>
          <w:p w:rsidR="00722673" w:rsidRDefault="00722673">
            <w:pPr>
              <w:widowControl/>
              <w:jc w:val="center"/>
              <w:textAlignment w:val="center"/>
              <w:rPr>
                <w:rFonts w:ascii="Times New Roman" w:hAnsi="Times New Roman" w:cstheme="minorEastAsia"/>
                <w:color w:val="000000"/>
                <w:kern w:val="0"/>
                <w:sz w:val="20"/>
                <w:szCs w:val="20"/>
              </w:rPr>
            </w:pPr>
          </w:p>
        </w:tc>
        <w:tc>
          <w:tcPr>
            <w:tcW w:w="1749" w:type="dxa"/>
            <w:gridSpan w:val="2"/>
            <w:vMerge/>
            <w:tcBorders>
              <w:tl2br w:val="nil"/>
              <w:tr2bl w:val="nil"/>
            </w:tcBorders>
            <w:shd w:val="clear" w:color="auto" w:fill="auto"/>
            <w:vAlign w:val="center"/>
          </w:tcPr>
          <w:p w:rsidR="00722673" w:rsidRDefault="00722673">
            <w:pPr>
              <w:widowControl/>
              <w:jc w:val="center"/>
              <w:textAlignment w:val="center"/>
              <w:rPr>
                <w:rFonts w:ascii="Times New Roman" w:hAnsi="Times New Roman" w:cstheme="minorEastAsia"/>
                <w:color w:val="000000"/>
                <w:kern w:val="0"/>
                <w:sz w:val="20"/>
                <w:szCs w:val="20"/>
              </w:rPr>
            </w:pPr>
          </w:p>
        </w:tc>
        <w:tc>
          <w:tcPr>
            <w:tcW w:w="3749"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《钢结构现场检测技术标准》</w:t>
            </w:r>
            <w:r>
              <w:rPr>
                <w:rFonts w:ascii="Times New Roman" w:hAnsi="Times New Roman" w:cstheme="minorEastAsia" w:hint="eastAsia"/>
                <w:color w:val="000000"/>
                <w:kern w:val="0"/>
                <w:sz w:val="20"/>
                <w:szCs w:val="20"/>
              </w:rPr>
              <w:t>GB/T50621-2010</w:t>
            </w:r>
          </w:p>
        </w:tc>
        <w:tc>
          <w:tcPr>
            <w:tcW w:w="650"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916"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553"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trPr>
        <w:tc>
          <w:tcPr>
            <w:tcW w:w="654"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2</w:t>
            </w:r>
          </w:p>
        </w:tc>
        <w:tc>
          <w:tcPr>
            <w:tcW w:w="122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焊缝</w:t>
            </w:r>
          </w:p>
        </w:tc>
        <w:tc>
          <w:tcPr>
            <w:tcW w:w="67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2.1</w:t>
            </w:r>
          </w:p>
        </w:tc>
        <w:tc>
          <w:tcPr>
            <w:tcW w:w="723"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外观质量</w:t>
            </w:r>
          </w:p>
        </w:tc>
        <w:tc>
          <w:tcPr>
            <w:tcW w:w="1026"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磁粉法</w:t>
            </w:r>
          </w:p>
        </w:tc>
        <w:tc>
          <w:tcPr>
            <w:tcW w:w="3749"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《焊缝无损检测磁粉检测》</w:t>
            </w:r>
            <w:r>
              <w:rPr>
                <w:rFonts w:ascii="Times New Roman" w:hAnsi="Times New Roman" w:cstheme="minorEastAsia" w:hint="eastAsia"/>
                <w:color w:val="000000"/>
                <w:kern w:val="0"/>
                <w:sz w:val="20"/>
                <w:szCs w:val="20"/>
              </w:rPr>
              <w:t>GB/T26951-2011</w:t>
            </w:r>
          </w:p>
        </w:tc>
        <w:tc>
          <w:tcPr>
            <w:tcW w:w="650" w:type="dxa"/>
            <w:tcBorders>
              <w:tl2br w:val="nil"/>
              <w:tr2bl w:val="nil"/>
            </w:tcBorders>
            <w:shd w:val="clear" w:color="auto" w:fill="auto"/>
            <w:noWrap/>
            <w:vAlign w:val="center"/>
          </w:tcPr>
          <w:p w:rsidR="00722673" w:rsidRDefault="00722673">
            <w:pPr>
              <w:rPr>
                <w:rFonts w:ascii="Times New Roman" w:hAnsi="Times New Roman" w:cstheme="minorEastAsia"/>
                <w:color w:val="000000"/>
                <w:sz w:val="20"/>
                <w:szCs w:val="20"/>
              </w:rPr>
            </w:pPr>
          </w:p>
        </w:tc>
        <w:tc>
          <w:tcPr>
            <w:tcW w:w="916" w:type="dxa"/>
            <w:tcBorders>
              <w:tl2br w:val="nil"/>
              <w:tr2bl w:val="nil"/>
            </w:tcBorders>
            <w:shd w:val="clear" w:color="auto" w:fill="auto"/>
            <w:noWrap/>
            <w:vAlign w:val="center"/>
          </w:tcPr>
          <w:p w:rsidR="00722673" w:rsidRDefault="00722673">
            <w:pPr>
              <w:rPr>
                <w:rFonts w:ascii="Times New Roman" w:hAnsi="Times New Roman" w:cstheme="minorEastAsia"/>
                <w:color w:val="000000"/>
                <w:sz w:val="20"/>
                <w:szCs w:val="20"/>
              </w:rPr>
            </w:pPr>
          </w:p>
        </w:tc>
        <w:tc>
          <w:tcPr>
            <w:tcW w:w="553" w:type="dxa"/>
            <w:tcBorders>
              <w:tl2br w:val="nil"/>
              <w:tr2bl w:val="nil"/>
            </w:tcBorders>
            <w:shd w:val="clear" w:color="auto" w:fill="auto"/>
            <w:noWrap/>
            <w:vAlign w:val="center"/>
          </w:tcPr>
          <w:p w:rsidR="00722673" w:rsidRDefault="00722673">
            <w:pPr>
              <w:rPr>
                <w:rFonts w:ascii="Times New Roman" w:hAnsi="Times New Roman" w:cstheme="minorEastAsia"/>
                <w:color w:val="000000"/>
                <w:sz w:val="20"/>
                <w:szCs w:val="20"/>
              </w:rPr>
            </w:pPr>
          </w:p>
        </w:tc>
      </w:tr>
      <w:tr w:rsidR="00722673">
        <w:trPr>
          <w:trHeight w:val="567"/>
        </w:trPr>
        <w:tc>
          <w:tcPr>
            <w:tcW w:w="654" w:type="dxa"/>
            <w:vMerge/>
            <w:tcBorders>
              <w:tl2br w:val="nil"/>
              <w:tr2bl w:val="nil"/>
            </w:tcBorders>
            <w:shd w:val="clear" w:color="auto" w:fill="auto"/>
            <w:vAlign w:val="center"/>
          </w:tcPr>
          <w:p w:rsidR="00722673" w:rsidRDefault="00722673">
            <w:pPr>
              <w:widowControl/>
              <w:jc w:val="center"/>
              <w:textAlignment w:val="center"/>
              <w:rPr>
                <w:rFonts w:ascii="Times New Roman" w:hAnsi="Times New Roman" w:cstheme="minorEastAsia"/>
                <w:color w:val="000000"/>
                <w:kern w:val="0"/>
                <w:sz w:val="20"/>
                <w:szCs w:val="20"/>
              </w:rPr>
            </w:pPr>
          </w:p>
        </w:tc>
        <w:tc>
          <w:tcPr>
            <w:tcW w:w="1228" w:type="dxa"/>
            <w:vMerge/>
            <w:tcBorders>
              <w:tl2br w:val="nil"/>
              <w:tr2bl w:val="nil"/>
            </w:tcBorders>
            <w:shd w:val="clear" w:color="auto" w:fill="auto"/>
            <w:vAlign w:val="center"/>
          </w:tcPr>
          <w:p w:rsidR="00722673" w:rsidRDefault="00722673">
            <w:pPr>
              <w:widowControl/>
              <w:jc w:val="center"/>
              <w:textAlignment w:val="center"/>
              <w:rPr>
                <w:rFonts w:ascii="Times New Roman" w:hAnsi="Times New Roman" w:cstheme="minorEastAsia"/>
                <w:color w:val="000000"/>
                <w:kern w:val="0"/>
                <w:sz w:val="20"/>
                <w:szCs w:val="20"/>
              </w:rPr>
            </w:pPr>
          </w:p>
        </w:tc>
        <w:tc>
          <w:tcPr>
            <w:tcW w:w="678" w:type="dxa"/>
            <w:vMerge/>
            <w:tcBorders>
              <w:tl2br w:val="nil"/>
              <w:tr2bl w:val="nil"/>
            </w:tcBorders>
            <w:shd w:val="clear" w:color="auto" w:fill="auto"/>
            <w:vAlign w:val="center"/>
          </w:tcPr>
          <w:p w:rsidR="00722673" w:rsidRDefault="00722673">
            <w:pPr>
              <w:widowControl/>
              <w:jc w:val="center"/>
              <w:textAlignment w:val="center"/>
              <w:rPr>
                <w:rFonts w:ascii="Times New Roman" w:hAnsi="Times New Roman" w:cstheme="minorEastAsia"/>
                <w:color w:val="000000"/>
                <w:kern w:val="0"/>
                <w:sz w:val="20"/>
                <w:szCs w:val="20"/>
              </w:rPr>
            </w:pPr>
          </w:p>
        </w:tc>
        <w:tc>
          <w:tcPr>
            <w:tcW w:w="723" w:type="dxa"/>
            <w:vMerge/>
            <w:tcBorders>
              <w:tl2br w:val="nil"/>
              <w:tr2bl w:val="nil"/>
            </w:tcBorders>
            <w:shd w:val="clear" w:color="auto" w:fill="auto"/>
            <w:vAlign w:val="center"/>
          </w:tcPr>
          <w:p w:rsidR="00722673" w:rsidRDefault="00722673">
            <w:pPr>
              <w:widowControl/>
              <w:jc w:val="center"/>
              <w:textAlignment w:val="center"/>
              <w:rPr>
                <w:rFonts w:ascii="Times New Roman" w:hAnsi="Times New Roman" w:cstheme="minorEastAsia"/>
                <w:color w:val="000000"/>
                <w:kern w:val="0"/>
                <w:sz w:val="20"/>
                <w:szCs w:val="20"/>
              </w:rPr>
            </w:pPr>
          </w:p>
        </w:tc>
        <w:tc>
          <w:tcPr>
            <w:tcW w:w="1026" w:type="dxa"/>
            <w:vMerge/>
            <w:tcBorders>
              <w:tl2br w:val="nil"/>
              <w:tr2bl w:val="nil"/>
            </w:tcBorders>
            <w:shd w:val="clear" w:color="auto" w:fill="auto"/>
            <w:vAlign w:val="center"/>
          </w:tcPr>
          <w:p w:rsidR="00722673" w:rsidRDefault="00722673">
            <w:pPr>
              <w:widowControl/>
              <w:jc w:val="left"/>
              <w:textAlignment w:val="center"/>
              <w:rPr>
                <w:rFonts w:ascii="Times New Roman" w:hAnsi="Times New Roman" w:cstheme="minorEastAsia"/>
                <w:color w:val="000000"/>
                <w:kern w:val="0"/>
                <w:sz w:val="20"/>
                <w:szCs w:val="20"/>
              </w:rPr>
            </w:pPr>
          </w:p>
        </w:tc>
        <w:tc>
          <w:tcPr>
            <w:tcW w:w="3749"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《焊缝无损检测焊缝磁粉检测验收等级》</w:t>
            </w:r>
            <w:r>
              <w:rPr>
                <w:rFonts w:ascii="Times New Roman" w:hAnsi="Times New Roman" w:cstheme="minorEastAsia" w:hint="eastAsia"/>
                <w:color w:val="000000"/>
                <w:kern w:val="0"/>
                <w:sz w:val="20"/>
                <w:szCs w:val="20"/>
              </w:rPr>
              <w:t>GB/T26952-2011</w:t>
            </w:r>
          </w:p>
        </w:tc>
        <w:tc>
          <w:tcPr>
            <w:tcW w:w="650" w:type="dxa"/>
            <w:tcBorders>
              <w:tl2br w:val="nil"/>
              <w:tr2bl w:val="nil"/>
            </w:tcBorders>
            <w:shd w:val="clear" w:color="auto" w:fill="auto"/>
            <w:noWrap/>
            <w:vAlign w:val="center"/>
          </w:tcPr>
          <w:p w:rsidR="00722673" w:rsidRDefault="00722673">
            <w:pPr>
              <w:rPr>
                <w:rFonts w:ascii="Times New Roman" w:hAnsi="Times New Roman" w:cstheme="minorEastAsia"/>
                <w:color w:val="000000"/>
                <w:sz w:val="20"/>
                <w:szCs w:val="20"/>
              </w:rPr>
            </w:pPr>
          </w:p>
        </w:tc>
        <w:tc>
          <w:tcPr>
            <w:tcW w:w="916" w:type="dxa"/>
            <w:tcBorders>
              <w:tl2br w:val="nil"/>
              <w:tr2bl w:val="nil"/>
            </w:tcBorders>
            <w:shd w:val="clear" w:color="auto" w:fill="auto"/>
            <w:noWrap/>
            <w:vAlign w:val="center"/>
          </w:tcPr>
          <w:p w:rsidR="00722673" w:rsidRDefault="00722673">
            <w:pPr>
              <w:rPr>
                <w:rFonts w:ascii="Times New Roman" w:hAnsi="Times New Roman" w:cstheme="minorEastAsia"/>
                <w:color w:val="000000"/>
                <w:sz w:val="20"/>
                <w:szCs w:val="20"/>
              </w:rPr>
            </w:pPr>
          </w:p>
        </w:tc>
        <w:tc>
          <w:tcPr>
            <w:tcW w:w="553" w:type="dxa"/>
            <w:tcBorders>
              <w:tl2br w:val="nil"/>
              <w:tr2bl w:val="nil"/>
            </w:tcBorders>
            <w:shd w:val="clear" w:color="auto" w:fill="auto"/>
            <w:noWrap/>
            <w:vAlign w:val="center"/>
          </w:tcPr>
          <w:p w:rsidR="00722673" w:rsidRDefault="00722673">
            <w:pPr>
              <w:rPr>
                <w:rFonts w:ascii="Times New Roman" w:hAnsi="Times New Roman" w:cstheme="minorEastAsia"/>
                <w:color w:val="000000"/>
                <w:sz w:val="20"/>
                <w:szCs w:val="20"/>
              </w:rPr>
            </w:pPr>
          </w:p>
        </w:tc>
      </w:tr>
      <w:tr w:rsidR="00722673">
        <w:trPr>
          <w:trHeight w:val="567"/>
        </w:trPr>
        <w:tc>
          <w:tcPr>
            <w:tcW w:w="654" w:type="dxa"/>
            <w:vMerge/>
            <w:tcBorders>
              <w:tl2br w:val="nil"/>
              <w:tr2bl w:val="nil"/>
            </w:tcBorders>
            <w:shd w:val="clear" w:color="auto" w:fill="auto"/>
            <w:vAlign w:val="center"/>
          </w:tcPr>
          <w:p w:rsidR="00722673" w:rsidRDefault="00722673">
            <w:pPr>
              <w:widowControl/>
              <w:jc w:val="center"/>
              <w:textAlignment w:val="center"/>
              <w:rPr>
                <w:rFonts w:ascii="Times New Roman" w:hAnsi="Times New Roman" w:cstheme="minorEastAsia"/>
                <w:color w:val="000000"/>
                <w:kern w:val="0"/>
                <w:sz w:val="20"/>
                <w:szCs w:val="20"/>
              </w:rPr>
            </w:pPr>
          </w:p>
        </w:tc>
        <w:tc>
          <w:tcPr>
            <w:tcW w:w="1228" w:type="dxa"/>
            <w:vMerge/>
            <w:tcBorders>
              <w:tl2br w:val="nil"/>
              <w:tr2bl w:val="nil"/>
            </w:tcBorders>
            <w:shd w:val="clear" w:color="auto" w:fill="auto"/>
            <w:vAlign w:val="center"/>
          </w:tcPr>
          <w:p w:rsidR="00722673" w:rsidRDefault="00722673">
            <w:pPr>
              <w:widowControl/>
              <w:jc w:val="center"/>
              <w:textAlignment w:val="center"/>
              <w:rPr>
                <w:rFonts w:ascii="Times New Roman" w:hAnsi="Times New Roman" w:cstheme="minorEastAsia"/>
                <w:color w:val="000000"/>
                <w:kern w:val="0"/>
                <w:sz w:val="20"/>
                <w:szCs w:val="20"/>
              </w:rPr>
            </w:pPr>
          </w:p>
        </w:tc>
        <w:tc>
          <w:tcPr>
            <w:tcW w:w="678" w:type="dxa"/>
            <w:vMerge/>
            <w:tcBorders>
              <w:tl2br w:val="nil"/>
              <w:tr2bl w:val="nil"/>
            </w:tcBorders>
            <w:shd w:val="clear" w:color="auto" w:fill="auto"/>
            <w:vAlign w:val="center"/>
          </w:tcPr>
          <w:p w:rsidR="00722673" w:rsidRDefault="00722673">
            <w:pPr>
              <w:widowControl/>
              <w:jc w:val="center"/>
              <w:textAlignment w:val="center"/>
              <w:rPr>
                <w:rFonts w:ascii="Times New Roman" w:hAnsi="Times New Roman" w:cstheme="minorEastAsia"/>
                <w:color w:val="000000"/>
                <w:kern w:val="0"/>
                <w:sz w:val="20"/>
                <w:szCs w:val="20"/>
              </w:rPr>
            </w:pPr>
          </w:p>
        </w:tc>
        <w:tc>
          <w:tcPr>
            <w:tcW w:w="723" w:type="dxa"/>
            <w:vMerge/>
            <w:tcBorders>
              <w:tl2br w:val="nil"/>
              <w:tr2bl w:val="nil"/>
            </w:tcBorders>
            <w:shd w:val="clear" w:color="auto" w:fill="auto"/>
            <w:vAlign w:val="center"/>
          </w:tcPr>
          <w:p w:rsidR="00722673" w:rsidRDefault="00722673">
            <w:pPr>
              <w:widowControl/>
              <w:jc w:val="center"/>
              <w:textAlignment w:val="center"/>
              <w:rPr>
                <w:rFonts w:ascii="Times New Roman" w:hAnsi="Times New Roman" w:cstheme="minorEastAsia"/>
                <w:color w:val="000000"/>
                <w:kern w:val="0"/>
                <w:sz w:val="20"/>
                <w:szCs w:val="20"/>
              </w:rPr>
            </w:pPr>
          </w:p>
        </w:tc>
        <w:tc>
          <w:tcPr>
            <w:tcW w:w="1026" w:type="dxa"/>
            <w:vMerge/>
            <w:tcBorders>
              <w:tl2br w:val="nil"/>
              <w:tr2bl w:val="nil"/>
            </w:tcBorders>
            <w:shd w:val="clear" w:color="auto" w:fill="auto"/>
            <w:vAlign w:val="center"/>
          </w:tcPr>
          <w:p w:rsidR="00722673" w:rsidRDefault="00722673">
            <w:pPr>
              <w:widowControl/>
              <w:jc w:val="left"/>
              <w:textAlignment w:val="center"/>
              <w:rPr>
                <w:rFonts w:ascii="Times New Roman" w:hAnsi="Times New Roman" w:cstheme="minorEastAsia"/>
                <w:color w:val="000000"/>
                <w:kern w:val="0"/>
                <w:sz w:val="20"/>
                <w:szCs w:val="20"/>
              </w:rPr>
            </w:pPr>
          </w:p>
        </w:tc>
        <w:tc>
          <w:tcPr>
            <w:tcW w:w="3749"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《钢结构现场检测技术标准》</w:t>
            </w:r>
            <w:r>
              <w:rPr>
                <w:rFonts w:ascii="Times New Roman" w:hAnsi="Times New Roman" w:cstheme="minorEastAsia" w:hint="eastAsia"/>
                <w:color w:val="000000"/>
                <w:kern w:val="0"/>
                <w:sz w:val="20"/>
                <w:szCs w:val="20"/>
              </w:rPr>
              <w:t>GB/T50621-2010</w:t>
            </w:r>
          </w:p>
        </w:tc>
        <w:tc>
          <w:tcPr>
            <w:tcW w:w="650" w:type="dxa"/>
            <w:tcBorders>
              <w:tl2br w:val="nil"/>
              <w:tr2bl w:val="nil"/>
            </w:tcBorders>
            <w:shd w:val="clear" w:color="auto" w:fill="auto"/>
            <w:noWrap/>
            <w:vAlign w:val="center"/>
          </w:tcPr>
          <w:p w:rsidR="00722673" w:rsidRDefault="00722673">
            <w:pPr>
              <w:rPr>
                <w:rFonts w:ascii="Times New Roman" w:hAnsi="Times New Roman" w:cstheme="minorEastAsia"/>
                <w:color w:val="000000"/>
                <w:sz w:val="20"/>
                <w:szCs w:val="20"/>
              </w:rPr>
            </w:pPr>
          </w:p>
        </w:tc>
        <w:tc>
          <w:tcPr>
            <w:tcW w:w="916" w:type="dxa"/>
            <w:tcBorders>
              <w:tl2br w:val="nil"/>
              <w:tr2bl w:val="nil"/>
            </w:tcBorders>
            <w:shd w:val="clear" w:color="auto" w:fill="auto"/>
            <w:noWrap/>
            <w:vAlign w:val="center"/>
          </w:tcPr>
          <w:p w:rsidR="00722673" w:rsidRDefault="00722673">
            <w:pPr>
              <w:rPr>
                <w:rFonts w:ascii="Times New Roman" w:hAnsi="Times New Roman" w:cstheme="minorEastAsia"/>
                <w:color w:val="000000"/>
                <w:sz w:val="20"/>
                <w:szCs w:val="20"/>
              </w:rPr>
            </w:pPr>
          </w:p>
        </w:tc>
        <w:tc>
          <w:tcPr>
            <w:tcW w:w="553" w:type="dxa"/>
            <w:tcBorders>
              <w:tl2br w:val="nil"/>
              <w:tr2bl w:val="nil"/>
            </w:tcBorders>
            <w:shd w:val="clear" w:color="auto" w:fill="auto"/>
            <w:noWrap/>
            <w:vAlign w:val="center"/>
          </w:tcPr>
          <w:p w:rsidR="00722673" w:rsidRDefault="00722673">
            <w:pPr>
              <w:rPr>
                <w:rFonts w:ascii="Times New Roman" w:hAnsi="Times New Roman" w:cstheme="minorEastAsia"/>
                <w:color w:val="000000"/>
                <w:sz w:val="20"/>
                <w:szCs w:val="20"/>
              </w:rPr>
            </w:pPr>
          </w:p>
        </w:tc>
      </w:tr>
      <w:tr w:rsidR="00722673">
        <w:trPr>
          <w:trHeight w:val="567"/>
        </w:trPr>
        <w:tc>
          <w:tcPr>
            <w:tcW w:w="65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2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67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23"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026"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渗透法</w:t>
            </w:r>
          </w:p>
        </w:tc>
        <w:tc>
          <w:tcPr>
            <w:tcW w:w="3749"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《无损检测渗透检测》</w:t>
            </w:r>
            <w:r>
              <w:rPr>
                <w:rFonts w:ascii="Times New Roman" w:hAnsi="Times New Roman" w:cstheme="minorEastAsia" w:hint="eastAsia"/>
                <w:color w:val="000000"/>
                <w:kern w:val="0"/>
                <w:sz w:val="20"/>
                <w:szCs w:val="20"/>
              </w:rPr>
              <w:t>GB/T18851-2012</w:t>
            </w:r>
          </w:p>
        </w:tc>
        <w:tc>
          <w:tcPr>
            <w:tcW w:w="650" w:type="dxa"/>
            <w:tcBorders>
              <w:tl2br w:val="nil"/>
              <w:tr2bl w:val="nil"/>
            </w:tcBorders>
            <w:shd w:val="clear" w:color="auto" w:fill="auto"/>
            <w:noWrap/>
            <w:vAlign w:val="center"/>
          </w:tcPr>
          <w:p w:rsidR="00722673" w:rsidRDefault="00722673">
            <w:pPr>
              <w:rPr>
                <w:rFonts w:ascii="Times New Roman" w:hAnsi="Times New Roman" w:cstheme="minorEastAsia"/>
                <w:color w:val="000000"/>
                <w:sz w:val="20"/>
                <w:szCs w:val="20"/>
              </w:rPr>
            </w:pPr>
          </w:p>
        </w:tc>
        <w:tc>
          <w:tcPr>
            <w:tcW w:w="916" w:type="dxa"/>
            <w:tcBorders>
              <w:tl2br w:val="nil"/>
              <w:tr2bl w:val="nil"/>
            </w:tcBorders>
            <w:shd w:val="clear" w:color="auto" w:fill="auto"/>
            <w:noWrap/>
            <w:vAlign w:val="center"/>
          </w:tcPr>
          <w:p w:rsidR="00722673" w:rsidRDefault="00722673">
            <w:pPr>
              <w:rPr>
                <w:rFonts w:ascii="Times New Roman" w:hAnsi="Times New Roman" w:cstheme="minorEastAsia"/>
                <w:color w:val="000000"/>
                <w:sz w:val="20"/>
                <w:szCs w:val="20"/>
              </w:rPr>
            </w:pPr>
          </w:p>
        </w:tc>
        <w:tc>
          <w:tcPr>
            <w:tcW w:w="553" w:type="dxa"/>
            <w:tcBorders>
              <w:tl2br w:val="nil"/>
              <w:tr2bl w:val="nil"/>
            </w:tcBorders>
            <w:shd w:val="clear" w:color="auto" w:fill="auto"/>
            <w:noWrap/>
            <w:vAlign w:val="center"/>
          </w:tcPr>
          <w:p w:rsidR="00722673" w:rsidRDefault="00722673">
            <w:pPr>
              <w:rPr>
                <w:rFonts w:ascii="Times New Roman" w:hAnsi="Times New Roman" w:cstheme="minorEastAsia"/>
                <w:color w:val="000000"/>
                <w:sz w:val="20"/>
                <w:szCs w:val="20"/>
              </w:rPr>
            </w:pPr>
          </w:p>
        </w:tc>
      </w:tr>
      <w:tr w:rsidR="00722673">
        <w:trPr>
          <w:trHeight w:val="567"/>
        </w:trPr>
        <w:tc>
          <w:tcPr>
            <w:tcW w:w="65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2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67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2.2</w:t>
            </w:r>
          </w:p>
        </w:tc>
        <w:tc>
          <w:tcPr>
            <w:tcW w:w="723"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内部缺陷探伤</w:t>
            </w:r>
          </w:p>
        </w:tc>
        <w:tc>
          <w:tcPr>
            <w:tcW w:w="1026"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超声法</w:t>
            </w:r>
          </w:p>
        </w:tc>
        <w:tc>
          <w:tcPr>
            <w:tcW w:w="3749"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《钢结构超声波探伤及质量分级法》</w:t>
            </w:r>
            <w:r>
              <w:rPr>
                <w:rFonts w:ascii="Times New Roman" w:hAnsi="Times New Roman" w:cstheme="minorEastAsia" w:hint="eastAsia"/>
                <w:color w:val="000000"/>
                <w:kern w:val="0"/>
                <w:sz w:val="20"/>
                <w:szCs w:val="20"/>
              </w:rPr>
              <w:t>JG/T203-2007</w:t>
            </w:r>
          </w:p>
        </w:tc>
        <w:tc>
          <w:tcPr>
            <w:tcW w:w="650" w:type="dxa"/>
            <w:tcBorders>
              <w:tl2br w:val="nil"/>
              <w:tr2bl w:val="nil"/>
            </w:tcBorders>
            <w:shd w:val="clear" w:color="auto" w:fill="auto"/>
            <w:noWrap/>
            <w:vAlign w:val="center"/>
          </w:tcPr>
          <w:p w:rsidR="00722673" w:rsidRDefault="00722673">
            <w:pPr>
              <w:rPr>
                <w:rFonts w:ascii="Times New Roman" w:hAnsi="Times New Roman" w:cstheme="minorEastAsia"/>
                <w:color w:val="000000"/>
                <w:sz w:val="20"/>
                <w:szCs w:val="20"/>
              </w:rPr>
            </w:pPr>
          </w:p>
        </w:tc>
        <w:tc>
          <w:tcPr>
            <w:tcW w:w="916" w:type="dxa"/>
            <w:tcBorders>
              <w:tl2br w:val="nil"/>
              <w:tr2bl w:val="nil"/>
            </w:tcBorders>
            <w:shd w:val="clear" w:color="auto" w:fill="auto"/>
            <w:noWrap/>
            <w:vAlign w:val="center"/>
          </w:tcPr>
          <w:p w:rsidR="00722673" w:rsidRDefault="00722673">
            <w:pPr>
              <w:rPr>
                <w:rFonts w:ascii="Times New Roman" w:hAnsi="Times New Roman" w:cstheme="minorEastAsia"/>
                <w:color w:val="000000"/>
                <w:sz w:val="20"/>
                <w:szCs w:val="20"/>
              </w:rPr>
            </w:pPr>
          </w:p>
        </w:tc>
        <w:tc>
          <w:tcPr>
            <w:tcW w:w="553" w:type="dxa"/>
            <w:tcBorders>
              <w:tl2br w:val="nil"/>
              <w:tr2bl w:val="nil"/>
            </w:tcBorders>
            <w:shd w:val="clear" w:color="auto" w:fill="auto"/>
            <w:noWrap/>
            <w:vAlign w:val="center"/>
          </w:tcPr>
          <w:p w:rsidR="00722673" w:rsidRDefault="00722673">
            <w:pPr>
              <w:rPr>
                <w:rFonts w:ascii="Times New Roman" w:hAnsi="Times New Roman" w:cstheme="minorEastAsia"/>
                <w:color w:val="000000"/>
                <w:sz w:val="20"/>
                <w:szCs w:val="20"/>
              </w:rPr>
            </w:pPr>
          </w:p>
        </w:tc>
      </w:tr>
      <w:tr w:rsidR="00722673">
        <w:trPr>
          <w:trHeight w:val="567"/>
        </w:trPr>
        <w:tc>
          <w:tcPr>
            <w:tcW w:w="65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2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678" w:type="dxa"/>
            <w:vMerge/>
            <w:tcBorders>
              <w:tl2br w:val="nil"/>
              <w:tr2bl w:val="nil"/>
            </w:tcBorders>
            <w:shd w:val="clear" w:color="auto" w:fill="auto"/>
            <w:vAlign w:val="center"/>
          </w:tcPr>
          <w:p w:rsidR="00722673" w:rsidRDefault="00722673">
            <w:pPr>
              <w:widowControl/>
              <w:jc w:val="center"/>
              <w:textAlignment w:val="center"/>
              <w:rPr>
                <w:rFonts w:ascii="Times New Roman" w:hAnsi="Times New Roman" w:cstheme="minorEastAsia"/>
                <w:color w:val="000000"/>
                <w:kern w:val="0"/>
                <w:sz w:val="20"/>
                <w:szCs w:val="20"/>
              </w:rPr>
            </w:pPr>
          </w:p>
        </w:tc>
        <w:tc>
          <w:tcPr>
            <w:tcW w:w="723" w:type="dxa"/>
            <w:vMerge/>
            <w:tcBorders>
              <w:tl2br w:val="nil"/>
              <w:tr2bl w:val="nil"/>
            </w:tcBorders>
            <w:shd w:val="clear" w:color="auto" w:fill="auto"/>
            <w:vAlign w:val="center"/>
          </w:tcPr>
          <w:p w:rsidR="00722673" w:rsidRDefault="00722673">
            <w:pPr>
              <w:widowControl/>
              <w:jc w:val="center"/>
              <w:textAlignment w:val="center"/>
              <w:rPr>
                <w:rFonts w:ascii="Times New Roman" w:hAnsi="Times New Roman" w:cstheme="minorEastAsia"/>
                <w:color w:val="000000"/>
                <w:kern w:val="0"/>
                <w:sz w:val="20"/>
                <w:szCs w:val="20"/>
              </w:rPr>
            </w:pPr>
          </w:p>
        </w:tc>
        <w:tc>
          <w:tcPr>
            <w:tcW w:w="1026" w:type="dxa"/>
            <w:vMerge/>
            <w:tcBorders>
              <w:tl2br w:val="nil"/>
              <w:tr2bl w:val="nil"/>
            </w:tcBorders>
            <w:shd w:val="clear" w:color="auto" w:fill="auto"/>
            <w:vAlign w:val="center"/>
          </w:tcPr>
          <w:p w:rsidR="00722673" w:rsidRDefault="00722673">
            <w:pPr>
              <w:widowControl/>
              <w:jc w:val="left"/>
              <w:textAlignment w:val="center"/>
              <w:rPr>
                <w:rFonts w:ascii="Times New Roman" w:hAnsi="Times New Roman" w:cstheme="minorEastAsia"/>
                <w:color w:val="000000"/>
                <w:kern w:val="0"/>
                <w:sz w:val="20"/>
                <w:szCs w:val="20"/>
              </w:rPr>
            </w:pPr>
          </w:p>
        </w:tc>
        <w:tc>
          <w:tcPr>
            <w:tcW w:w="3749"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《焊缝无损检测超声检测技术、检测等级和评定》</w:t>
            </w:r>
            <w:r>
              <w:rPr>
                <w:rFonts w:ascii="Times New Roman" w:hAnsi="Times New Roman" w:cstheme="minorEastAsia" w:hint="eastAsia"/>
                <w:color w:val="000000"/>
                <w:kern w:val="0"/>
                <w:sz w:val="20"/>
                <w:szCs w:val="20"/>
              </w:rPr>
              <w:t>GB/T11345-2013</w:t>
            </w:r>
          </w:p>
        </w:tc>
        <w:tc>
          <w:tcPr>
            <w:tcW w:w="650" w:type="dxa"/>
            <w:tcBorders>
              <w:tl2br w:val="nil"/>
              <w:tr2bl w:val="nil"/>
            </w:tcBorders>
            <w:shd w:val="clear" w:color="auto" w:fill="auto"/>
            <w:noWrap/>
            <w:vAlign w:val="center"/>
          </w:tcPr>
          <w:p w:rsidR="00722673" w:rsidRDefault="00722673">
            <w:pPr>
              <w:rPr>
                <w:rFonts w:ascii="Times New Roman" w:hAnsi="Times New Roman" w:cstheme="minorEastAsia"/>
                <w:color w:val="000000"/>
                <w:sz w:val="20"/>
                <w:szCs w:val="20"/>
              </w:rPr>
            </w:pPr>
          </w:p>
        </w:tc>
        <w:tc>
          <w:tcPr>
            <w:tcW w:w="916" w:type="dxa"/>
            <w:tcBorders>
              <w:tl2br w:val="nil"/>
              <w:tr2bl w:val="nil"/>
            </w:tcBorders>
            <w:shd w:val="clear" w:color="auto" w:fill="auto"/>
            <w:noWrap/>
            <w:vAlign w:val="center"/>
          </w:tcPr>
          <w:p w:rsidR="00722673" w:rsidRDefault="00722673">
            <w:pPr>
              <w:rPr>
                <w:rFonts w:ascii="Times New Roman" w:hAnsi="Times New Roman" w:cstheme="minorEastAsia"/>
                <w:color w:val="000000"/>
                <w:sz w:val="20"/>
                <w:szCs w:val="20"/>
              </w:rPr>
            </w:pPr>
          </w:p>
        </w:tc>
        <w:tc>
          <w:tcPr>
            <w:tcW w:w="553" w:type="dxa"/>
            <w:tcBorders>
              <w:tl2br w:val="nil"/>
              <w:tr2bl w:val="nil"/>
            </w:tcBorders>
            <w:shd w:val="clear" w:color="auto" w:fill="auto"/>
            <w:noWrap/>
            <w:vAlign w:val="center"/>
          </w:tcPr>
          <w:p w:rsidR="00722673" w:rsidRDefault="00722673">
            <w:pPr>
              <w:rPr>
                <w:rFonts w:ascii="Times New Roman" w:hAnsi="Times New Roman" w:cstheme="minorEastAsia"/>
                <w:color w:val="000000"/>
                <w:sz w:val="20"/>
                <w:szCs w:val="20"/>
              </w:rPr>
            </w:pPr>
          </w:p>
        </w:tc>
      </w:tr>
      <w:tr w:rsidR="00722673">
        <w:trPr>
          <w:trHeight w:val="567"/>
        </w:trPr>
        <w:tc>
          <w:tcPr>
            <w:tcW w:w="65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2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678" w:type="dxa"/>
            <w:vMerge/>
            <w:tcBorders>
              <w:tl2br w:val="nil"/>
              <w:tr2bl w:val="nil"/>
            </w:tcBorders>
            <w:shd w:val="clear" w:color="auto" w:fill="auto"/>
            <w:vAlign w:val="center"/>
          </w:tcPr>
          <w:p w:rsidR="00722673" w:rsidRDefault="00722673">
            <w:pPr>
              <w:widowControl/>
              <w:jc w:val="center"/>
              <w:textAlignment w:val="center"/>
              <w:rPr>
                <w:rFonts w:ascii="Times New Roman" w:hAnsi="Times New Roman" w:cstheme="minorEastAsia"/>
                <w:color w:val="000000"/>
                <w:kern w:val="0"/>
                <w:sz w:val="20"/>
                <w:szCs w:val="20"/>
              </w:rPr>
            </w:pPr>
          </w:p>
        </w:tc>
        <w:tc>
          <w:tcPr>
            <w:tcW w:w="723" w:type="dxa"/>
            <w:vMerge/>
            <w:tcBorders>
              <w:tl2br w:val="nil"/>
              <w:tr2bl w:val="nil"/>
            </w:tcBorders>
            <w:shd w:val="clear" w:color="auto" w:fill="auto"/>
            <w:vAlign w:val="center"/>
          </w:tcPr>
          <w:p w:rsidR="00722673" w:rsidRDefault="00722673">
            <w:pPr>
              <w:widowControl/>
              <w:jc w:val="center"/>
              <w:textAlignment w:val="center"/>
              <w:rPr>
                <w:rFonts w:ascii="Times New Roman" w:hAnsi="Times New Roman" w:cstheme="minorEastAsia"/>
                <w:color w:val="000000"/>
                <w:kern w:val="0"/>
                <w:sz w:val="20"/>
                <w:szCs w:val="20"/>
              </w:rPr>
            </w:pPr>
          </w:p>
        </w:tc>
        <w:tc>
          <w:tcPr>
            <w:tcW w:w="1026" w:type="dxa"/>
            <w:vMerge/>
            <w:tcBorders>
              <w:tl2br w:val="nil"/>
              <w:tr2bl w:val="nil"/>
            </w:tcBorders>
            <w:shd w:val="clear" w:color="auto" w:fill="auto"/>
            <w:vAlign w:val="center"/>
          </w:tcPr>
          <w:p w:rsidR="00722673" w:rsidRDefault="00722673">
            <w:pPr>
              <w:widowControl/>
              <w:jc w:val="left"/>
              <w:textAlignment w:val="center"/>
              <w:rPr>
                <w:rFonts w:ascii="Times New Roman" w:hAnsi="Times New Roman" w:cstheme="minorEastAsia"/>
                <w:color w:val="000000"/>
                <w:kern w:val="0"/>
                <w:sz w:val="20"/>
                <w:szCs w:val="20"/>
              </w:rPr>
            </w:pPr>
          </w:p>
        </w:tc>
        <w:tc>
          <w:tcPr>
            <w:tcW w:w="3749"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《焊缝无损检测超声检测焊缝中的显示特征》</w:t>
            </w:r>
            <w:r>
              <w:rPr>
                <w:rFonts w:ascii="Times New Roman" w:hAnsi="Times New Roman" w:cstheme="minorEastAsia" w:hint="eastAsia"/>
                <w:color w:val="000000"/>
                <w:kern w:val="0"/>
                <w:sz w:val="20"/>
                <w:szCs w:val="20"/>
              </w:rPr>
              <w:t>GB/T29711-2013</w:t>
            </w:r>
          </w:p>
        </w:tc>
        <w:tc>
          <w:tcPr>
            <w:tcW w:w="650" w:type="dxa"/>
            <w:tcBorders>
              <w:tl2br w:val="nil"/>
              <w:tr2bl w:val="nil"/>
            </w:tcBorders>
            <w:shd w:val="clear" w:color="auto" w:fill="auto"/>
            <w:noWrap/>
            <w:vAlign w:val="center"/>
          </w:tcPr>
          <w:p w:rsidR="00722673" w:rsidRDefault="00722673">
            <w:pPr>
              <w:rPr>
                <w:rFonts w:ascii="Times New Roman" w:hAnsi="Times New Roman" w:cstheme="minorEastAsia"/>
                <w:color w:val="000000"/>
                <w:sz w:val="20"/>
                <w:szCs w:val="20"/>
              </w:rPr>
            </w:pPr>
          </w:p>
        </w:tc>
        <w:tc>
          <w:tcPr>
            <w:tcW w:w="916" w:type="dxa"/>
            <w:tcBorders>
              <w:tl2br w:val="nil"/>
              <w:tr2bl w:val="nil"/>
            </w:tcBorders>
            <w:shd w:val="clear" w:color="auto" w:fill="auto"/>
            <w:noWrap/>
            <w:vAlign w:val="center"/>
          </w:tcPr>
          <w:p w:rsidR="00722673" w:rsidRDefault="00722673">
            <w:pPr>
              <w:rPr>
                <w:rFonts w:ascii="Times New Roman" w:hAnsi="Times New Roman" w:cstheme="minorEastAsia"/>
                <w:color w:val="000000"/>
                <w:sz w:val="20"/>
                <w:szCs w:val="20"/>
              </w:rPr>
            </w:pPr>
          </w:p>
        </w:tc>
        <w:tc>
          <w:tcPr>
            <w:tcW w:w="553" w:type="dxa"/>
            <w:tcBorders>
              <w:tl2br w:val="nil"/>
              <w:tr2bl w:val="nil"/>
            </w:tcBorders>
            <w:shd w:val="clear" w:color="auto" w:fill="auto"/>
            <w:noWrap/>
            <w:vAlign w:val="center"/>
          </w:tcPr>
          <w:p w:rsidR="00722673" w:rsidRDefault="00722673">
            <w:pPr>
              <w:rPr>
                <w:rFonts w:ascii="Times New Roman" w:hAnsi="Times New Roman" w:cstheme="minorEastAsia"/>
                <w:color w:val="000000"/>
                <w:sz w:val="20"/>
                <w:szCs w:val="20"/>
              </w:rPr>
            </w:pPr>
          </w:p>
        </w:tc>
      </w:tr>
      <w:tr w:rsidR="00722673">
        <w:trPr>
          <w:trHeight w:val="567"/>
        </w:trPr>
        <w:tc>
          <w:tcPr>
            <w:tcW w:w="65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2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678" w:type="dxa"/>
            <w:vMerge/>
            <w:tcBorders>
              <w:tl2br w:val="nil"/>
              <w:tr2bl w:val="nil"/>
            </w:tcBorders>
            <w:shd w:val="clear" w:color="auto" w:fill="auto"/>
            <w:vAlign w:val="center"/>
          </w:tcPr>
          <w:p w:rsidR="00722673" w:rsidRDefault="00722673">
            <w:pPr>
              <w:widowControl/>
              <w:jc w:val="center"/>
              <w:textAlignment w:val="center"/>
              <w:rPr>
                <w:rFonts w:ascii="Times New Roman" w:hAnsi="Times New Roman" w:cstheme="minorEastAsia"/>
                <w:color w:val="000000"/>
                <w:kern w:val="0"/>
                <w:sz w:val="20"/>
                <w:szCs w:val="20"/>
              </w:rPr>
            </w:pPr>
          </w:p>
        </w:tc>
        <w:tc>
          <w:tcPr>
            <w:tcW w:w="723" w:type="dxa"/>
            <w:vMerge/>
            <w:tcBorders>
              <w:tl2br w:val="nil"/>
              <w:tr2bl w:val="nil"/>
            </w:tcBorders>
            <w:shd w:val="clear" w:color="auto" w:fill="auto"/>
            <w:vAlign w:val="center"/>
          </w:tcPr>
          <w:p w:rsidR="00722673" w:rsidRDefault="00722673">
            <w:pPr>
              <w:widowControl/>
              <w:jc w:val="center"/>
              <w:textAlignment w:val="center"/>
              <w:rPr>
                <w:rFonts w:ascii="Times New Roman" w:hAnsi="Times New Roman" w:cstheme="minorEastAsia"/>
                <w:color w:val="000000"/>
                <w:kern w:val="0"/>
                <w:sz w:val="20"/>
                <w:szCs w:val="20"/>
              </w:rPr>
            </w:pPr>
          </w:p>
        </w:tc>
        <w:tc>
          <w:tcPr>
            <w:tcW w:w="1026" w:type="dxa"/>
            <w:vMerge/>
            <w:tcBorders>
              <w:tl2br w:val="nil"/>
              <w:tr2bl w:val="nil"/>
            </w:tcBorders>
            <w:shd w:val="clear" w:color="auto" w:fill="auto"/>
            <w:vAlign w:val="center"/>
          </w:tcPr>
          <w:p w:rsidR="00722673" w:rsidRDefault="00722673">
            <w:pPr>
              <w:widowControl/>
              <w:jc w:val="left"/>
              <w:textAlignment w:val="center"/>
              <w:rPr>
                <w:rFonts w:ascii="Times New Roman" w:hAnsi="Times New Roman" w:cstheme="minorEastAsia"/>
                <w:color w:val="000000"/>
                <w:kern w:val="0"/>
                <w:sz w:val="20"/>
                <w:szCs w:val="20"/>
              </w:rPr>
            </w:pPr>
          </w:p>
        </w:tc>
        <w:tc>
          <w:tcPr>
            <w:tcW w:w="3749"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《焊缝无损检测超声检测验收等级》</w:t>
            </w:r>
            <w:r>
              <w:rPr>
                <w:rFonts w:ascii="Times New Roman" w:hAnsi="Times New Roman" w:cstheme="minorEastAsia" w:hint="eastAsia"/>
                <w:color w:val="000000"/>
                <w:kern w:val="0"/>
                <w:sz w:val="20"/>
                <w:szCs w:val="20"/>
              </w:rPr>
              <w:t>GB/T29712-2013</w:t>
            </w:r>
          </w:p>
        </w:tc>
        <w:tc>
          <w:tcPr>
            <w:tcW w:w="650" w:type="dxa"/>
            <w:tcBorders>
              <w:tl2br w:val="nil"/>
              <w:tr2bl w:val="nil"/>
            </w:tcBorders>
            <w:shd w:val="clear" w:color="auto" w:fill="auto"/>
            <w:noWrap/>
            <w:vAlign w:val="center"/>
          </w:tcPr>
          <w:p w:rsidR="00722673" w:rsidRDefault="00722673">
            <w:pPr>
              <w:rPr>
                <w:rFonts w:ascii="Times New Roman" w:hAnsi="Times New Roman" w:cstheme="minorEastAsia"/>
                <w:color w:val="000000"/>
                <w:sz w:val="20"/>
                <w:szCs w:val="20"/>
              </w:rPr>
            </w:pPr>
          </w:p>
        </w:tc>
        <w:tc>
          <w:tcPr>
            <w:tcW w:w="916" w:type="dxa"/>
            <w:tcBorders>
              <w:tl2br w:val="nil"/>
              <w:tr2bl w:val="nil"/>
            </w:tcBorders>
            <w:shd w:val="clear" w:color="auto" w:fill="auto"/>
            <w:noWrap/>
            <w:vAlign w:val="center"/>
          </w:tcPr>
          <w:p w:rsidR="00722673" w:rsidRDefault="00722673">
            <w:pPr>
              <w:rPr>
                <w:rFonts w:ascii="Times New Roman" w:hAnsi="Times New Roman" w:cstheme="minorEastAsia"/>
                <w:color w:val="000000"/>
                <w:sz w:val="20"/>
                <w:szCs w:val="20"/>
              </w:rPr>
            </w:pPr>
          </w:p>
        </w:tc>
        <w:tc>
          <w:tcPr>
            <w:tcW w:w="553" w:type="dxa"/>
            <w:tcBorders>
              <w:tl2br w:val="nil"/>
              <w:tr2bl w:val="nil"/>
            </w:tcBorders>
            <w:shd w:val="clear" w:color="auto" w:fill="auto"/>
            <w:noWrap/>
            <w:vAlign w:val="center"/>
          </w:tcPr>
          <w:p w:rsidR="00722673" w:rsidRDefault="00722673">
            <w:pPr>
              <w:rPr>
                <w:rFonts w:ascii="Times New Roman" w:hAnsi="Times New Roman" w:cstheme="minorEastAsia"/>
                <w:color w:val="000000"/>
                <w:sz w:val="20"/>
                <w:szCs w:val="20"/>
              </w:rPr>
            </w:pPr>
          </w:p>
        </w:tc>
      </w:tr>
      <w:tr w:rsidR="00722673">
        <w:trPr>
          <w:trHeight w:val="567"/>
        </w:trPr>
        <w:tc>
          <w:tcPr>
            <w:tcW w:w="65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2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67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23"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026"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射线法</w:t>
            </w:r>
          </w:p>
        </w:tc>
        <w:tc>
          <w:tcPr>
            <w:tcW w:w="3749"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《焊缝无损检测</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射线检测第</w:t>
            </w:r>
            <w:r>
              <w:rPr>
                <w:rFonts w:ascii="Times New Roman" w:hAnsi="Times New Roman" w:cstheme="minorEastAsia" w:hint="eastAsia"/>
                <w:color w:val="000000"/>
                <w:kern w:val="0"/>
                <w:sz w:val="20"/>
                <w:szCs w:val="20"/>
              </w:rPr>
              <w:t>1</w:t>
            </w:r>
            <w:r>
              <w:rPr>
                <w:rFonts w:ascii="Times New Roman" w:hAnsi="Times New Roman" w:cstheme="minorEastAsia" w:hint="eastAsia"/>
                <w:color w:val="000000"/>
                <w:kern w:val="0"/>
                <w:sz w:val="20"/>
                <w:szCs w:val="20"/>
              </w:rPr>
              <w:t>部分：</w:t>
            </w:r>
            <w:r>
              <w:rPr>
                <w:rFonts w:ascii="Times New Roman" w:hAnsi="Times New Roman" w:cstheme="minorEastAsia" w:hint="eastAsia"/>
                <w:color w:val="000000"/>
                <w:kern w:val="0"/>
                <w:sz w:val="20"/>
                <w:szCs w:val="20"/>
              </w:rPr>
              <w:t>X</w:t>
            </w:r>
            <w:r>
              <w:rPr>
                <w:rFonts w:ascii="Times New Roman" w:hAnsi="Times New Roman" w:cstheme="minorEastAsia" w:hint="eastAsia"/>
                <w:color w:val="000000"/>
                <w:kern w:val="0"/>
                <w:sz w:val="20"/>
                <w:szCs w:val="20"/>
              </w:rPr>
              <w:t>和伽玛射线的胶片技术》</w:t>
            </w:r>
            <w:r>
              <w:rPr>
                <w:rFonts w:ascii="Times New Roman" w:hAnsi="Times New Roman" w:cstheme="minorEastAsia" w:hint="eastAsia"/>
                <w:color w:val="000000"/>
                <w:kern w:val="0"/>
                <w:sz w:val="20"/>
                <w:szCs w:val="20"/>
              </w:rPr>
              <w:t>GB/T3323.1-2019</w:t>
            </w:r>
          </w:p>
        </w:tc>
        <w:tc>
          <w:tcPr>
            <w:tcW w:w="650" w:type="dxa"/>
            <w:tcBorders>
              <w:tl2br w:val="nil"/>
              <w:tr2bl w:val="nil"/>
            </w:tcBorders>
            <w:shd w:val="clear" w:color="auto" w:fill="auto"/>
            <w:noWrap/>
            <w:vAlign w:val="center"/>
          </w:tcPr>
          <w:p w:rsidR="00722673" w:rsidRDefault="00722673">
            <w:pPr>
              <w:rPr>
                <w:rFonts w:ascii="Times New Roman" w:hAnsi="Times New Roman" w:cstheme="minorEastAsia"/>
                <w:color w:val="000000"/>
                <w:sz w:val="20"/>
                <w:szCs w:val="20"/>
              </w:rPr>
            </w:pPr>
          </w:p>
        </w:tc>
        <w:tc>
          <w:tcPr>
            <w:tcW w:w="916" w:type="dxa"/>
            <w:tcBorders>
              <w:tl2br w:val="nil"/>
              <w:tr2bl w:val="nil"/>
            </w:tcBorders>
            <w:shd w:val="clear" w:color="auto" w:fill="auto"/>
            <w:noWrap/>
            <w:vAlign w:val="center"/>
          </w:tcPr>
          <w:p w:rsidR="00722673" w:rsidRDefault="00722673">
            <w:pPr>
              <w:rPr>
                <w:rFonts w:ascii="Times New Roman" w:hAnsi="Times New Roman" w:cstheme="minorEastAsia"/>
                <w:color w:val="000000"/>
                <w:sz w:val="20"/>
                <w:szCs w:val="20"/>
              </w:rPr>
            </w:pPr>
          </w:p>
        </w:tc>
        <w:tc>
          <w:tcPr>
            <w:tcW w:w="553" w:type="dxa"/>
            <w:tcBorders>
              <w:tl2br w:val="nil"/>
              <w:tr2bl w:val="nil"/>
            </w:tcBorders>
            <w:shd w:val="clear" w:color="auto" w:fill="auto"/>
            <w:noWrap/>
            <w:vAlign w:val="center"/>
          </w:tcPr>
          <w:p w:rsidR="00722673" w:rsidRDefault="00722673">
            <w:pPr>
              <w:rPr>
                <w:rFonts w:ascii="Times New Roman" w:hAnsi="Times New Roman" w:cstheme="minorEastAsia"/>
                <w:color w:val="000000"/>
                <w:sz w:val="20"/>
                <w:szCs w:val="20"/>
              </w:rPr>
            </w:pPr>
          </w:p>
        </w:tc>
      </w:tr>
      <w:tr w:rsidR="00722673">
        <w:trPr>
          <w:trHeight w:val="567"/>
        </w:trPr>
        <w:tc>
          <w:tcPr>
            <w:tcW w:w="65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2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67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23"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026" w:type="dxa"/>
            <w:vMerge/>
            <w:tcBorders>
              <w:tl2br w:val="nil"/>
              <w:tr2bl w:val="nil"/>
            </w:tcBorders>
            <w:shd w:val="clear" w:color="auto" w:fill="auto"/>
            <w:vAlign w:val="center"/>
          </w:tcPr>
          <w:p w:rsidR="00722673" w:rsidRDefault="00722673">
            <w:pPr>
              <w:widowControl/>
              <w:jc w:val="left"/>
              <w:textAlignment w:val="center"/>
              <w:rPr>
                <w:rFonts w:ascii="Times New Roman" w:hAnsi="Times New Roman" w:cstheme="minorEastAsia"/>
                <w:color w:val="000000"/>
                <w:kern w:val="0"/>
                <w:sz w:val="20"/>
                <w:szCs w:val="20"/>
              </w:rPr>
            </w:pPr>
          </w:p>
        </w:tc>
        <w:tc>
          <w:tcPr>
            <w:tcW w:w="3749"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《焊缝无损检测</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射线检测第</w:t>
            </w:r>
            <w:r>
              <w:rPr>
                <w:rFonts w:ascii="Times New Roman" w:hAnsi="Times New Roman" w:cstheme="minorEastAsia" w:hint="eastAsia"/>
                <w:color w:val="000000"/>
                <w:kern w:val="0"/>
                <w:sz w:val="20"/>
                <w:szCs w:val="20"/>
              </w:rPr>
              <w:t>2</w:t>
            </w:r>
            <w:r>
              <w:rPr>
                <w:rFonts w:ascii="Times New Roman" w:hAnsi="Times New Roman" w:cstheme="minorEastAsia" w:hint="eastAsia"/>
                <w:color w:val="000000"/>
                <w:kern w:val="0"/>
                <w:sz w:val="20"/>
                <w:szCs w:val="20"/>
              </w:rPr>
              <w:t>部分：使用数字化探测器</w:t>
            </w:r>
            <w:r>
              <w:rPr>
                <w:rFonts w:ascii="Times New Roman" w:hAnsi="Times New Roman" w:cstheme="minorEastAsia" w:hint="eastAsia"/>
                <w:color w:val="000000"/>
                <w:kern w:val="0"/>
                <w:sz w:val="20"/>
                <w:szCs w:val="20"/>
              </w:rPr>
              <w:t>X</w:t>
            </w:r>
            <w:r>
              <w:rPr>
                <w:rFonts w:ascii="Times New Roman" w:hAnsi="Times New Roman" w:cstheme="minorEastAsia" w:hint="eastAsia"/>
                <w:color w:val="000000"/>
                <w:kern w:val="0"/>
                <w:sz w:val="20"/>
                <w:szCs w:val="20"/>
              </w:rPr>
              <w:t>和伽玛射线技术》</w:t>
            </w:r>
            <w:r>
              <w:rPr>
                <w:rFonts w:ascii="Times New Roman" w:hAnsi="Times New Roman" w:cstheme="minorEastAsia" w:hint="eastAsia"/>
                <w:color w:val="000000"/>
                <w:kern w:val="0"/>
                <w:sz w:val="20"/>
                <w:szCs w:val="20"/>
              </w:rPr>
              <w:t>GB/T3323.2-2019</w:t>
            </w:r>
          </w:p>
        </w:tc>
        <w:tc>
          <w:tcPr>
            <w:tcW w:w="650" w:type="dxa"/>
            <w:tcBorders>
              <w:tl2br w:val="nil"/>
              <w:tr2bl w:val="nil"/>
            </w:tcBorders>
            <w:shd w:val="clear" w:color="auto" w:fill="auto"/>
            <w:noWrap/>
            <w:vAlign w:val="center"/>
          </w:tcPr>
          <w:p w:rsidR="00722673" w:rsidRDefault="00722673">
            <w:pPr>
              <w:rPr>
                <w:rFonts w:ascii="Times New Roman" w:hAnsi="Times New Roman" w:cstheme="minorEastAsia"/>
                <w:color w:val="000000"/>
                <w:sz w:val="20"/>
                <w:szCs w:val="20"/>
              </w:rPr>
            </w:pPr>
          </w:p>
        </w:tc>
        <w:tc>
          <w:tcPr>
            <w:tcW w:w="916" w:type="dxa"/>
            <w:tcBorders>
              <w:tl2br w:val="nil"/>
              <w:tr2bl w:val="nil"/>
            </w:tcBorders>
            <w:shd w:val="clear" w:color="auto" w:fill="auto"/>
            <w:noWrap/>
            <w:vAlign w:val="center"/>
          </w:tcPr>
          <w:p w:rsidR="00722673" w:rsidRDefault="00722673">
            <w:pPr>
              <w:rPr>
                <w:rFonts w:ascii="Times New Roman" w:hAnsi="Times New Roman" w:cstheme="minorEastAsia"/>
                <w:color w:val="000000"/>
                <w:sz w:val="20"/>
                <w:szCs w:val="20"/>
              </w:rPr>
            </w:pPr>
          </w:p>
        </w:tc>
        <w:tc>
          <w:tcPr>
            <w:tcW w:w="553" w:type="dxa"/>
            <w:tcBorders>
              <w:tl2br w:val="nil"/>
              <w:tr2bl w:val="nil"/>
            </w:tcBorders>
            <w:shd w:val="clear" w:color="auto" w:fill="auto"/>
            <w:noWrap/>
            <w:vAlign w:val="center"/>
          </w:tcPr>
          <w:p w:rsidR="00722673" w:rsidRDefault="00722673">
            <w:pPr>
              <w:rPr>
                <w:rFonts w:ascii="Times New Roman" w:hAnsi="Times New Roman" w:cstheme="minorEastAsia"/>
                <w:color w:val="000000"/>
                <w:sz w:val="20"/>
                <w:szCs w:val="20"/>
              </w:rPr>
            </w:pPr>
          </w:p>
        </w:tc>
      </w:tr>
      <w:tr w:rsidR="00722673">
        <w:trPr>
          <w:trHeight w:val="567"/>
        </w:trPr>
        <w:tc>
          <w:tcPr>
            <w:tcW w:w="654"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3</w:t>
            </w:r>
          </w:p>
        </w:tc>
        <w:tc>
          <w:tcPr>
            <w:tcW w:w="122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钢结构防腐</w:t>
            </w:r>
          </w:p>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及防火涂装</w:t>
            </w:r>
          </w:p>
        </w:tc>
        <w:tc>
          <w:tcPr>
            <w:tcW w:w="678"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3.1</w:t>
            </w:r>
          </w:p>
        </w:tc>
        <w:tc>
          <w:tcPr>
            <w:tcW w:w="1749"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涂层厚度</w:t>
            </w:r>
          </w:p>
        </w:tc>
        <w:tc>
          <w:tcPr>
            <w:tcW w:w="3749"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《钢结构工程施工质量验收标准》</w:t>
            </w:r>
            <w:r>
              <w:rPr>
                <w:rFonts w:ascii="Times New Roman" w:hAnsi="Times New Roman" w:cstheme="minorEastAsia" w:hint="eastAsia"/>
                <w:color w:val="000000"/>
                <w:kern w:val="0"/>
                <w:sz w:val="20"/>
                <w:szCs w:val="20"/>
              </w:rPr>
              <w:t>GB50205-2020</w:t>
            </w:r>
          </w:p>
        </w:tc>
        <w:tc>
          <w:tcPr>
            <w:tcW w:w="650" w:type="dxa"/>
            <w:vMerge w:val="restart"/>
            <w:tcBorders>
              <w:tl2br w:val="nil"/>
              <w:tr2bl w:val="nil"/>
            </w:tcBorders>
            <w:shd w:val="clear" w:color="auto" w:fill="auto"/>
            <w:noWrap/>
            <w:vAlign w:val="center"/>
          </w:tcPr>
          <w:p w:rsidR="00722673" w:rsidRDefault="00722673">
            <w:pPr>
              <w:jc w:val="center"/>
              <w:rPr>
                <w:rFonts w:ascii="Times New Roman" w:hAnsi="Times New Roman" w:cstheme="minorEastAsia"/>
                <w:color w:val="000000"/>
                <w:sz w:val="20"/>
                <w:szCs w:val="20"/>
              </w:rPr>
            </w:pPr>
          </w:p>
        </w:tc>
        <w:tc>
          <w:tcPr>
            <w:tcW w:w="916" w:type="dxa"/>
            <w:vMerge w:val="restart"/>
            <w:tcBorders>
              <w:tl2br w:val="nil"/>
              <w:tr2bl w:val="nil"/>
            </w:tcBorders>
            <w:shd w:val="clear" w:color="auto" w:fill="auto"/>
            <w:noWrap/>
            <w:vAlign w:val="center"/>
          </w:tcPr>
          <w:p w:rsidR="00722673" w:rsidRDefault="00722673">
            <w:pPr>
              <w:jc w:val="center"/>
              <w:rPr>
                <w:rFonts w:ascii="Times New Roman" w:hAnsi="Times New Roman" w:cstheme="minorEastAsia"/>
                <w:color w:val="000000"/>
                <w:sz w:val="20"/>
                <w:szCs w:val="20"/>
              </w:rPr>
            </w:pPr>
          </w:p>
        </w:tc>
        <w:tc>
          <w:tcPr>
            <w:tcW w:w="553" w:type="dxa"/>
            <w:vMerge w:val="restart"/>
            <w:tcBorders>
              <w:tl2br w:val="nil"/>
              <w:tr2bl w:val="nil"/>
            </w:tcBorders>
            <w:shd w:val="clear" w:color="auto" w:fill="auto"/>
            <w:noWrap/>
            <w:vAlign w:val="center"/>
          </w:tcPr>
          <w:p w:rsidR="00722673" w:rsidRDefault="00722673">
            <w:pPr>
              <w:jc w:val="center"/>
              <w:rPr>
                <w:rFonts w:ascii="Times New Roman" w:hAnsi="Times New Roman" w:cstheme="minorEastAsia"/>
                <w:color w:val="000000"/>
                <w:sz w:val="20"/>
                <w:szCs w:val="20"/>
              </w:rPr>
            </w:pPr>
          </w:p>
        </w:tc>
      </w:tr>
      <w:tr w:rsidR="00722673">
        <w:trPr>
          <w:trHeight w:val="312"/>
        </w:trPr>
        <w:tc>
          <w:tcPr>
            <w:tcW w:w="65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2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678"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749"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50" w:type="dxa"/>
            <w:vMerge/>
            <w:tcBorders>
              <w:tl2br w:val="nil"/>
              <w:tr2bl w:val="nil"/>
            </w:tcBorders>
            <w:shd w:val="clear" w:color="auto" w:fill="auto"/>
            <w:noWrap/>
            <w:vAlign w:val="center"/>
          </w:tcPr>
          <w:p w:rsidR="00722673" w:rsidRDefault="00722673">
            <w:pPr>
              <w:jc w:val="center"/>
              <w:rPr>
                <w:rFonts w:ascii="Times New Roman" w:hAnsi="Times New Roman" w:cstheme="minorEastAsia"/>
                <w:color w:val="000000"/>
                <w:sz w:val="20"/>
                <w:szCs w:val="20"/>
              </w:rPr>
            </w:pPr>
          </w:p>
        </w:tc>
        <w:tc>
          <w:tcPr>
            <w:tcW w:w="916" w:type="dxa"/>
            <w:vMerge/>
            <w:tcBorders>
              <w:tl2br w:val="nil"/>
              <w:tr2bl w:val="nil"/>
            </w:tcBorders>
            <w:shd w:val="clear" w:color="auto" w:fill="auto"/>
            <w:noWrap/>
            <w:vAlign w:val="center"/>
          </w:tcPr>
          <w:p w:rsidR="00722673" w:rsidRDefault="00722673">
            <w:pPr>
              <w:jc w:val="center"/>
              <w:rPr>
                <w:rFonts w:ascii="Times New Roman" w:hAnsi="Times New Roman" w:cstheme="minorEastAsia"/>
                <w:color w:val="000000"/>
                <w:sz w:val="20"/>
                <w:szCs w:val="20"/>
              </w:rPr>
            </w:pPr>
          </w:p>
        </w:tc>
        <w:tc>
          <w:tcPr>
            <w:tcW w:w="553" w:type="dxa"/>
            <w:vMerge/>
            <w:tcBorders>
              <w:tl2br w:val="nil"/>
              <w:tr2bl w:val="nil"/>
            </w:tcBorders>
            <w:shd w:val="clear" w:color="auto" w:fill="auto"/>
            <w:noWrap/>
            <w:vAlign w:val="center"/>
          </w:tcPr>
          <w:p w:rsidR="00722673" w:rsidRDefault="00722673">
            <w:pPr>
              <w:jc w:val="center"/>
              <w:rPr>
                <w:rFonts w:ascii="Times New Roman" w:hAnsi="Times New Roman" w:cstheme="minorEastAsia"/>
                <w:color w:val="000000"/>
                <w:sz w:val="20"/>
                <w:szCs w:val="20"/>
              </w:rPr>
            </w:pPr>
          </w:p>
        </w:tc>
      </w:tr>
      <w:tr w:rsidR="00722673">
        <w:trPr>
          <w:trHeight w:val="567"/>
        </w:trPr>
        <w:tc>
          <w:tcPr>
            <w:tcW w:w="65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2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678"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749"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9"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《热喷涂涂层厚度的无损测量方法》</w:t>
            </w:r>
          </w:p>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GB/T11374-2012</w:t>
            </w:r>
          </w:p>
        </w:tc>
        <w:tc>
          <w:tcPr>
            <w:tcW w:w="650" w:type="dxa"/>
            <w:tcBorders>
              <w:tl2br w:val="nil"/>
              <w:tr2bl w:val="nil"/>
            </w:tcBorders>
            <w:shd w:val="clear" w:color="auto" w:fill="auto"/>
            <w:noWrap/>
            <w:vAlign w:val="center"/>
          </w:tcPr>
          <w:p w:rsidR="00722673" w:rsidRDefault="00722673">
            <w:pPr>
              <w:jc w:val="center"/>
              <w:rPr>
                <w:rFonts w:ascii="Times New Roman" w:hAnsi="Times New Roman" w:cstheme="minorEastAsia"/>
                <w:color w:val="000000"/>
                <w:sz w:val="20"/>
                <w:szCs w:val="20"/>
              </w:rPr>
            </w:pPr>
          </w:p>
        </w:tc>
        <w:tc>
          <w:tcPr>
            <w:tcW w:w="916" w:type="dxa"/>
            <w:tcBorders>
              <w:tl2br w:val="nil"/>
              <w:tr2bl w:val="nil"/>
            </w:tcBorders>
            <w:shd w:val="clear" w:color="auto" w:fill="auto"/>
            <w:noWrap/>
            <w:vAlign w:val="center"/>
          </w:tcPr>
          <w:p w:rsidR="00722673" w:rsidRDefault="00722673">
            <w:pPr>
              <w:jc w:val="center"/>
              <w:rPr>
                <w:rFonts w:ascii="Times New Roman" w:hAnsi="Times New Roman" w:cstheme="minorEastAsia"/>
                <w:color w:val="000000"/>
                <w:sz w:val="20"/>
                <w:szCs w:val="20"/>
              </w:rPr>
            </w:pPr>
          </w:p>
        </w:tc>
        <w:tc>
          <w:tcPr>
            <w:tcW w:w="553" w:type="dxa"/>
            <w:tcBorders>
              <w:tl2br w:val="nil"/>
              <w:tr2bl w:val="nil"/>
            </w:tcBorders>
            <w:shd w:val="clear" w:color="auto" w:fill="auto"/>
            <w:noWrap/>
            <w:vAlign w:val="center"/>
          </w:tcPr>
          <w:p w:rsidR="00722673" w:rsidRDefault="00722673">
            <w:pPr>
              <w:jc w:val="center"/>
              <w:rPr>
                <w:rFonts w:ascii="Times New Roman" w:hAnsi="Times New Roman" w:cstheme="minorEastAsia"/>
                <w:color w:val="000000"/>
                <w:sz w:val="20"/>
                <w:szCs w:val="20"/>
              </w:rPr>
            </w:pPr>
          </w:p>
        </w:tc>
      </w:tr>
      <w:tr w:rsidR="00722673">
        <w:trPr>
          <w:trHeight w:val="567"/>
        </w:trPr>
        <w:tc>
          <w:tcPr>
            <w:tcW w:w="65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2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678"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749"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9" w:type="dxa"/>
            <w:tcBorders>
              <w:tl2br w:val="nil"/>
              <w:tr2bl w:val="nil"/>
            </w:tcBorders>
            <w:shd w:val="clear" w:color="auto" w:fill="auto"/>
            <w:vAlign w:val="center"/>
          </w:tcPr>
          <w:p w:rsidR="00722673" w:rsidRDefault="00000000">
            <w:pPr>
              <w:jc w:val="left"/>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《钢结构现场检测技术标准》</w:t>
            </w:r>
            <w:r>
              <w:rPr>
                <w:rFonts w:ascii="Times New Roman" w:hAnsi="Times New Roman" w:cstheme="minorEastAsia" w:hint="eastAsia"/>
                <w:color w:val="000000"/>
                <w:kern w:val="0"/>
                <w:sz w:val="20"/>
                <w:szCs w:val="20"/>
              </w:rPr>
              <w:t>GB/T50621-2010</w:t>
            </w:r>
          </w:p>
        </w:tc>
        <w:tc>
          <w:tcPr>
            <w:tcW w:w="650" w:type="dxa"/>
            <w:tcBorders>
              <w:tl2br w:val="nil"/>
              <w:tr2bl w:val="nil"/>
            </w:tcBorders>
            <w:shd w:val="clear" w:color="auto" w:fill="auto"/>
            <w:noWrap/>
            <w:vAlign w:val="center"/>
          </w:tcPr>
          <w:p w:rsidR="00722673" w:rsidRDefault="00722673">
            <w:pPr>
              <w:jc w:val="center"/>
              <w:rPr>
                <w:rFonts w:ascii="Times New Roman" w:hAnsi="Times New Roman" w:cstheme="minorEastAsia"/>
                <w:color w:val="000000"/>
                <w:sz w:val="20"/>
                <w:szCs w:val="20"/>
              </w:rPr>
            </w:pPr>
          </w:p>
        </w:tc>
        <w:tc>
          <w:tcPr>
            <w:tcW w:w="916" w:type="dxa"/>
            <w:tcBorders>
              <w:tl2br w:val="nil"/>
              <w:tr2bl w:val="nil"/>
            </w:tcBorders>
            <w:shd w:val="clear" w:color="auto" w:fill="auto"/>
            <w:noWrap/>
            <w:vAlign w:val="center"/>
          </w:tcPr>
          <w:p w:rsidR="00722673" w:rsidRDefault="00722673">
            <w:pPr>
              <w:jc w:val="center"/>
              <w:rPr>
                <w:rFonts w:ascii="Times New Roman" w:hAnsi="Times New Roman" w:cstheme="minorEastAsia"/>
                <w:color w:val="000000"/>
                <w:sz w:val="20"/>
                <w:szCs w:val="20"/>
              </w:rPr>
            </w:pPr>
          </w:p>
        </w:tc>
        <w:tc>
          <w:tcPr>
            <w:tcW w:w="553" w:type="dxa"/>
            <w:tcBorders>
              <w:tl2br w:val="nil"/>
              <w:tr2bl w:val="nil"/>
            </w:tcBorders>
            <w:shd w:val="clear" w:color="auto" w:fill="auto"/>
            <w:noWrap/>
            <w:vAlign w:val="center"/>
          </w:tcPr>
          <w:p w:rsidR="00722673" w:rsidRDefault="00722673">
            <w:pPr>
              <w:jc w:val="center"/>
              <w:rPr>
                <w:rFonts w:ascii="Times New Roman" w:hAnsi="Times New Roman" w:cstheme="minorEastAsia"/>
                <w:color w:val="000000"/>
                <w:sz w:val="20"/>
                <w:szCs w:val="20"/>
              </w:rPr>
            </w:pPr>
          </w:p>
        </w:tc>
      </w:tr>
      <w:tr w:rsidR="00722673">
        <w:trPr>
          <w:trHeight w:val="567"/>
        </w:trPr>
        <w:tc>
          <w:tcPr>
            <w:tcW w:w="654"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4</w:t>
            </w:r>
          </w:p>
        </w:tc>
        <w:tc>
          <w:tcPr>
            <w:tcW w:w="122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高强度螺栓</w:t>
            </w:r>
          </w:p>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及普通紧固件</w:t>
            </w:r>
          </w:p>
        </w:tc>
        <w:tc>
          <w:tcPr>
            <w:tcW w:w="678"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4.1</w:t>
            </w:r>
          </w:p>
        </w:tc>
        <w:tc>
          <w:tcPr>
            <w:tcW w:w="1749" w:type="dxa"/>
            <w:gridSpan w:val="2"/>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抗滑移系数</w:t>
            </w:r>
          </w:p>
        </w:tc>
        <w:tc>
          <w:tcPr>
            <w:tcW w:w="3749" w:type="dxa"/>
            <w:tcBorders>
              <w:tl2br w:val="nil"/>
              <w:tr2bl w:val="nil"/>
            </w:tcBorders>
            <w:shd w:val="clear" w:color="auto" w:fill="auto"/>
            <w:noWrap/>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《钢结构工程施工质量验收标准》</w:t>
            </w:r>
            <w:r>
              <w:rPr>
                <w:rFonts w:ascii="Times New Roman" w:hAnsi="Times New Roman" w:cstheme="minorEastAsia" w:hint="eastAsia"/>
                <w:color w:val="000000"/>
                <w:kern w:val="0"/>
                <w:sz w:val="20"/>
                <w:szCs w:val="20"/>
              </w:rPr>
              <w:t>GB50205-2020</w:t>
            </w:r>
          </w:p>
        </w:tc>
        <w:tc>
          <w:tcPr>
            <w:tcW w:w="650" w:type="dxa"/>
            <w:tcBorders>
              <w:tl2br w:val="nil"/>
              <w:tr2bl w:val="nil"/>
            </w:tcBorders>
            <w:shd w:val="clear" w:color="auto" w:fill="auto"/>
            <w:noWrap/>
            <w:vAlign w:val="center"/>
          </w:tcPr>
          <w:p w:rsidR="00722673" w:rsidRDefault="00722673">
            <w:pPr>
              <w:rPr>
                <w:rFonts w:ascii="Times New Roman" w:hAnsi="Times New Roman" w:cstheme="minorEastAsia"/>
                <w:color w:val="000000"/>
                <w:sz w:val="20"/>
                <w:szCs w:val="20"/>
              </w:rPr>
            </w:pPr>
          </w:p>
        </w:tc>
        <w:tc>
          <w:tcPr>
            <w:tcW w:w="916" w:type="dxa"/>
            <w:tcBorders>
              <w:tl2br w:val="nil"/>
              <w:tr2bl w:val="nil"/>
            </w:tcBorders>
            <w:shd w:val="clear" w:color="auto" w:fill="auto"/>
            <w:noWrap/>
            <w:vAlign w:val="center"/>
          </w:tcPr>
          <w:p w:rsidR="00722673" w:rsidRDefault="00722673">
            <w:pPr>
              <w:rPr>
                <w:rFonts w:ascii="Times New Roman" w:hAnsi="Times New Roman" w:cstheme="minorEastAsia"/>
                <w:color w:val="000000"/>
                <w:sz w:val="20"/>
                <w:szCs w:val="20"/>
              </w:rPr>
            </w:pPr>
          </w:p>
        </w:tc>
        <w:tc>
          <w:tcPr>
            <w:tcW w:w="553" w:type="dxa"/>
            <w:tcBorders>
              <w:tl2br w:val="nil"/>
              <w:tr2bl w:val="nil"/>
            </w:tcBorders>
            <w:shd w:val="clear" w:color="auto" w:fill="auto"/>
            <w:noWrap/>
            <w:vAlign w:val="center"/>
          </w:tcPr>
          <w:p w:rsidR="00722673" w:rsidRDefault="00722673">
            <w:pPr>
              <w:rPr>
                <w:rFonts w:ascii="Times New Roman" w:hAnsi="Times New Roman" w:cstheme="minorEastAsia"/>
                <w:color w:val="000000"/>
                <w:sz w:val="20"/>
                <w:szCs w:val="20"/>
              </w:rPr>
            </w:pPr>
          </w:p>
        </w:tc>
      </w:tr>
      <w:tr w:rsidR="00722673">
        <w:trPr>
          <w:trHeight w:val="567"/>
        </w:trPr>
        <w:tc>
          <w:tcPr>
            <w:tcW w:w="65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2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678"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4.2</w:t>
            </w:r>
          </w:p>
        </w:tc>
        <w:tc>
          <w:tcPr>
            <w:tcW w:w="1749" w:type="dxa"/>
            <w:gridSpan w:val="2"/>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硬度</w:t>
            </w:r>
          </w:p>
        </w:tc>
        <w:tc>
          <w:tcPr>
            <w:tcW w:w="3749"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《金属材料洛氏硬度试验第</w:t>
            </w:r>
            <w:r>
              <w:rPr>
                <w:rFonts w:ascii="Times New Roman" w:hAnsi="Times New Roman" w:cstheme="minorEastAsia" w:hint="eastAsia"/>
                <w:color w:val="000000"/>
                <w:kern w:val="0"/>
                <w:sz w:val="20"/>
                <w:szCs w:val="20"/>
              </w:rPr>
              <w:t>1</w:t>
            </w:r>
            <w:r>
              <w:rPr>
                <w:rFonts w:ascii="Times New Roman" w:hAnsi="Times New Roman" w:cstheme="minorEastAsia" w:hint="eastAsia"/>
                <w:color w:val="000000"/>
                <w:kern w:val="0"/>
                <w:sz w:val="20"/>
                <w:szCs w:val="20"/>
              </w:rPr>
              <w:t>部分：试验方法》</w:t>
            </w:r>
            <w:r>
              <w:rPr>
                <w:rFonts w:ascii="Times New Roman" w:hAnsi="Times New Roman" w:cstheme="minorEastAsia" w:hint="eastAsia"/>
                <w:color w:val="000000"/>
                <w:kern w:val="0"/>
                <w:sz w:val="20"/>
                <w:szCs w:val="20"/>
              </w:rPr>
              <w:t>GB/T230.1-2018</w:t>
            </w:r>
          </w:p>
        </w:tc>
        <w:tc>
          <w:tcPr>
            <w:tcW w:w="650" w:type="dxa"/>
            <w:tcBorders>
              <w:tl2br w:val="nil"/>
              <w:tr2bl w:val="nil"/>
            </w:tcBorders>
            <w:shd w:val="clear" w:color="auto" w:fill="auto"/>
            <w:noWrap/>
            <w:vAlign w:val="center"/>
          </w:tcPr>
          <w:p w:rsidR="00722673" w:rsidRDefault="00722673">
            <w:pPr>
              <w:rPr>
                <w:rFonts w:ascii="Times New Roman" w:hAnsi="Times New Roman" w:cstheme="minorEastAsia"/>
                <w:color w:val="000000"/>
                <w:sz w:val="20"/>
                <w:szCs w:val="20"/>
              </w:rPr>
            </w:pPr>
          </w:p>
        </w:tc>
        <w:tc>
          <w:tcPr>
            <w:tcW w:w="916" w:type="dxa"/>
            <w:tcBorders>
              <w:tl2br w:val="nil"/>
              <w:tr2bl w:val="nil"/>
            </w:tcBorders>
            <w:shd w:val="clear" w:color="auto" w:fill="auto"/>
            <w:noWrap/>
            <w:vAlign w:val="center"/>
          </w:tcPr>
          <w:p w:rsidR="00722673" w:rsidRDefault="00722673">
            <w:pPr>
              <w:rPr>
                <w:rFonts w:ascii="Times New Roman" w:hAnsi="Times New Roman" w:cstheme="minorEastAsia"/>
                <w:color w:val="000000"/>
                <w:sz w:val="20"/>
                <w:szCs w:val="20"/>
              </w:rPr>
            </w:pPr>
          </w:p>
        </w:tc>
        <w:tc>
          <w:tcPr>
            <w:tcW w:w="553" w:type="dxa"/>
            <w:tcBorders>
              <w:tl2br w:val="nil"/>
              <w:tr2bl w:val="nil"/>
            </w:tcBorders>
            <w:shd w:val="clear" w:color="auto" w:fill="auto"/>
            <w:noWrap/>
            <w:vAlign w:val="center"/>
          </w:tcPr>
          <w:p w:rsidR="00722673" w:rsidRDefault="00722673">
            <w:pPr>
              <w:rPr>
                <w:rFonts w:ascii="Times New Roman" w:hAnsi="Times New Roman" w:cstheme="minorEastAsia"/>
                <w:color w:val="000000"/>
                <w:sz w:val="20"/>
                <w:szCs w:val="20"/>
              </w:rPr>
            </w:pPr>
          </w:p>
        </w:tc>
      </w:tr>
    </w:tbl>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000000">
      <w:pPr>
        <w:widowControl/>
        <w:shd w:val="clear" w:color="auto" w:fill="FFFFFF"/>
        <w:wordWrap w:val="0"/>
        <w:spacing w:line="440" w:lineRule="atLeast"/>
        <w:ind w:left="594" w:hanging="594"/>
        <w:jc w:val="center"/>
        <w:rPr>
          <w:rFonts w:ascii="Times New Roman" w:eastAsia="宋体" w:hAnsi="Times New Roman" w:cs="宋体"/>
          <w:b/>
          <w:kern w:val="0"/>
          <w:sz w:val="28"/>
          <w:szCs w:val="28"/>
        </w:rPr>
      </w:pPr>
      <w:r>
        <w:rPr>
          <w:rFonts w:ascii="Times New Roman" w:eastAsia="宋体" w:hAnsi="Times New Roman" w:cs="宋体" w:hint="eastAsia"/>
          <w:b/>
          <w:kern w:val="0"/>
          <w:sz w:val="28"/>
          <w:szCs w:val="28"/>
        </w:rPr>
        <w:t xml:space="preserve"> </w:t>
      </w:r>
      <w:r>
        <w:rPr>
          <w:rFonts w:ascii="Times New Roman" w:eastAsia="宋体" w:hAnsi="Times New Roman" w:cs="宋体" w:hint="eastAsia"/>
          <w:b/>
          <w:kern w:val="0"/>
          <w:sz w:val="28"/>
          <w:szCs w:val="28"/>
        </w:rPr>
        <w:t>三、钢结构检测项目</w:t>
      </w:r>
      <w:r>
        <w:rPr>
          <w:rFonts w:ascii="Times New Roman" w:eastAsia="宋体" w:hAnsi="Times New Roman" w:cs="宋体" w:hint="eastAsia"/>
          <w:b/>
          <w:kern w:val="0"/>
          <w:sz w:val="28"/>
          <w:szCs w:val="28"/>
        </w:rPr>
        <w:t>/</w:t>
      </w:r>
      <w:r>
        <w:rPr>
          <w:rFonts w:ascii="Times New Roman" w:eastAsia="宋体" w:hAnsi="Times New Roman" w:cs="宋体" w:hint="eastAsia"/>
          <w:b/>
          <w:kern w:val="0"/>
          <w:sz w:val="28"/>
          <w:szCs w:val="28"/>
        </w:rPr>
        <w:t>参数能力表（可选）</w:t>
      </w:r>
    </w:p>
    <w:tbl>
      <w:tblPr>
        <w:tblW w:w="10246" w:type="dxa"/>
        <w:tblInd w:w="-516" w:type="dxa"/>
        <w:tblBorders>
          <w:top w:val="single" w:sz="8" w:space="0" w:color="000000"/>
          <w:left w:val="single" w:sz="8" w:space="0" w:color="000000"/>
          <w:bottom w:val="single" w:sz="4"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46"/>
        <w:gridCol w:w="1183"/>
        <w:gridCol w:w="822"/>
        <w:gridCol w:w="1677"/>
        <w:gridCol w:w="3722"/>
        <w:gridCol w:w="628"/>
        <w:gridCol w:w="859"/>
        <w:gridCol w:w="509"/>
      </w:tblGrid>
      <w:tr w:rsidR="00722673">
        <w:trPr>
          <w:trHeight w:val="272"/>
          <w:tblHeader/>
        </w:trPr>
        <w:tc>
          <w:tcPr>
            <w:tcW w:w="10246" w:type="dxa"/>
            <w:gridSpan w:val="8"/>
            <w:tcBorders>
              <w:top w:val="nil"/>
              <w:left w:val="nil"/>
              <w:bottom w:val="single" w:sz="4" w:space="0" w:color="auto"/>
              <w:right w:val="nil"/>
              <w:tl2br w:val="nil"/>
              <w:tr2bl w:val="nil"/>
            </w:tcBorders>
            <w:shd w:val="clear" w:color="auto" w:fill="auto"/>
            <w:vAlign w:val="center"/>
          </w:tcPr>
          <w:p w:rsidR="00722673" w:rsidRDefault="00000000">
            <w:pPr>
              <w:widowControl/>
              <w:ind w:firstLineChars="100" w:firstLine="240"/>
              <w:textAlignment w:val="center"/>
              <w:rPr>
                <w:rFonts w:ascii="Times New Roman" w:eastAsia="宋体" w:hAnsi="Times New Roman" w:cs="宋体"/>
                <w:color w:val="000000"/>
                <w:kern w:val="0"/>
                <w:sz w:val="20"/>
                <w:szCs w:val="20"/>
              </w:rPr>
            </w:pPr>
            <w:r>
              <w:rPr>
                <w:rFonts w:ascii="Times New Roman" w:eastAsia="宋体" w:hAnsi="Times New Roman" w:cs="宋体" w:hint="eastAsia"/>
                <w:kern w:val="0"/>
                <w:sz w:val="24"/>
                <w:szCs w:val="24"/>
              </w:rPr>
              <w:t>检测机构地址：</w:t>
            </w:r>
            <w:r>
              <w:rPr>
                <w:rFonts w:ascii="Times New Roman" w:eastAsia="宋体" w:hAnsi="Times New Roman" w:cs="宋体" w:hint="eastAsia"/>
                <w:kern w:val="0"/>
                <w:sz w:val="24"/>
                <w:szCs w:val="24"/>
              </w:rPr>
              <w:t xml:space="preserve">                             </w:t>
            </w:r>
            <w:r>
              <w:rPr>
                <w:rFonts w:ascii="Times New Roman" w:eastAsia="宋体" w:hAnsi="Times New Roman" w:cs="宋体" w:hint="eastAsia"/>
                <w:kern w:val="0"/>
                <w:sz w:val="24"/>
                <w:szCs w:val="24"/>
              </w:rPr>
              <w:t>第</w:t>
            </w:r>
            <w:r>
              <w:rPr>
                <w:rFonts w:ascii="Times New Roman" w:eastAsia="宋体" w:hAnsi="Times New Roman" w:cs="宋体" w:hint="eastAsia"/>
                <w:kern w:val="0"/>
                <w:sz w:val="24"/>
                <w:szCs w:val="24"/>
              </w:rPr>
              <w:t>X</w:t>
            </w:r>
            <w:r>
              <w:rPr>
                <w:rFonts w:ascii="Times New Roman" w:eastAsia="宋体" w:hAnsi="Times New Roman" w:cs="宋体" w:hint="eastAsia"/>
                <w:kern w:val="0"/>
                <w:sz w:val="24"/>
                <w:szCs w:val="24"/>
              </w:rPr>
              <w:t>页，共</w:t>
            </w:r>
            <w:r>
              <w:rPr>
                <w:rFonts w:ascii="Times New Roman" w:eastAsia="宋体" w:hAnsi="Times New Roman" w:cs="宋体" w:hint="eastAsia"/>
                <w:kern w:val="0"/>
                <w:sz w:val="24"/>
                <w:szCs w:val="24"/>
              </w:rPr>
              <w:t xml:space="preserve">X </w:t>
            </w:r>
            <w:r>
              <w:rPr>
                <w:rFonts w:ascii="Times New Roman" w:eastAsia="宋体" w:hAnsi="Times New Roman" w:cs="宋体" w:hint="eastAsia"/>
                <w:kern w:val="0"/>
                <w:sz w:val="24"/>
                <w:szCs w:val="24"/>
              </w:rPr>
              <w:t>页</w:t>
            </w:r>
          </w:p>
        </w:tc>
      </w:tr>
      <w:tr w:rsidR="00722673">
        <w:trPr>
          <w:trHeight w:val="272"/>
          <w:tblHeader/>
        </w:trPr>
        <w:tc>
          <w:tcPr>
            <w:tcW w:w="846"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序号</w:t>
            </w:r>
          </w:p>
        </w:tc>
        <w:tc>
          <w:tcPr>
            <w:tcW w:w="1183"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检测项目</w:t>
            </w:r>
          </w:p>
        </w:tc>
        <w:tc>
          <w:tcPr>
            <w:tcW w:w="2499" w:type="dxa"/>
            <w:gridSpan w:val="2"/>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检测参数</w:t>
            </w:r>
          </w:p>
        </w:tc>
        <w:tc>
          <w:tcPr>
            <w:tcW w:w="3722"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检测标准</w:t>
            </w:r>
          </w:p>
        </w:tc>
        <w:tc>
          <w:tcPr>
            <w:tcW w:w="1487" w:type="dxa"/>
            <w:gridSpan w:val="2"/>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确认结果</w:t>
            </w:r>
          </w:p>
        </w:tc>
        <w:tc>
          <w:tcPr>
            <w:tcW w:w="509"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说明</w:t>
            </w:r>
          </w:p>
        </w:tc>
      </w:tr>
      <w:tr w:rsidR="00722673">
        <w:trPr>
          <w:trHeight w:val="272"/>
          <w:tblHeader/>
        </w:trPr>
        <w:tc>
          <w:tcPr>
            <w:tcW w:w="846" w:type="dxa"/>
            <w:vMerge/>
            <w:tcBorders>
              <w:top w:val="single" w:sz="4" w:space="0" w:color="auto"/>
              <w:left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183" w:type="dxa"/>
            <w:vMerge/>
            <w:tcBorders>
              <w:top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822" w:type="dxa"/>
            <w:tcBorders>
              <w:top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序号</w:t>
            </w:r>
          </w:p>
        </w:tc>
        <w:tc>
          <w:tcPr>
            <w:tcW w:w="1677" w:type="dxa"/>
            <w:tcBorders>
              <w:top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名称</w:t>
            </w:r>
          </w:p>
        </w:tc>
        <w:tc>
          <w:tcPr>
            <w:tcW w:w="3722" w:type="dxa"/>
            <w:tcBorders>
              <w:top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（方法）</w:t>
            </w:r>
          </w:p>
        </w:tc>
        <w:tc>
          <w:tcPr>
            <w:tcW w:w="628" w:type="dxa"/>
            <w:tcBorders>
              <w:top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通过</w:t>
            </w:r>
          </w:p>
        </w:tc>
        <w:tc>
          <w:tcPr>
            <w:tcW w:w="859" w:type="dxa"/>
            <w:tcBorders>
              <w:top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不通过</w:t>
            </w:r>
          </w:p>
        </w:tc>
        <w:tc>
          <w:tcPr>
            <w:tcW w:w="509" w:type="dxa"/>
            <w:vMerge/>
            <w:tcBorders>
              <w:top w:val="single" w:sz="4" w:space="0" w:color="auto"/>
              <w:right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r>
      <w:tr w:rsidR="00722673">
        <w:trPr>
          <w:trHeight w:val="567"/>
        </w:trPr>
        <w:tc>
          <w:tcPr>
            <w:tcW w:w="846"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1</w:t>
            </w:r>
          </w:p>
        </w:tc>
        <w:tc>
          <w:tcPr>
            <w:tcW w:w="1183"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钢材及焊接材料</w:t>
            </w:r>
            <w:r>
              <w:rPr>
                <w:rFonts w:ascii="Times New Roman" w:eastAsia="宋体" w:hAnsi="Times New Roman" w:cs="宋体" w:hint="eastAsia"/>
                <w:color w:val="000000"/>
                <w:kern w:val="0"/>
                <w:sz w:val="20"/>
                <w:szCs w:val="20"/>
              </w:rPr>
              <w:t>*</w:t>
            </w:r>
          </w:p>
        </w:tc>
        <w:tc>
          <w:tcPr>
            <w:tcW w:w="822"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1.1</w:t>
            </w:r>
          </w:p>
        </w:tc>
        <w:tc>
          <w:tcPr>
            <w:tcW w:w="1677" w:type="dxa"/>
            <w:vMerge w:val="restart"/>
            <w:tcBorders>
              <w:tl2br w:val="nil"/>
              <w:tr2bl w:val="nil"/>
            </w:tcBorders>
            <w:shd w:val="clear" w:color="auto" w:fill="auto"/>
            <w:vAlign w:val="center"/>
          </w:tcPr>
          <w:p w:rsidR="00722673" w:rsidRDefault="00000000">
            <w:pPr>
              <w:jc w:val="left"/>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断面收缩率</w:t>
            </w:r>
            <w:r>
              <w:rPr>
                <w:rFonts w:ascii="Times New Roman" w:eastAsia="宋体" w:hAnsi="Times New Roman" w:cs="宋体" w:hint="eastAsia"/>
                <w:color w:val="000000"/>
                <w:kern w:val="0"/>
                <w:sz w:val="20"/>
                <w:szCs w:val="20"/>
              </w:rPr>
              <w:t>*</w:t>
            </w:r>
          </w:p>
        </w:tc>
        <w:tc>
          <w:tcPr>
            <w:tcW w:w="3722" w:type="dxa"/>
            <w:tcBorders>
              <w:tl2br w:val="nil"/>
              <w:tr2bl w:val="nil"/>
            </w:tcBorders>
            <w:shd w:val="clear" w:color="auto" w:fill="auto"/>
            <w:vAlign w:val="center"/>
          </w:tcPr>
          <w:p w:rsidR="00722673" w:rsidRDefault="00000000">
            <w:pPr>
              <w:widowControl/>
              <w:jc w:val="left"/>
              <w:textAlignment w:val="top"/>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《厚度方向性能钢板》</w:t>
            </w:r>
            <w:r>
              <w:rPr>
                <w:rFonts w:ascii="Times New Roman" w:eastAsia="宋体" w:hAnsi="Times New Roman" w:cs="宋体" w:hint="eastAsia"/>
                <w:color w:val="000000"/>
                <w:kern w:val="0"/>
                <w:sz w:val="20"/>
                <w:szCs w:val="20"/>
              </w:rPr>
              <w:t>GB/T5313-2010</w:t>
            </w:r>
          </w:p>
        </w:tc>
        <w:tc>
          <w:tcPr>
            <w:tcW w:w="628"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5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r w:rsidR="00722673">
        <w:trPr>
          <w:trHeight w:val="567"/>
        </w:trPr>
        <w:tc>
          <w:tcPr>
            <w:tcW w:w="846"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183"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822"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677"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kern w:val="0"/>
                <w:sz w:val="20"/>
                <w:szCs w:val="20"/>
              </w:rPr>
            </w:pPr>
          </w:p>
        </w:tc>
        <w:tc>
          <w:tcPr>
            <w:tcW w:w="3722" w:type="dxa"/>
            <w:tcBorders>
              <w:tl2br w:val="nil"/>
              <w:tr2bl w:val="nil"/>
            </w:tcBorders>
            <w:shd w:val="clear" w:color="auto" w:fill="auto"/>
            <w:vAlign w:val="center"/>
          </w:tcPr>
          <w:p w:rsidR="00722673" w:rsidRDefault="00000000">
            <w:pPr>
              <w:widowControl/>
              <w:jc w:val="left"/>
              <w:textAlignment w:val="top"/>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《金属材料拉伸试验第</w:t>
            </w:r>
            <w:r>
              <w:rPr>
                <w:rFonts w:ascii="Times New Roman" w:eastAsia="宋体" w:hAnsi="Times New Roman" w:cs="宋体" w:hint="eastAsia"/>
                <w:color w:val="000000"/>
                <w:kern w:val="0"/>
                <w:sz w:val="20"/>
                <w:szCs w:val="20"/>
              </w:rPr>
              <w:t>1</w:t>
            </w:r>
            <w:r>
              <w:rPr>
                <w:rFonts w:ascii="Times New Roman" w:eastAsia="宋体" w:hAnsi="Times New Roman" w:cs="宋体" w:hint="eastAsia"/>
                <w:color w:val="000000"/>
                <w:kern w:val="0"/>
                <w:sz w:val="20"/>
                <w:szCs w:val="20"/>
              </w:rPr>
              <w:t>部分：室温试验方法》</w:t>
            </w:r>
            <w:r>
              <w:rPr>
                <w:rFonts w:ascii="Times New Roman" w:eastAsia="宋体" w:hAnsi="Times New Roman" w:cs="宋体" w:hint="eastAsia"/>
                <w:color w:val="000000"/>
                <w:kern w:val="0"/>
                <w:sz w:val="20"/>
                <w:szCs w:val="20"/>
              </w:rPr>
              <w:t>GB/T228.1-2021</w:t>
            </w:r>
          </w:p>
        </w:tc>
        <w:tc>
          <w:tcPr>
            <w:tcW w:w="628"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5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r w:rsidR="00722673">
        <w:trPr>
          <w:trHeight w:val="567"/>
        </w:trPr>
        <w:tc>
          <w:tcPr>
            <w:tcW w:w="846"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183"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822" w:type="dxa"/>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1.2</w:t>
            </w:r>
          </w:p>
        </w:tc>
        <w:tc>
          <w:tcPr>
            <w:tcW w:w="1677" w:type="dxa"/>
            <w:tcBorders>
              <w:tl2br w:val="nil"/>
              <w:tr2bl w:val="nil"/>
            </w:tcBorders>
            <w:shd w:val="clear" w:color="auto" w:fill="auto"/>
            <w:vAlign w:val="center"/>
          </w:tcPr>
          <w:p w:rsidR="00722673" w:rsidRDefault="00000000">
            <w:pPr>
              <w:jc w:val="left"/>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硬度</w:t>
            </w:r>
            <w:r>
              <w:rPr>
                <w:rFonts w:ascii="Times New Roman" w:eastAsia="宋体" w:hAnsi="Times New Roman" w:cs="宋体" w:hint="eastAsia"/>
                <w:color w:val="000000"/>
                <w:kern w:val="0"/>
                <w:sz w:val="20"/>
                <w:szCs w:val="20"/>
              </w:rPr>
              <w:t>*</w:t>
            </w:r>
          </w:p>
        </w:tc>
        <w:tc>
          <w:tcPr>
            <w:tcW w:w="3722" w:type="dxa"/>
            <w:tcBorders>
              <w:tl2br w:val="nil"/>
              <w:tr2bl w:val="nil"/>
            </w:tcBorders>
            <w:shd w:val="clear" w:color="auto" w:fill="auto"/>
            <w:vAlign w:val="center"/>
          </w:tcPr>
          <w:p w:rsidR="00722673" w:rsidRDefault="00000000">
            <w:pPr>
              <w:widowControl/>
              <w:jc w:val="left"/>
              <w:textAlignment w:val="top"/>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《金属材料洛氏硬度试验第</w:t>
            </w:r>
            <w:r>
              <w:rPr>
                <w:rFonts w:ascii="Times New Roman" w:eastAsia="宋体" w:hAnsi="Times New Roman" w:cs="宋体" w:hint="eastAsia"/>
                <w:color w:val="000000"/>
                <w:kern w:val="0"/>
                <w:sz w:val="20"/>
                <w:szCs w:val="20"/>
              </w:rPr>
              <w:t>1</w:t>
            </w:r>
            <w:r>
              <w:rPr>
                <w:rFonts w:ascii="Times New Roman" w:eastAsia="宋体" w:hAnsi="Times New Roman" w:cs="宋体" w:hint="eastAsia"/>
                <w:color w:val="000000"/>
                <w:kern w:val="0"/>
                <w:sz w:val="20"/>
                <w:szCs w:val="20"/>
              </w:rPr>
              <w:t>部分：试验方法》</w:t>
            </w:r>
            <w:r>
              <w:rPr>
                <w:rFonts w:ascii="Times New Roman" w:eastAsia="宋体" w:hAnsi="Times New Roman" w:cs="宋体" w:hint="eastAsia"/>
                <w:color w:val="000000"/>
                <w:kern w:val="0"/>
                <w:sz w:val="20"/>
                <w:szCs w:val="20"/>
              </w:rPr>
              <w:t>GB/T230.1-2018</w:t>
            </w:r>
          </w:p>
        </w:tc>
        <w:tc>
          <w:tcPr>
            <w:tcW w:w="628"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5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r w:rsidR="00722673">
        <w:trPr>
          <w:trHeight w:val="567"/>
        </w:trPr>
        <w:tc>
          <w:tcPr>
            <w:tcW w:w="846"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183"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822"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1.3</w:t>
            </w:r>
          </w:p>
        </w:tc>
        <w:tc>
          <w:tcPr>
            <w:tcW w:w="1677" w:type="dxa"/>
            <w:vMerge w:val="restart"/>
            <w:tcBorders>
              <w:tl2br w:val="nil"/>
              <w:tr2bl w:val="nil"/>
            </w:tcBorders>
            <w:shd w:val="clear" w:color="auto" w:fill="auto"/>
            <w:vAlign w:val="center"/>
          </w:tcPr>
          <w:p w:rsidR="00722673" w:rsidRDefault="00000000">
            <w:pPr>
              <w:jc w:val="left"/>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冲击韧性</w:t>
            </w:r>
            <w:r>
              <w:rPr>
                <w:rFonts w:ascii="Times New Roman" w:eastAsia="宋体" w:hAnsi="Times New Roman" w:cs="宋体" w:hint="eastAsia"/>
                <w:color w:val="000000"/>
                <w:kern w:val="0"/>
                <w:sz w:val="20"/>
                <w:szCs w:val="20"/>
              </w:rPr>
              <w:t>*</w:t>
            </w:r>
          </w:p>
        </w:tc>
        <w:tc>
          <w:tcPr>
            <w:tcW w:w="3722" w:type="dxa"/>
            <w:tcBorders>
              <w:tl2br w:val="nil"/>
              <w:tr2bl w:val="nil"/>
            </w:tcBorders>
            <w:shd w:val="clear" w:color="auto" w:fill="auto"/>
            <w:vAlign w:val="center"/>
          </w:tcPr>
          <w:p w:rsidR="00722673" w:rsidRDefault="00000000">
            <w:pPr>
              <w:widowControl/>
              <w:jc w:val="left"/>
              <w:textAlignment w:val="top"/>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《金属材料夏比摆锤冲击试验方法》</w:t>
            </w:r>
            <w:r>
              <w:rPr>
                <w:rFonts w:ascii="Times New Roman" w:eastAsia="宋体" w:hAnsi="Times New Roman" w:cs="宋体" w:hint="eastAsia"/>
                <w:color w:val="000000"/>
                <w:kern w:val="0"/>
                <w:sz w:val="20"/>
                <w:szCs w:val="20"/>
              </w:rPr>
              <w:t>GB/T229-2020</w:t>
            </w:r>
          </w:p>
        </w:tc>
        <w:tc>
          <w:tcPr>
            <w:tcW w:w="628"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5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r w:rsidR="00722673">
        <w:trPr>
          <w:trHeight w:val="567"/>
        </w:trPr>
        <w:tc>
          <w:tcPr>
            <w:tcW w:w="846"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183"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822"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677"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kern w:val="0"/>
                <w:sz w:val="20"/>
                <w:szCs w:val="20"/>
              </w:rPr>
            </w:pPr>
          </w:p>
        </w:tc>
        <w:tc>
          <w:tcPr>
            <w:tcW w:w="3722" w:type="dxa"/>
            <w:tcBorders>
              <w:tl2br w:val="nil"/>
              <w:tr2bl w:val="nil"/>
            </w:tcBorders>
            <w:shd w:val="clear" w:color="auto" w:fill="auto"/>
            <w:vAlign w:val="center"/>
          </w:tcPr>
          <w:p w:rsidR="00722673" w:rsidRDefault="00000000">
            <w:pPr>
              <w:widowControl/>
              <w:jc w:val="left"/>
              <w:textAlignment w:val="top"/>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《金属材料焊缝破坏性试验冲击试验》</w:t>
            </w:r>
            <w:r>
              <w:rPr>
                <w:rFonts w:ascii="Times New Roman" w:eastAsia="宋体" w:hAnsi="Times New Roman" w:cs="宋体" w:hint="eastAsia"/>
                <w:color w:val="000000"/>
                <w:kern w:val="0"/>
                <w:sz w:val="20"/>
                <w:szCs w:val="20"/>
              </w:rPr>
              <w:t>GB/T2650-2022</w:t>
            </w:r>
          </w:p>
        </w:tc>
        <w:tc>
          <w:tcPr>
            <w:tcW w:w="628"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5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r w:rsidR="00722673">
        <w:trPr>
          <w:trHeight w:val="567"/>
        </w:trPr>
        <w:tc>
          <w:tcPr>
            <w:tcW w:w="846"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183"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822"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1.4</w:t>
            </w:r>
          </w:p>
        </w:tc>
        <w:tc>
          <w:tcPr>
            <w:tcW w:w="1677" w:type="dxa"/>
            <w:vMerge w:val="restart"/>
            <w:tcBorders>
              <w:tl2br w:val="nil"/>
              <w:tr2bl w:val="nil"/>
            </w:tcBorders>
            <w:shd w:val="clear" w:color="auto" w:fill="auto"/>
            <w:vAlign w:val="center"/>
          </w:tcPr>
          <w:p w:rsidR="00722673" w:rsidRDefault="00000000">
            <w:pPr>
              <w:jc w:val="left"/>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冷弯性能</w:t>
            </w:r>
            <w:r>
              <w:rPr>
                <w:rFonts w:ascii="Times New Roman" w:eastAsia="宋体" w:hAnsi="Times New Roman" w:cs="宋体" w:hint="eastAsia"/>
                <w:color w:val="000000"/>
                <w:kern w:val="0"/>
                <w:sz w:val="20"/>
                <w:szCs w:val="20"/>
              </w:rPr>
              <w:t>*</w:t>
            </w:r>
          </w:p>
        </w:tc>
        <w:tc>
          <w:tcPr>
            <w:tcW w:w="3722" w:type="dxa"/>
            <w:tcBorders>
              <w:tl2br w:val="nil"/>
              <w:tr2bl w:val="nil"/>
            </w:tcBorders>
            <w:shd w:val="clear" w:color="auto" w:fill="auto"/>
            <w:vAlign w:val="center"/>
          </w:tcPr>
          <w:p w:rsidR="00722673" w:rsidRDefault="00000000">
            <w:pPr>
              <w:widowControl/>
              <w:jc w:val="left"/>
              <w:textAlignment w:val="top"/>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《金属材料弯曲试验方法》</w:t>
            </w:r>
            <w:r>
              <w:rPr>
                <w:rFonts w:ascii="Times New Roman" w:eastAsia="宋体" w:hAnsi="Times New Roman" w:cs="宋体" w:hint="eastAsia"/>
                <w:color w:val="000000"/>
                <w:kern w:val="0"/>
                <w:sz w:val="20"/>
                <w:szCs w:val="20"/>
              </w:rPr>
              <w:t>GB/T232-2010</w:t>
            </w:r>
          </w:p>
        </w:tc>
        <w:tc>
          <w:tcPr>
            <w:tcW w:w="628"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5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r w:rsidR="00722673">
        <w:trPr>
          <w:trHeight w:val="567"/>
        </w:trPr>
        <w:tc>
          <w:tcPr>
            <w:tcW w:w="846"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183"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822"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677"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kern w:val="0"/>
                <w:sz w:val="20"/>
                <w:szCs w:val="20"/>
              </w:rPr>
            </w:pPr>
          </w:p>
        </w:tc>
        <w:tc>
          <w:tcPr>
            <w:tcW w:w="3722" w:type="dxa"/>
            <w:tcBorders>
              <w:tl2br w:val="nil"/>
              <w:tr2bl w:val="nil"/>
            </w:tcBorders>
            <w:shd w:val="clear" w:color="auto" w:fill="auto"/>
            <w:vAlign w:val="center"/>
          </w:tcPr>
          <w:p w:rsidR="00722673" w:rsidRDefault="00000000">
            <w:pPr>
              <w:widowControl/>
              <w:jc w:val="left"/>
              <w:textAlignment w:val="top"/>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《焊接接头弯曲试验方法》</w:t>
            </w:r>
            <w:r>
              <w:rPr>
                <w:rFonts w:ascii="Times New Roman" w:eastAsia="宋体" w:hAnsi="Times New Roman" w:cs="宋体" w:hint="eastAsia"/>
                <w:color w:val="000000"/>
                <w:kern w:val="0"/>
                <w:sz w:val="20"/>
                <w:szCs w:val="20"/>
              </w:rPr>
              <w:t>GB/T2653-2008</w:t>
            </w:r>
          </w:p>
        </w:tc>
        <w:tc>
          <w:tcPr>
            <w:tcW w:w="628"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5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r w:rsidR="00722673">
        <w:trPr>
          <w:trHeight w:val="567"/>
        </w:trPr>
        <w:tc>
          <w:tcPr>
            <w:tcW w:w="846"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183"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822"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1.5</w:t>
            </w:r>
          </w:p>
        </w:tc>
        <w:tc>
          <w:tcPr>
            <w:tcW w:w="1677" w:type="dxa"/>
            <w:vMerge w:val="restart"/>
            <w:tcBorders>
              <w:tl2br w:val="nil"/>
              <w:tr2bl w:val="nil"/>
            </w:tcBorders>
            <w:shd w:val="clear" w:color="auto" w:fill="auto"/>
            <w:vAlign w:val="center"/>
          </w:tcPr>
          <w:p w:rsidR="00722673" w:rsidRDefault="00000000">
            <w:pPr>
              <w:jc w:val="left"/>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钢材元素含量（钢材化学分析</w:t>
            </w:r>
            <w:r>
              <w:rPr>
                <w:rFonts w:ascii="Times New Roman" w:eastAsia="宋体" w:hAnsi="Times New Roman" w:cs="宋体" w:hint="eastAsia"/>
                <w:color w:val="000000"/>
                <w:kern w:val="0"/>
                <w:sz w:val="20"/>
                <w:szCs w:val="20"/>
              </w:rPr>
              <w:t>C</w:t>
            </w:r>
            <w:r>
              <w:rPr>
                <w:rFonts w:ascii="Times New Roman" w:eastAsia="宋体" w:hAnsi="Times New Roman" w:cs="宋体" w:hint="eastAsia"/>
                <w:color w:val="000000"/>
                <w:kern w:val="0"/>
                <w:sz w:val="20"/>
                <w:szCs w:val="20"/>
              </w:rPr>
              <w:t>、</w:t>
            </w:r>
            <w:r>
              <w:rPr>
                <w:rFonts w:ascii="Times New Roman" w:eastAsia="宋体" w:hAnsi="Times New Roman" w:cs="宋体" w:hint="eastAsia"/>
                <w:color w:val="000000"/>
                <w:kern w:val="0"/>
                <w:sz w:val="20"/>
                <w:szCs w:val="20"/>
              </w:rPr>
              <w:t>S</w:t>
            </w:r>
            <w:r>
              <w:rPr>
                <w:rFonts w:ascii="Times New Roman" w:eastAsia="宋体" w:hAnsi="Times New Roman" w:cs="宋体" w:hint="eastAsia"/>
                <w:color w:val="000000"/>
                <w:kern w:val="0"/>
                <w:sz w:val="20"/>
                <w:szCs w:val="20"/>
              </w:rPr>
              <w:t>、</w:t>
            </w:r>
            <w:r>
              <w:rPr>
                <w:rFonts w:ascii="Times New Roman" w:eastAsia="宋体" w:hAnsi="Times New Roman" w:cs="宋体" w:hint="eastAsia"/>
                <w:color w:val="000000"/>
                <w:kern w:val="0"/>
                <w:sz w:val="20"/>
                <w:szCs w:val="20"/>
              </w:rPr>
              <w:t>P</w:t>
            </w:r>
            <w:r>
              <w:rPr>
                <w:rFonts w:ascii="Times New Roman" w:eastAsia="宋体" w:hAnsi="Times New Roman" w:cs="宋体" w:hint="eastAsia"/>
                <w:color w:val="000000"/>
                <w:kern w:val="0"/>
                <w:sz w:val="20"/>
                <w:szCs w:val="20"/>
              </w:rPr>
              <w:t>）</w:t>
            </w:r>
            <w:r>
              <w:rPr>
                <w:rFonts w:ascii="Times New Roman" w:eastAsia="宋体" w:hAnsi="Times New Roman" w:cs="宋体" w:hint="eastAsia"/>
                <w:color w:val="000000"/>
                <w:kern w:val="0"/>
                <w:sz w:val="20"/>
                <w:szCs w:val="20"/>
              </w:rPr>
              <w:t>*</w:t>
            </w:r>
          </w:p>
        </w:tc>
        <w:tc>
          <w:tcPr>
            <w:tcW w:w="3722" w:type="dxa"/>
            <w:tcBorders>
              <w:tl2br w:val="nil"/>
              <w:tr2bl w:val="nil"/>
            </w:tcBorders>
            <w:shd w:val="clear" w:color="auto" w:fill="auto"/>
            <w:vAlign w:val="center"/>
          </w:tcPr>
          <w:p w:rsidR="00722673" w:rsidRDefault="00000000">
            <w:pPr>
              <w:widowControl/>
              <w:jc w:val="left"/>
              <w:textAlignment w:val="top"/>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《钢铁及合金化学分析方法管式炉内燃烧后碘酸钾滴定法测定硫含量》</w:t>
            </w:r>
            <w:r>
              <w:rPr>
                <w:rFonts w:ascii="Times New Roman" w:eastAsia="宋体" w:hAnsi="Times New Roman" w:cs="宋体" w:hint="eastAsia"/>
                <w:color w:val="000000"/>
                <w:kern w:val="0"/>
                <w:sz w:val="20"/>
                <w:szCs w:val="20"/>
              </w:rPr>
              <w:t>GB/T223.68-1997</w:t>
            </w:r>
          </w:p>
        </w:tc>
        <w:tc>
          <w:tcPr>
            <w:tcW w:w="628"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5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r w:rsidR="00722673">
        <w:trPr>
          <w:trHeight w:val="567"/>
        </w:trPr>
        <w:tc>
          <w:tcPr>
            <w:tcW w:w="846"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183"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822"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677"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kern w:val="0"/>
                <w:sz w:val="20"/>
                <w:szCs w:val="20"/>
              </w:rPr>
            </w:pPr>
          </w:p>
        </w:tc>
        <w:tc>
          <w:tcPr>
            <w:tcW w:w="3722" w:type="dxa"/>
            <w:tcBorders>
              <w:tl2br w:val="nil"/>
              <w:tr2bl w:val="nil"/>
            </w:tcBorders>
            <w:shd w:val="clear" w:color="auto" w:fill="auto"/>
            <w:vAlign w:val="center"/>
          </w:tcPr>
          <w:p w:rsidR="00722673" w:rsidRDefault="00000000">
            <w:pPr>
              <w:widowControl/>
              <w:jc w:val="left"/>
              <w:textAlignment w:val="top"/>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《钢铁及合金磷含量的测定铋磷钼蓝分光光度法和锑磷钼蓝分光光度法》</w:t>
            </w:r>
            <w:r>
              <w:rPr>
                <w:rFonts w:ascii="Times New Roman" w:eastAsia="宋体" w:hAnsi="Times New Roman" w:cs="宋体" w:hint="eastAsia"/>
                <w:color w:val="000000"/>
                <w:kern w:val="0"/>
                <w:sz w:val="20"/>
                <w:szCs w:val="20"/>
              </w:rPr>
              <w:t>GB/T223.59-2008</w:t>
            </w:r>
          </w:p>
        </w:tc>
        <w:tc>
          <w:tcPr>
            <w:tcW w:w="628"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5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r w:rsidR="00722673">
        <w:trPr>
          <w:trHeight w:val="567"/>
        </w:trPr>
        <w:tc>
          <w:tcPr>
            <w:tcW w:w="846"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183"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822"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677"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kern w:val="0"/>
                <w:sz w:val="20"/>
                <w:szCs w:val="20"/>
              </w:rPr>
            </w:pPr>
          </w:p>
        </w:tc>
        <w:tc>
          <w:tcPr>
            <w:tcW w:w="3722" w:type="dxa"/>
            <w:tcBorders>
              <w:tl2br w:val="nil"/>
              <w:tr2bl w:val="nil"/>
            </w:tcBorders>
            <w:shd w:val="clear" w:color="auto" w:fill="auto"/>
          </w:tcPr>
          <w:p w:rsidR="00722673" w:rsidRDefault="00000000">
            <w:pPr>
              <w:widowControl/>
              <w:jc w:val="left"/>
              <w:textAlignment w:val="top"/>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《钢铁及合金碳含量的测定管式炉内燃烧后气体容量法》</w:t>
            </w:r>
            <w:r>
              <w:rPr>
                <w:rFonts w:ascii="Times New Roman" w:eastAsia="宋体" w:hAnsi="Times New Roman" w:cs="宋体" w:hint="eastAsia"/>
                <w:color w:val="000000"/>
                <w:kern w:val="0"/>
                <w:sz w:val="20"/>
                <w:szCs w:val="20"/>
              </w:rPr>
              <w:t>GB/T223.69-2008</w:t>
            </w:r>
          </w:p>
        </w:tc>
        <w:tc>
          <w:tcPr>
            <w:tcW w:w="628"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5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r w:rsidR="00722673">
        <w:trPr>
          <w:trHeight w:val="567"/>
        </w:trPr>
        <w:tc>
          <w:tcPr>
            <w:tcW w:w="846"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183"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822" w:type="dxa"/>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1.6</w:t>
            </w:r>
          </w:p>
        </w:tc>
        <w:tc>
          <w:tcPr>
            <w:tcW w:w="1677" w:type="dxa"/>
            <w:tcBorders>
              <w:tl2br w:val="nil"/>
              <w:tr2bl w:val="nil"/>
            </w:tcBorders>
            <w:shd w:val="clear" w:color="auto" w:fill="auto"/>
            <w:vAlign w:val="center"/>
          </w:tcPr>
          <w:p w:rsidR="00722673" w:rsidRDefault="00000000">
            <w:pPr>
              <w:jc w:val="left"/>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其它</w:t>
            </w:r>
            <w:r>
              <w:rPr>
                <w:rFonts w:ascii="Times New Roman" w:eastAsia="宋体" w:hAnsi="Times New Roman" w:cs="宋体" w:hint="eastAsia"/>
                <w:color w:val="000000"/>
                <w:kern w:val="0"/>
                <w:sz w:val="20"/>
                <w:szCs w:val="20"/>
              </w:rPr>
              <w:t>*</w:t>
            </w:r>
          </w:p>
        </w:tc>
        <w:tc>
          <w:tcPr>
            <w:tcW w:w="3722"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628"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5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r w:rsidR="00722673">
        <w:trPr>
          <w:trHeight w:val="567"/>
        </w:trPr>
        <w:tc>
          <w:tcPr>
            <w:tcW w:w="846"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2</w:t>
            </w:r>
          </w:p>
        </w:tc>
        <w:tc>
          <w:tcPr>
            <w:tcW w:w="1183" w:type="dxa"/>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焊缝</w:t>
            </w:r>
            <w:r>
              <w:rPr>
                <w:rFonts w:ascii="Times New Roman" w:eastAsia="宋体" w:hAnsi="Times New Roman" w:cs="宋体" w:hint="eastAsia"/>
                <w:color w:val="000000"/>
                <w:kern w:val="0"/>
                <w:sz w:val="20"/>
                <w:szCs w:val="20"/>
              </w:rPr>
              <w:t>*</w:t>
            </w:r>
          </w:p>
        </w:tc>
        <w:tc>
          <w:tcPr>
            <w:tcW w:w="822"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2.1</w:t>
            </w:r>
          </w:p>
        </w:tc>
        <w:tc>
          <w:tcPr>
            <w:tcW w:w="1677" w:type="dxa"/>
            <w:vMerge w:val="restart"/>
            <w:tcBorders>
              <w:tl2br w:val="nil"/>
              <w:tr2bl w:val="nil"/>
            </w:tcBorders>
            <w:shd w:val="clear" w:color="auto" w:fill="auto"/>
            <w:vAlign w:val="center"/>
          </w:tcPr>
          <w:p w:rsidR="00722673" w:rsidRDefault="00000000">
            <w:pP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尺寸</w:t>
            </w:r>
            <w:r>
              <w:rPr>
                <w:rFonts w:ascii="Times New Roman" w:eastAsia="宋体" w:hAnsi="Times New Roman" w:cs="宋体" w:hint="eastAsia"/>
                <w:color w:val="000000"/>
                <w:kern w:val="0"/>
                <w:sz w:val="20"/>
                <w:szCs w:val="20"/>
              </w:rPr>
              <w:t>*</w:t>
            </w:r>
          </w:p>
        </w:tc>
        <w:tc>
          <w:tcPr>
            <w:tcW w:w="3722"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《钢结构工程施工质量验收标准》</w:t>
            </w:r>
            <w:r>
              <w:rPr>
                <w:rFonts w:ascii="Times New Roman" w:eastAsia="宋体" w:hAnsi="Times New Roman" w:cs="宋体" w:hint="eastAsia"/>
                <w:color w:val="000000"/>
                <w:kern w:val="0"/>
                <w:sz w:val="20"/>
                <w:szCs w:val="20"/>
              </w:rPr>
              <w:t>GB50205-2020</w:t>
            </w:r>
          </w:p>
        </w:tc>
        <w:tc>
          <w:tcPr>
            <w:tcW w:w="628"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5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r w:rsidR="00722673">
        <w:trPr>
          <w:trHeight w:val="567"/>
        </w:trPr>
        <w:tc>
          <w:tcPr>
            <w:tcW w:w="846"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183" w:type="dxa"/>
            <w:vMerge/>
            <w:tcBorders>
              <w:tl2br w:val="nil"/>
              <w:tr2bl w:val="nil"/>
            </w:tcBorders>
            <w:shd w:val="clear" w:color="auto" w:fill="auto"/>
            <w:vAlign w:val="center"/>
          </w:tcPr>
          <w:p w:rsidR="00722673" w:rsidRDefault="00722673">
            <w:pPr>
              <w:widowControl/>
              <w:jc w:val="left"/>
              <w:textAlignment w:val="center"/>
              <w:rPr>
                <w:rFonts w:ascii="Times New Roman" w:eastAsia="宋体" w:hAnsi="Times New Roman" w:cs="宋体"/>
                <w:color w:val="000000"/>
                <w:kern w:val="0"/>
                <w:sz w:val="20"/>
                <w:szCs w:val="20"/>
              </w:rPr>
            </w:pPr>
          </w:p>
        </w:tc>
        <w:tc>
          <w:tcPr>
            <w:tcW w:w="822"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677" w:type="dxa"/>
            <w:vMerge/>
            <w:tcBorders>
              <w:tl2br w:val="nil"/>
              <w:tr2bl w:val="nil"/>
            </w:tcBorders>
            <w:shd w:val="clear" w:color="auto" w:fill="auto"/>
            <w:vAlign w:val="center"/>
          </w:tcPr>
          <w:p w:rsidR="00722673" w:rsidRDefault="00722673">
            <w:pPr>
              <w:rPr>
                <w:rFonts w:ascii="Times New Roman" w:eastAsia="宋体" w:hAnsi="Times New Roman" w:cs="宋体"/>
                <w:color w:val="000000"/>
                <w:kern w:val="0"/>
                <w:sz w:val="20"/>
                <w:szCs w:val="20"/>
              </w:rPr>
            </w:pPr>
          </w:p>
        </w:tc>
        <w:tc>
          <w:tcPr>
            <w:tcW w:w="3722"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《钢结构现场检测技术标准》</w:t>
            </w:r>
            <w:r>
              <w:rPr>
                <w:rFonts w:ascii="Times New Roman" w:eastAsia="宋体" w:hAnsi="Times New Roman" w:cs="宋体" w:hint="eastAsia"/>
                <w:color w:val="000000"/>
                <w:kern w:val="0"/>
                <w:sz w:val="20"/>
                <w:szCs w:val="20"/>
              </w:rPr>
              <w:t>GB/T50621-2010</w:t>
            </w:r>
          </w:p>
        </w:tc>
        <w:tc>
          <w:tcPr>
            <w:tcW w:w="628"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5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r w:rsidR="00722673">
        <w:trPr>
          <w:trHeight w:val="567"/>
        </w:trPr>
        <w:tc>
          <w:tcPr>
            <w:tcW w:w="846"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183"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822" w:type="dxa"/>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2.2</w:t>
            </w:r>
          </w:p>
        </w:tc>
        <w:tc>
          <w:tcPr>
            <w:tcW w:w="1677" w:type="dxa"/>
            <w:tcBorders>
              <w:tl2br w:val="nil"/>
              <w:tr2bl w:val="nil"/>
            </w:tcBorders>
            <w:shd w:val="clear" w:color="auto" w:fill="auto"/>
            <w:vAlign w:val="center"/>
          </w:tcPr>
          <w:p w:rsidR="00722673" w:rsidRDefault="00000000">
            <w:pP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其它</w:t>
            </w:r>
            <w:r>
              <w:rPr>
                <w:rFonts w:ascii="Times New Roman" w:eastAsia="宋体" w:hAnsi="Times New Roman" w:cs="宋体" w:hint="eastAsia"/>
                <w:color w:val="000000"/>
                <w:kern w:val="0"/>
                <w:sz w:val="20"/>
                <w:szCs w:val="20"/>
              </w:rPr>
              <w:t>*</w:t>
            </w:r>
          </w:p>
        </w:tc>
        <w:tc>
          <w:tcPr>
            <w:tcW w:w="3722"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628"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5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r w:rsidR="00722673">
        <w:trPr>
          <w:trHeight w:val="567"/>
        </w:trPr>
        <w:tc>
          <w:tcPr>
            <w:tcW w:w="846"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3</w:t>
            </w:r>
          </w:p>
        </w:tc>
        <w:tc>
          <w:tcPr>
            <w:tcW w:w="1183" w:type="dxa"/>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钢结构防腐及防火涂装</w:t>
            </w:r>
            <w:r>
              <w:rPr>
                <w:rFonts w:ascii="Times New Roman" w:eastAsia="宋体" w:hAnsi="Times New Roman" w:cs="宋体" w:hint="eastAsia"/>
                <w:color w:val="000000"/>
                <w:kern w:val="0"/>
                <w:sz w:val="20"/>
                <w:szCs w:val="20"/>
              </w:rPr>
              <w:t>*</w:t>
            </w:r>
          </w:p>
        </w:tc>
        <w:tc>
          <w:tcPr>
            <w:tcW w:w="822"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3.1</w:t>
            </w:r>
          </w:p>
        </w:tc>
        <w:tc>
          <w:tcPr>
            <w:tcW w:w="1677" w:type="dxa"/>
            <w:vMerge w:val="restart"/>
            <w:tcBorders>
              <w:tl2br w:val="nil"/>
              <w:tr2bl w:val="nil"/>
            </w:tcBorders>
            <w:shd w:val="clear" w:color="auto" w:fill="auto"/>
            <w:vAlign w:val="center"/>
          </w:tcPr>
          <w:p w:rsidR="00722673" w:rsidRDefault="00000000">
            <w:pP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涂料粘结强度</w:t>
            </w:r>
            <w:r>
              <w:rPr>
                <w:rFonts w:ascii="Times New Roman" w:eastAsia="宋体" w:hAnsi="Times New Roman" w:cs="宋体" w:hint="eastAsia"/>
                <w:color w:val="000000"/>
                <w:kern w:val="0"/>
                <w:sz w:val="20"/>
                <w:szCs w:val="20"/>
              </w:rPr>
              <w:t>*</w:t>
            </w:r>
          </w:p>
        </w:tc>
        <w:tc>
          <w:tcPr>
            <w:tcW w:w="3722"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《热喷涂</w:t>
            </w:r>
            <w:r>
              <w:rPr>
                <w:rFonts w:ascii="Times New Roman" w:eastAsia="宋体" w:hAnsi="Times New Roman" w:cs="宋体" w:hint="eastAsia"/>
                <w:color w:val="000000"/>
                <w:kern w:val="0"/>
                <w:sz w:val="20"/>
                <w:szCs w:val="20"/>
              </w:rPr>
              <w:t xml:space="preserve"> </w:t>
            </w:r>
            <w:r>
              <w:rPr>
                <w:rFonts w:ascii="Times New Roman" w:eastAsia="宋体" w:hAnsi="Times New Roman" w:cs="宋体" w:hint="eastAsia"/>
                <w:color w:val="000000"/>
                <w:kern w:val="0"/>
                <w:sz w:val="20"/>
                <w:szCs w:val="20"/>
              </w:rPr>
              <w:t>金属和其它无机覆盖层锌、铝及其合金》</w:t>
            </w:r>
            <w:r>
              <w:rPr>
                <w:rFonts w:ascii="Times New Roman" w:eastAsia="宋体" w:hAnsi="Times New Roman" w:cs="宋体" w:hint="eastAsia"/>
                <w:color w:val="000000"/>
                <w:kern w:val="0"/>
                <w:sz w:val="20"/>
                <w:szCs w:val="20"/>
              </w:rPr>
              <w:t>GB/T9793-2012</w:t>
            </w:r>
          </w:p>
        </w:tc>
        <w:tc>
          <w:tcPr>
            <w:tcW w:w="628"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5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r w:rsidR="00722673">
        <w:trPr>
          <w:trHeight w:val="567"/>
        </w:trPr>
        <w:tc>
          <w:tcPr>
            <w:tcW w:w="846"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183" w:type="dxa"/>
            <w:vMerge/>
            <w:tcBorders>
              <w:tl2br w:val="nil"/>
              <w:tr2bl w:val="nil"/>
            </w:tcBorders>
            <w:shd w:val="clear" w:color="auto" w:fill="auto"/>
            <w:vAlign w:val="center"/>
          </w:tcPr>
          <w:p w:rsidR="00722673" w:rsidRDefault="00722673">
            <w:pPr>
              <w:widowControl/>
              <w:jc w:val="left"/>
              <w:textAlignment w:val="center"/>
              <w:rPr>
                <w:rFonts w:ascii="Times New Roman" w:eastAsia="宋体" w:hAnsi="Times New Roman" w:cs="宋体"/>
                <w:color w:val="000000"/>
                <w:kern w:val="0"/>
                <w:sz w:val="20"/>
                <w:szCs w:val="20"/>
              </w:rPr>
            </w:pPr>
          </w:p>
        </w:tc>
        <w:tc>
          <w:tcPr>
            <w:tcW w:w="822"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677" w:type="dxa"/>
            <w:vMerge/>
            <w:tcBorders>
              <w:tl2br w:val="nil"/>
              <w:tr2bl w:val="nil"/>
            </w:tcBorders>
            <w:shd w:val="clear" w:color="auto" w:fill="auto"/>
            <w:vAlign w:val="center"/>
          </w:tcPr>
          <w:p w:rsidR="00722673" w:rsidRDefault="00722673">
            <w:pPr>
              <w:rPr>
                <w:rFonts w:ascii="Times New Roman" w:eastAsia="宋体" w:hAnsi="Times New Roman" w:cs="宋体"/>
                <w:color w:val="000000"/>
                <w:kern w:val="0"/>
                <w:sz w:val="20"/>
                <w:szCs w:val="20"/>
              </w:rPr>
            </w:pPr>
          </w:p>
        </w:tc>
        <w:tc>
          <w:tcPr>
            <w:tcW w:w="3722"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《钢结构防火涂料》</w:t>
            </w:r>
            <w:r>
              <w:rPr>
                <w:rFonts w:ascii="Times New Roman" w:eastAsia="宋体" w:hAnsi="Times New Roman" w:cs="宋体" w:hint="eastAsia"/>
                <w:color w:val="000000"/>
                <w:kern w:val="0"/>
                <w:sz w:val="20"/>
                <w:szCs w:val="20"/>
              </w:rPr>
              <w:t>GB14907-2018</w:t>
            </w:r>
          </w:p>
        </w:tc>
        <w:tc>
          <w:tcPr>
            <w:tcW w:w="628"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5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r w:rsidR="00722673">
        <w:trPr>
          <w:trHeight w:val="567"/>
        </w:trPr>
        <w:tc>
          <w:tcPr>
            <w:tcW w:w="846"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183" w:type="dxa"/>
            <w:vMerge/>
            <w:tcBorders>
              <w:tl2br w:val="nil"/>
              <w:tr2bl w:val="nil"/>
            </w:tcBorders>
            <w:shd w:val="clear" w:color="auto" w:fill="auto"/>
            <w:vAlign w:val="center"/>
          </w:tcPr>
          <w:p w:rsidR="00722673" w:rsidRDefault="00722673">
            <w:pPr>
              <w:widowControl/>
              <w:jc w:val="left"/>
              <w:textAlignment w:val="center"/>
              <w:rPr>
                <w:rFonts w:ascii="Times New Roman" w:eastAsia="宋体" w:hAnsi="Times New Roman" w:cs="宋体"/>
                <w:color w:val="000000"/>
                <w:sz w:val="20"/>
                <w:szCs w:val="20"/>
              </w:rPr>
            </w:pPr>
          </w:p>
        </w:tc>
        <w:tc>
          <w:tcPr>
            <w:tcW w:w="822" w:type="dxa"/>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3.2</w:t>
            </w:r>
          </w:p>
        </w:tc>
        <w:tc>
          <w:tcPr>
            <w:tcW w:w="1677" w:type="dxa"/>
            <w:tcBorders>
              <w:tl2br w:val="nil"/>
              <w:tr2bl w:val="nil"/>
            </w:tcBorders>
            <w:shd w:val="clear" w:color="auto" w:fill="auto"/>
            <w:vAlign w:val="center"/>
          </w:tcPr>
          <w:p w:rsidR="00722673" w:rsidRDefault="00000000">
            <w:pP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涂料抗压强度</w:t>
            </w:r>
            <w:r>
              <w:rPr>
                <w:rFonts w:ascii="Times New Roman" w:eastAsia="宋体" w:hAnsi="Times New Roman" w:cs="宋体" w:hint="eastAsia"/>
                <w:color w:val="000000"/>
                <w:kern w:val="0"/>
                <w:sz w:val="20"/>
                <w:szCs w:val="20"/>
              </w:rPr>
              <w:t>*</w:t>
            </w:r>
          </w:p>
        </w:tc>
        <w:tc>
          <w:tcPr>
            <w:tcW w:w="3722"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《钢结构防火涂料》</w:t>
            </w:r>
            <w:r>
              <w:rPr>
                <w:rFonts w:ascii="Times New Roman" w:eastAsia="宋体" w:hAnsi="Times New Roman" w:cs="宋体" w:hint="eastAsia"/>
                <w:color w:val="000000"/>
                <w:kern w:val="0"/>
                <w:sz w:val="20"/>
                <w:szCs w:val="20"/>
              </w:rPr>
              <w:t>GB14907-2018</w:t>
            </w:r>
          </w:p>
        </w:tc>
        <w:tc>
          <w:tcPr>
            <w:tcW w:w="628"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5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r w:rsidR="00722673">
        <w:trPr>
          <w:trHeight w:val="567"/>
        </w:trPr>
        <w:tc>
          <w:tcPr>
            <w:tcW w:w="846"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183" w:type="dxa"/>
            <w:vMerge/>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22" w:type="dxa"/>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3.3</w:t>
            </w:r>
          </w:p>
        </w:tc>
        <w:tc>
          <w:tcPr>
            <w:tcW w:w="1677" w:type="dxa"/>
            <w:tcBorders>
              <w:tl2br w:val="nil"/>
              <w:tr2bl w:val="nil"/>
            </w:tcBorders>
            <w:shd w:val="clear" w:color="auto" w:fill="auto"/>
            <w:vAlign w:val="center"/>
          </w:tcPr>
          <w:p w:rsidR="00722673" w:rsidRDefault="00000000">
            <w:pP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涂层附着力</w:t>
            </w:r>
            <w:r>
              <w:rPr>
                <w:rFonts w:ascii="Times New Roman" w:eastAsia="宋体" w:hAnsi="Times New Roman" w:cs="宋体" w:hint="eastAsia"/>
                <w:color w:val="000000"/>
                <w:kern w:val="0"/>
                <w:sz w:val="20"/>
                <w:szCs w:val="20"/>
              </w:rPr>
              <w:t>*</w:t>
            </w:r>
          </w:p>
        </w:tc>
        <w:tc>
          <w:tcPr>
            <w:tcW w:w="3722" w:type="dxa"/>
            <w:tcBorders>
              <w:tl2br w:val="nil"/>
              <w:tr2bl w:val="nil"/>
            </w:tcBorders>
            <w:shd w:val="clear" w:color="auto" w:fill="auto"/>
            <w:noWrap/>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《漆膜划圈试验》</w:t>
            </w:r>
            <w:r>
              <w:rPr>
                <w:rFonts w:ascii="Times New Roman" w:eastAsia="宋体" w:hAnsi="Times New Roman" w:cs="宋体" w:hint="eastAsia"/>
                <w:color w:val="000000"/>
                <w:kern w:val="0"/>
                <w:sz w:val="20"/>
                <w:szCs w:val="20"/>
              </w:rPr>
              <w:t>GB/T1720-2020</w:t>
            </w:r>
          </w:p>
        </w:tc>
        <w:tc>
          <w:tcPr>
            <w:tcW w:w="628"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5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r w:rsidR="00722673">
        <w:trPr>
          <w:trHeight w:val="567"/>
        </w:trPr>
        <w:tc>
          <w:tcPr>
            <w:tcW w:w="846"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183" w:type="dxa"/>
            <w:vMerge/>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22" w:type="dxa"/>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3.4</w:t>
            </w:r>
          </w:p>
        </w:tc>
        <w:tc>
          <w:tcPr>
            <w:tcW w:w="1677" w:type="dxa"/>
            <w:tcBorders>
              <w:tl2br w:val="nil"/>
              <w:tr2bl w:val="nil"/>
            </w:tcBorders>
            <w:shd w:val="clear" w:color="auto" w:fill="auto"/>
            <w:vAlign w:val="center"/>
          </w:tcPr>
          <w:p w:rsidR="00722673" w:rsidRDefault="00000000">
            <w:pP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其它</w:t>
            </w:r>
            <w:r>
              <w:rPr>
                <w:rFonts w:ascii="Times New Roman" w:eastAsia="宋体" w:hAnsi="Times New Roman" w:cs="宋体" w:hint="eastAsia"/>
                <w:color w:val="000000"/>
                <w:kern w:val="0"/>
                <w:sz w:val="20"/>
                <w:szCs w:val="20"/>
              </w:rPr>
              <w:t>*</w:t>
            </w:r>
          </w:p>
        </w:tc>
        <w:tc>
          <w:tcPr>
            <w:tcW w:w="3722"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628"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5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r w:rsidR="00722673">
        <w:trPr>
          <w:trHeight w:val="454"/>
        </w:trPr>
        <w:tc>
          <w:tcPr>
            <w:tcW w:w="846"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4</w:t>
            </w:r>
          </w:p>
        </w:tc>
        <w:tc>
          <w:tcPr>
            <w:tcW w:w="1183" w:type="dxa"/>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高强度螺栓及普通紧固件</w:t>
            </w:r>
            <w:r>
              <w:rPr>
                <w:rFonts w:ascii="Times New Roman" w:eastAsia="宋体" w:hAnsi="Times New Roman" w:cs="宋体" w:hint="eastAsia"/>
                <w:color w:val="000000"/>
                <w:kern w:val="0"/>
                <w:sz w:val="20"/>
                <w:szCs w:val="20"/>
              </w:rPr>
              <w:t>*</w:t>
            </w:r>
          </w:p>
        </w:tc>
        <w:tc>
          <w:tcPr>
            <w:tcW w:w="822"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4.1</w:t>
            </w:r>
          </w:p>
        </w:tc>
        <w:tc>
          <w:tcPr>
            <w:tcW w:w="1677" w:type="dxa"/>
            <w:vMerge w:val="restart"/>
            <w:tcBorders>
              <w:tl2br w:val="nil"/>
              <w:tr2bl w:val="nil"/>
            </w:tcBorders>
            <w:shd w:val="clear" w:color="auto" w:fill="auto"/>
            <w:vAlign w:val="center"/>
          </w:tcPr>
          <w:p w:rsidR="00722673" w:rsidRDefault="00000000">
            <w:pP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紧固轴力</w:t>
            </w:r>
            <w:r>
              <w:rPr>
                <w:rFonts w:ascii="Times New Roman" w:eastAsia="宋体" w:hAnsi="Times New Roman" w:cs="宋体" w:hint="eastAsia"/>
                <w:color w:val="000000"/>
                <w:kern w:val="0"/>
                <w:sz w:val="20"/>
                <w:szCs w:val="20"/>
              </w:rPr>
              <w:t>*</w:t>
            </w:r>
          </w:p>
        </w:tc>
        <w:tc>
          <w:tcPr>
            <w:tcW w:w="3722"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《钢结构用扭剪型高强度螺栓连接副》</w:t>
            </w:r>
            <w:r>
              <w:rPr>
                <w:rFonts w:ascii="Times New Roman" w:eastAsia="宋体" w:hAnsi="Times New Roman" w:cs="宋体" w:hint="eastAsia"/>
                <w:color w:val="000000"/>
                <w:kern w:val="0"/>
                <w:sz w:val="20"/>
                <w:szCs w:val="20"/>
              </w:rPr>
              <w:t>GB/T3632-2008</w:t>
            </w:r>
          </w:p>
        </w:tc>
        <w:tc>
          <w:tcPr>
            <w:tcW w:w="628"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5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r w:rsidR="00722673">
        <w:trPr>
          <w:trHeight w:val="454"/>
        </w:trPr>
        <w:tc>
          <w:tcPr>
            <w:tcW w:w="846"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183" w:type="dxa"/>
            <w:vMerge/>
            <w:tcBorders>
              <w:tl2br w:val="nil"/>
              <w:tr2bl w:val="nil"/>
            </w:tcBorders>
            <w:shd w:val="clear" w:color="auto" w:fill="auto"/>
            <w:vAlign w:val="center"/>
          </w:tcPr>
          <w:p w:rsidR="00722673" w:rsidRDefault="00722673">
            <w:pPr>
              <w:widowControl/>
              <w:jc w:val="left"/>
              <w:textAlignment w:val="center"/>
              <w:rPr>
                <w:rFonts w:ascii="Times New Roman" w:eastAsia="宋体" w:hAnsi="Times New Roman" w:cs="宋体"/>
                <w:color w:val="000000"/>
                <w:kern w:val="0"/>
                <w:sz w:val="20"/>
                <w:szCs w:val="20"/>
              </w:rPr>
            </w:pPr>
          </w:p>
        </w:tc>
        <w:tc>
          <w:tcPr>
            <w:tcW w:w="822"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677" w:type="dxa"/>
            <w:vMerge/>
            <w:tcBorders>
              <w:tl2br w:val="nil"/>
              <w:tr2bl w:val="nil"/>
            </w:tcBorders>
            <w:shd w:val="clear" w:color="auto" w:fill="auto"/>
            <w:vAlign w:val="center"/>
          </w:tcPr>
          <w:p w:rsidR="00722673" w:rsidRDefault="00722673">
            <w:pPr>
              <w:rPr>
                <w:rFonts w:ascii="Times New Roman" w:eastAsia="宋体" w:hAnsi="Times New Roman" w:cs="宋体"/>
                <w:color w:val="000000"/>
                <w:kern w:val="0"/>
                <w:sz w:val="20"/>
                <w:szCs w:val="20"/>
              </w:rPr>
            </w:pPr>
          </w:p>
        </w:tc>
        <w:tc>
          <w:tcPr>
            <w:tcW w:w="3722"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《钢结构工程施工质量验收标准》</w:t>
            </w:r>
            <w:r>
              <w:rPr>
                <w:rFonts w:ascii="Times New Roman" w:eastAsia="宋体" w:hAnsi="Times New Roman" w:cs="宋体" w:hint="eastAsia"/>
                <w:color w:val="000000"/>
                <w:kern w:val="0"/>
                <w:sz w:val="20"/>
                <w:szCs w:val="20"/>
              </w:rPr>
              <w:t>GB50205-2020</w:t>
            </w:r>
          </w:p>
        </w:tc>
        <w:tc>
          <w:tcPr>
            <w:tcW w:w="628"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5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r w:rsidR="00722673">
        <w:trPr>
          <w:trHeight w:val="454"/>
        </w:trPr>
        <w:tc>
          <w:tcPr>
            <w:tcW w:w="846"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183" w:type="dxa"/>
            <w:vMerge/>
            <w:tcBorders>
              <w:tl2br w:val="nil"/>
              <w:tr2bl w:val="nil"/>
            </w:tcBorders>
            <w:shd w:val="clear" w:color="auto" w:fill="auto"/>
            <w:vAlign w:val="center"/>
          </w:tcPr>
          <w:p w:rsidR="00722673" w:rsidRDefault="00722673">
            <w:pPr>
              <w:widowControl/>
              <w:jc w:val="left"/>
              <w:textAlignment w:val="center"/>
              <w:rPr>
                <w:rFonts w:ascii="Times New Roman" w:eastAsia="宋体" w:hAnsi="Times New Roman" w:cs="宋体"/>
                <w:color w:val="000000"/>
                <w:sz w:val="20"/>
                <w:szCs w:val="20"/>
              </w:rPr>
            </w:pPr>
          </w:p>
        </w:tc>
        <w:tc>
          <w:tcPr>
            <w:tcW w:w="822"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4.2</w:t>
            </w:r>
          </w:p>
        </w:tc>
        <w:tc>
          <w:tcPr>
            <w:tcW w:w="1677" w:type="dxa"/>
            <w:vMerge w:val="restart"/>
            <w:tcBorders>
              <w:tl2br w:val="nil"/>
              <w:tr2bl w:val="nil"/>
            </w:tcBorders>
            <w:shd w:val="clear" w:color="auto" w:fill="auto"/>
            <w:vAlign w:val="center"/>
          </w:tcPr>
          <w:p w:rsidR="00722673" w:rsidRDefault="00000000">
            <w:pP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扭矩系数</w:t>
            </w:r>
            <w:r>
              <w:rPr>
                <w:rFonts w:ascii="Times New Roman" w:eastAsia="宋体" w:hAnsi="Times New Roman" w:cs="宋体" w:hint="eastAsia"/>
                <w:color w:val="000000"/>
                <w:kern w:val="0"/>
                <w:sz w:val="20"/>
                <w:szCs w:val="20"/>
              </w:rPr>
              <w:t>*</w:t>
            </w:r>
          </w:p>
        </w:tc>
        <w:tc>
          <w:tcPr>
            <w:tcW w:w="3722"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《钢结构用高强度大六角头螺栓、大六角螺母、垫圈技术条件》</w:t>
            </w:r>
            <w:r>
              <w:rPr>
                <w:rFonts w:ascii="Times New Roman" w:eastAsia="宋体" w:hAnsi="Times New Roman" w:cs="宋体" w:hint="eastAsia"/>
                <w:color w:val="000000"/>
                <w:kern w:val="0"/>
                <w:sz w:val="20"/>
                <w:szCs w:val="20"/>
              </w:rPr>
              <w:t>GB/T1231-2006</w:t>
            </w:r>
          </w:p>
        </w:tc>
        <w:tc>
          <w:tcPr>
            <w:tcW w:w="628"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5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r w:rsidR="00722673">
        <w:trPr>
          <w:trHeight w:val="454"/>
        </w:trPr>
        <w:tc>
          <w:tcPr>
            <w:tcW w:w="846"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183" w:type="dxa"/>
            <w:vMerge/>
            <w:tcBorders>
              <w:tl2br w:val="nil"/>
              <w:tr2bl w:val="nil"/>
            </w:tcBorders>
            <w:shd w:val="clear" w:color="auto" w:fill="auto"/>
            <w:vAlign w:val="center"/>
          </w:tcPr>
          <w:p w:rsidR="00722673" w:rsidRDefault="00722673">
            <w:pPr>
              <w:widowControl/>
              <w:jc w:val="left"/>
              <w:textAlignment w:val="center"/>
              <w:rPr>
                <w:rFonts w:ascii="Times New Roman" w:eastAsia="宋体" w:hAnsi="Times New Roman" w:cs="宋体"/>
                <w:color w:val="000000"/>
                <w:sz w:val="20"/>
                <w:szCs w:val="20"/>
              </w:rPr>
            </w:pPr>
          </w:p>
        </w:tc>
        <w:tc>
          <w:tcPr>
            <w:tcW w:w="822"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677" w:type="dxa"/>
            <w:vMerge/>
            <w:tcBorders>
              <w:tl2br w:val="nil"/>
              <w:tr2bl w:val="nil"/>
            </w:tcBorders>
            <w:shd w:val="clear" w:color="auto" w:fill="auto"/>
            <w:vAlign w:val="center"/>
          </w:tcPr>
          <w:p w:rsidR="00722673" w:rsidRDefault="00722673">
            <w:pPr>
              <w:rPr>
                <w:rFonts w:ascii="Times New Roman" w:eastAsia="宋体" w:hAnsi="Times New Roman" w:cs="宋体"/>
                <w:color w:val="000000"/>
                <w:kern w:val="0"/>
                <w:sz w:val="20"/>
                <w:szCs w:val="20"/>
              </w:rPr>
            </w:pPr>
          </w:p>
        </w:tc>
        <w:tc>
          <w:tcPr>
            <w:tcW w:w="3722"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《钢结构工程施工质量验收标准》</w:t>
            </w:r>
            <w:r>
              <w:rPr>
                <w:rFonts w:ascii="Times New Roman" w:eastAsia="宋体" w:hAnsi="Times New Roman" w:cs="宋体" w:hint="eastAsia"/>
                <w:color w:val="000000"/>
                <w:kern w:val="0"/>
                <w:sz w:val="20"/>
                <w:szCs w:val="20"/>
              </w:rPr>
              <w:t>GB50205-2020</w:t>
            </w:r>
          </w:p>
        </w:tc>
        <w:tc>
          <w:tcPr>
            <w:tcW w:w="628"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5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r w:rsidR="00722673">
        <w:trPr>
          <w:trHeight w:val="454"/>
        </w:trPr>
        <w:tc>
          <w:tcPr>
            <w:tcW w:w="846"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183" w:type="dxa"/>
            <w:vMerge/>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22"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4.3</w:t>
            </w:r>
          </w:p>
        </w:tc>
        <w:tc>
          <w:tcPr>
            <w:tcW w:w="1677" w:type="dxa"/>
            <w:vMerge w:val="restart"/>
            <w:tcBorders>
              <w:tl2br w:val="nil"/>
              <w:tr2bl w:val="nil"/>
            </w:tcBorders>
            <w:shd w:val="clear" w:color="auto" w:fill="auto"/>
            <w:vAlign w:val="center"/>
          </w:tcPr>
          <w:p w:rsidR="00722673" w:rsidRDefault="00000000">
            <w:pP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最小拉力载荷（普通紧固件）</w:t>
            </w:r>
            <w:r>
              <w:rPr>
                <w:rFonts w:ascii="Times New Roman" w:eastAsia="宋体" w:hAnsi="Times New Roman" w:cs="宋体" w:hint="eastAsia"/>
                <w:color w:val="000000"/>
                <w:kern w:val="0"/>
                <w:sz w:val="20"/>
                <w:szCs w:val="20"/>
              </w:rPr>
              <w:t>*</w:t>
            </w:r>
          </w:p>
        </w:tc>
        <w:tc>
          <w:tcPr>
            <w:tcW w:w="3722"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《金属材料拉伸试验第</w:t>
            </w:r>
            <w:r>
              <w:rPr>
                <w:rFonts w:ascii="Times New Roman" w:eastAsia="宋体" w:hAnsi="Times New Roman" w:cs="宋体" w:hint="eastAsia"/>
                <w:color w:val="000000"/>
                <w:kern w:val="0"/>
                <w:sz w:val="20"/>
                <w:szCs w:val="20"/>
              </w:rPr>
              <w:t>1</w:t>
            </w:r>
            <w:r>
              <w:rPr>
                <w:rFonts w:ascii="Times New Roman" w:eastAsia="宋体" w:hAnsi="Times New Roman" w:cs="宋体" w:hint="eastAsia"/>
                <w:color w:val="000000"/>
                <w:kern w:val="0"/>
                <w:sz w:val="20"/>
                <w:szCs w:val="20"/>
              </w:rPr>
              <w:t>部分：室温试验方法》</w:t>
            </w:r>
            <w:r>
              <w:rPr>
                <w:rFonts w:ascii="Times New Roman" w:eastAsia="宋体" w:hAnsi="Times New Roman" w:cs="宋体" w:hint="eastAsia"/>
                <w:color w:val="000000"/>
                <w:kern w:val="0"/>
                <w:sz w:val="20"/>
                <w:szCs w:val="20"/>
              </w:rPr>
              <w:t>GB/T228.1-2021</w:t>
            </w:r>
          </w:p>
        </w:tc>
        <w:tc>
          <w:tcPr>
            <w:tcW w:w="628"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5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r w:rsidR="00722673">
        <w:trPr>
          <w:trHeight w:val="454"/>
        </w:trPr>
        <w:tc>
          <w:tcPr>
            <w:tcW w:w="846"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183" w:type="dxa"/>
            <w:vMerge/>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22"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677" w:type="dxa"/>
            <w:vMerge/>
            <w:tcBorders>
              <w:tl2br w:val="nil"/>
              <w:tr2bl w:val="nil"/>
            </w:tcBorders>
            <w:shd w:val="clear" w:color="auto" w:fill="auto"/>
            <w:vAlign w:val="center"/>
          </w:tcPr>
          <w:p w:rsidR="00722673" w:rsidRDefault="00722673">
            <w:pPr>
              <w:rPr>
                <w:rFonts w:ascii="Times New Roman" w:eastAsia="宋体" w:hAnsi="Times New Roman" w:cs="宋体"/>
                <w:color w:val="000000"/>
                <w:kern w:val="0"/>
                <w:sz w:val="20"/>
                <w:szCs w:val="20"/>
              </w:rPr>
            </w:pPr>
          </w:p>
        </w:tc>
        <w:tc>
          <w:tcPr>
            <w:tcW w:w="3722"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《紧固件机械性能螺栓、螺钉和螺柱》</w:t>
            </w:r>
            <w:r>
              <w:rPr>
                <w:rFonts w:ascii="Times New Roman" w:eastAsia="宋体" w:hAnsi="Times New Roman" w:cs="宋体" w:hint="eastAsia"/>
                <w:color w:val="000000"/>
                <w:kern w:val="0"/>
                <w:sz w:val="20"/>
                <w:szCs w:val="20"/>
              </w:rPr>
              <w:t>GB/T3098.1-2010</w:t>
            </w:r>
          </w:p>
        </w:tc>
        <w:tc>
          <w:tcPr>
            <w:tcW w:w="628"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5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r w:rsidR="00722673">
        <w:trPr>
          <w:trHeight w:val="454"/>
        </w:trPr>
        <w:tc>
          <w:tcPr>
            <w:tcW w:w="846"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183" w:type="dxa"/>
            <w:vMerge/>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22" w:type="dxa"/>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4.4</w:t>
            </w:r>
          </w:p>
        </w:tc>
        <w:tc>
          <w:tcPr>
            <w:tcW w:w="1677" w:type="dxa"/>
            <w:tcBorders>
              <w:tl2br w:val="nil"/>
              <w:tr2bl w:val="nil"/>
            </w:tcBorders>
            <w:shd w:val="clear" w:color="auto" w:fill="auto"/>
            <w:vAlign w:val="center"/>
          </w:tcPr>
          <w:p w:rsidR="00722673" w:rsidRDefault="00000000">
            <w:pP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其它</w:t>
            </w:r>
            <w:r>
              <w:rPr>
                <w:rFonts w:ascii="Times New Roman" w:eastAsia="宋体" w:hAnsi="Times New Roman" w:cs="宋体" w:hint="eastAsia"/>
                <w:color w:val="000000"/>
                <w:kern w:val="0"/>
                <w:sz w:val="20"/>
                <w:szCs w:val="20"/>
              </w:rPr>
              <w:t>*</w:t>
            </w:r>
          </w:p>
        </w:tc>
        <w:tc>
          <w:tcPr>
            <w:tcW w:w="3722"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28"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5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r w:rsidR="00722673">
        <w:trPr>
          <w:trHeight w:val="454"/>
        </w:trPr>
        <w:tc>
          <w:tcPr>
            <w:tcW w:w="846"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5</w:t>
            </w:r>
          </w:p>
        </w:tc>
        <w:tc>
          <w:tcPr>
            <w:tcW w:w="1183" w:type="dxa"/>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构件位置与尺寸</w:t>
            </w:r>
            <w:r>
              <w:rPr>
                <w:rFonts w:ascii="Times New Roman" w:eastAsia="宋体" w:hAnsi="Times New Roman" w:cs="宋体" w:hint="eastAsia"/>
                <w:color w:val="000000"/>
                <w:kern w:val="0"/>
                <w:sz w:val="20"/>
                <w:szCs w:val="20"/>
              </w:rPr>
              <w:t>*</w:t>
            </w:r>
          </w:p>
        </w:tc>
        <w:tc>
          <w:tcPr>
            <w:tcW w:w="822"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5.1</w:t>
            </w:r>
          </w:p>
        </w:tc>
        <w:tc>
          <w:tcPr>
            <w:tcW w:w="1677" w:type="dxa"/>
            <w:vMerge w:val="restart"/>
            <w:tcBorders>
              <w:tl2br w:val="nil"/>
              <w:tr2bl w:val="nil"/>
            </w:tcBorders>
            <w:shd w:val="clear" w:color="auto" w:fill="auto"/>
            <w:vAlign w:val="center"/>
          </w:tcPr>
          <w:p w:rsidR="00722673" w:rsidRDefault="00000000">
            <w:pP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垂直度</w:t>
            </w:r>
            <w:r>
              <w:rPr>
                <w:rFonts w:ascii="Times New Roman" w:eastAsia="宋体" w:hAnsi="Times New Roman" w:cs="宋体" w:hint="eastAsia"/>
                <w:color w:val="000000"/>
                <w:kern w:val="0"/>
                <w:sz w:val="20"/>
                <w:szCs w:val="20"/>
              </w:rPr>
              <w:t>*</w:t>
            </w:r>
          </w:p>
        </w:tc>
        <w:tc>
          <w:tcPr>
            <w:tcW w:w="3722"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《建筑结构检测技术标准》</w:t>
            </w:r>
            <w:r>
              <w:rPr>
                <w:rFonts w:ascii="Times New Roman" w:eastAsia="宋体" w:hAnsi="Times New Roman" w:cs="宋体" w:hint="eastAsia"/>
                <w:color w:val="000000"/>
                <w:kern w:val="0"/>
                <w:sz w:val="20"/>
                <w:szCs w:val="20"/>
              </w:rPr>
              <w:t>GB/T50344-2019</w:t>
            </w:r>
          </w:p>
        </w:tc>
        <w:tc>
          <w:tcPr>
            <w:tcW w:w="628"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5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r w:rsidR="00722673">
        <w:trPr>
          <w:trHeight w:val="454"/>
        </w:trPr>
        <w:tc>
          <w:tcPr>
            <w:tcW w:w="846"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183" w:type="dxa"/>
            <w:vMerge/>
            <w:tcBorders>
              <w:tl2br w:val="nil"/>
              <w:tr2bl w:val="nil"/>
            </w:tcBorders>
            <w:shd w:val="clear" w:color="auto" w:fill="auto"/>
            <w:vAlign w:val="center"/>
          </w:tcPr>
          <w:p w:rsidR="00722673" w:rsidRDefault="00722673">
            <w:pPr>
              <w:widowControl/>
              <w:jc w:val="left"/>
              <w:textAlignment w:val="center"/>
              <w:rPr>
                <w:rFonts w:ascii="Times New Roman" w:eastAsia="宋体" w:hAnsi="Times New Roman" w:cs="宋体"/>
                <w:color w:val="000000"/>
                <w:kern w:val="0"/>
                <w:sz w:val="20"/>
                <w:szCs w:val="20"/>
              </w:rPr>
            </w:pPr>
          </w:p>
        </w:tc>
        <w:tc>
          <w:tcPr>
            <w:tcW w:w="822"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677" w:type="dxa"/>
            <w:vMerge/>
            <w:tcBorders>
              <w:tl2br w:val="nil"/>
              <w:tr2bl w:val="nil"/>
            </w:tcBorders>
            <w:shd w:val="clear" w:color="auto" w:fill="auto"/>
            <w:vAlign w:val="center"/>
          </w:tcPr>
          <w:p w:rsidR="00722673" w:rsidRDefault="00722673">
            <w:pPr>
              <w:rPr>
                <w:rFonts w:ascii="Times New Roman" w:eastAsia="宋体" w:hAnsi="Times New Roman" w:cs="宋体"/>
                <w:color w:val="000000"/>
                <w:kern w:val="0"/>
                <w:sz w:val="20"/>
                <w:szCs w:val="20"/>
              </w:rPr>
            </w:pPr>
          </w:p>
        </w:tc>
        <w:tc>
          <w:tcPr>
            <w:tcW w:w="3722"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《建筑变形测量规程》</w:t>
            </w:r>
            <w:r>
              <w:rPr>
                <w:rFonts w:ascii="Times New Roman" w:eastAsia="宋体" w:hAnsi="Times New Roman" w:cs="宋体" w:hint="eastAsia"/>
                <w:color w:val="000000"/>
                <w:kern w:val="0"/>
                <w:sz w:val="20"/>
                <w:szCs w:val="20"/>
              </w:rPr>
              <w:t>JGJ8-2016</w:t>
            </w:r>
          </w:p>
        </w:tc>
        <w:tc>
          <w:tcPr>
            <w:tcW w:w="628"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5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r w:rsidR="00722673">
        <w:trPr>
          <w:trHeight w:val="454"/>
        </w:trPr>
        <w:tc>
          <w:tcPr>
            <w:tcW w:w="846"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183" w:type="dxa"/>
            <w:vMerge/>
            <w:tcBorders>
              <w:tl2br w:val="nil"/>
              <w:tr2bl w:val="nil"/>
            </w:tcBorders>
            <w:shd w:val="clear" w:color="auto" w:fill="auto"/>
            <w:vAlign w:val="center"/>
          </w:tcPr>
          <w:p w:rsidR="00722673" w:rsidRDefault="00722673">
            <w:pPr>
              <w:widowControl/>
              <w:jc w:val="left"/>
              <w:textAlignment w:val="center"/>
              <w:rPr>
                <w:rFonts w:ascii="Times New Roman" w:eastAsia="宋体" w:hAnsi="Times New Roman" w:cs="宋体"/>
                <w:color w:val="000000"/>
                <w:kern w:val="0"/>
                <w:sz w:val="20"/>
                <w:szCs w:val="20"/>
              </w:rPr>
            </w:pPr>
          </w:p>
        </w:tc>
        <w:tc>
          <w:tcPr>
            <w:tcW w:w="822"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677" w:type="dxa"/>
            <w:vMerge/>
            <w:tcBorders>
              <w:tl2br w:val="nil"/>
              <w:tr2bl w:val="nil"/>
            </w:tcBorders>
            <w:shd w:val="clear" w:color="auto" w:fill="auto"/>
            <w:vAlign w:val="center"/>
          </w:tcPr>
          <w:p w:rsidR="00722673" w:rsidRDefault="00722673">
            <w:pPr>
              <w:rPr>
                <w:rFonts w:ascii="Times New Roman" w:eastAsia="宋体" w:hAnsi="Times New Roman" w:cs="宋体"/>
                <w:color w:val="000000"/>
                <w:kern w:val="0"/>
                <w:sz w:val="20"/>
                <w:szCs w:val="20"/>
              </w:rPr>
            </w:pPr>
          </w:p>
        </w:tc>
        <w:tc>
          <w:tcPr>
            <w:tcW w:w="3722"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《钢结构工程施工质量验收标准》</w:t>
            </w:r>
            <w:r>
              <w:rPr>
                <w:rFonts w:ascii="Times New Roman" w:eastAsia="宋体" w:hAnsi="Times New Roman" w:cs="宋体" w:hint="eastAsia"/>
                <w:color w:val="000000"/>
                <w:kern w:val="0"/>
                <w:sz w:val="20"/>
                <w:szCs w:val="20"/>
              </w:rPr>
              <w:t>GB50205-2020</w:t>
            </w:r>
          </w:p>
        </w:tc>
        <w:tc>
          <w:tcPr>
            <w:tcW w:w="628"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5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r w:rsidR="00722673">
        <w:trPr>
          <w:trHeight w:val="454"/>
        </w:trPr>
        <w:tc>
          <w:tcPr>
            <w:tcW w:w="846"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183" w:type="dxa"/>
            <w:vMerge/>
            <w:tcBorders>
              <w:tl2br w:val="nil"/>
              <w:tr2bl w:val="nil"/>
            </w:tcBorders>
            <w:shd w:val="clear" w:color="auto" w:fill="auto"/>
            <w:vAlign w:val="center"/>
          </w:tcPr>
          <w:p w:rsidR="00722673" w:rsidRDefault="00722673">
            <w:pPr>
              <w:widowControl/>
              <w:jc w:val="left"/>
              <w:textAlignment w:val="center"/>
              <w:rPr>
                <w:rFonts w:ascii="Times New Roman" w:eastAsia="宋体" w:hAnsi="Times New Roman" w:cs="宋体"/>
                <w:color w:val="000000"/>
                <w:kern w:val="0"/>
                <w:sz w:val="20"/>
                <w:szCs w:val="20"/>
              </w:rPr>
            </w:pPr>
          </w:p>
        </w:tc>
        <w:tc>
          <w:tcPr>
            <w:tcW w:w="822"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677" w:type="dxa"/>
            <w:vMerge/>
            <w:tcBorders>
              <w:tl2br w:val="nil"/>
              <w:tr2bl w:val="nil"/>
            </w:tcBorders>
            <w:shd w:val="clear" w:color="auto" w:fill="auto"/>
            <w:vAlign w:val="center"/>
          </w:tcPr>
          <w:p w:rsidR="00722673" w:rsidRDefault="00722673">
            <w:pPr>
              <w:rPr>
                <w:rFonts w:ascii="Times New Roman" w:eastAsia="宋体" w:hAnsi="Times New Roman" w:cs="宋体"/>
                <w:color w:val="000000"/>
                <w:kern w:val="0"/>
                <w:sz w:val="20"/>
                <w:szCs w:val="20"/>
              </w:rPr>
            </w:pPr>
          </w:p>
        </w:tc>
        <w:tc>
          <w:tcPr>
            <w:tcW w:w="3722"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《钢结构现场检测技术标准》</w:t>
            </w:r>
            <w:r>
              <w:rPr>
                <w:rFonts w:ascii="Times New Roman" w:eastAsia="宋体" w:hAnsi="Times New Roman" w:cs="宋体" w:hint="eastAsia"/>
                <w:color w:val="000000"/>
                <w:kern w:val="0"/>
                <w:sz w:val="20"/>
                <w:szCs w:val="20"/>
              </w:rPr>
              <w:t>GB/T50621-2010</w:t>
            </w:r>
          </w:p>
        </w:tc>
        <w:tc>
          <w:tcPr>
            <w:tcW w:w="628"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5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r w:rsidR="00722673">
        <w:trPr>
          <w:trHeight w:val="454"/>
        </w:trPr>
        <w:tc>
          <w:tcPr>
            <w:tcW w:w="846"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sz w:val="20"/>
                <w:szCs w:val="20"/>
              </w:rPr>
            </w:pPr>
          </w:p>
        </w:tc>
        <w:tc>
          <w:tcPr>
            <w:tcW w:w="1183" w:type="dxa"/>
            <w:vMerge/>
            <w:tcBorders>
              <w:tl2br w:val="nil"/>
              <w:tr2bl w:val="nil"/>
            </w:tcBorders>
            <w:shd w:val="clear" w:color="auto" w:fill="auto"/>
            <w:vAlign w:val="center"/>
          </w:tcPr>
          <w:p w:rsidR="00722673" w:rsidRDefault="00722673">
            <w:pPr>
              <w:widowControl/>
              <w:jc w:val="left"/>
              <w:textAlignment w:val="center"/>
              <w:rPr>
                <w:rFonts w:ascii="Times New Roman" w:eastAsia="宋体" w:hAnsi="Times New Roman" w:cs="宋体"/>
                <w:color w:val="000000"/>
                <w:sz w:val="20"/>
                <w:szCs w:val="20"/>
              </w:rPr>
            </w:pPr>
          </w:p>
        </w:tc>
        <w:tc>
          <w:tcPr>
            <w:tcW w:w="822"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5.2</w:t>
            </w:r>
          </w:p>
        </w:tc>
        <w:tc>
          <w:tcPr>
            <w:tcW w:w="1677" w:type="dxa"/>
            <w:vMerge w:val="restart"/>
            <w:tcBorders>
              <w:tl2br w:val="nil"/>
              <w:tr2bl w:val="nil"/>
            </w:tcBorders>
            <w:shd w:val="clear" w:color="auto" w:fill="auto"/>
            <w:vAlign w:val="center"/>
          </w:tcPr>
          <w:p w:rsidR="00722673" w:rsidRDefault="00000000">
            <w:pP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弯曲矢高</w:t>
            </w:r>
            <w:r>
              <w:rPr>
                <w:rFonts w:ascii="Times New Roman" w:eastAsia="宋体" w:hAnsi="Times New Roman" w:cs="宋体" w:hint="eastAsia"/>
                <w:color w:val="000000"/>
                <w:kern w:val="0"/>
                <w:sz w:val="20"/>
                <w:szCs w:val="20"/>
              </w:rPr>
              <w:t>*</w:t>
            </w:r>
          </w:p>
        </w:tc>
        <w:tc>
          <w:tcPr>
            <w:tcW w:w="3722"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《建筑结构检测技术标准》</w:t>
            </w:r>
            <w:r>
              <w:rPr>
                <w:rFonts w:ascii="Times New Roman" w:eastAsia="宋体" w:hAnsi="Times New Roman" w:cs="宋体" w:hint="eastAsia"/>
                <w:color w:val="000000"/>
                <w:kern w:val="0"/>
                <w:sz w:val="20"/>
                <w:szCs w:val="20"/>
              </w:rPr>
              <w:t>GB/T50344-2019</w:t>
            </w:r>
          </w:p>
        </w:tc>
        <w:tc>
          <w:tcPr>
            <w:tcW w:w="628"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5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r w:rsidR="00722673">
        <w:trPr>
          <w:trHeight w:val="454"/>
        </w:trPr>
        <w:tc>
          <w:tcPr>
            <w:tcW w:w="846"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sz w:val="20"/>
                <w:szCs w:val="20"/>
              </w:rPr>
            </w:pPr>
          </w:p>
        </w:tc>
        <w:tc>
          <w:tcPr>
            <w:tcW w:w="1183" w:type="dxa"/>
            <w:vMerge/>
            <w:tcBorders>
              <w:tl2br w:val="nil"/>
              <w:tr2bl w:val="nil"/>
            </w:tcBorders>
            <w:shd w:val="clear" w:color="auto" w:fill="auto"/>
            <w:vAlign w:val="center"/>
          </w:tcPr>
          <w:p w:rsidR="00722673" w:rsidRDefault="00722673">
            <w:pPr>
              <w:widowControl/>
              <w:jc w:val="left"/>
              <w:textAlignment w:val="center"/>
              <w:rPr>
                <w:rFonts w:ascii="Times New Roman" w:eastAsia="宋体" w:hAnsi="Times New Roman" w:cs="宋体"/>
                <w:color w:val="000000"/>
                <w:sz w:val="20"/>
                <w:szCs w:val="20"/>
              </w:rPr>
            </w:pPr>
          </w:p>
        </w:tc>
        <w:tc>
          <w:tcPr>
            <w:tcW w:w="822"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677" w:type="dxa"/>
            <w:vMerge/>
            <w:tcBorders>
              <w:tl2br w:val="nil"/>
              <w:tr2bl w:val="nil"/>
            </w:tcBorders>
            <w:shd w:val="clear" w:color="auto" w:fill="auto"/>
            <w:vAlign w:val="center"/>
          </w:tcPr>
          <w:p w:rsidR="00722673" w:rsidRDefault="00722673">
            <w:pPr>
              <w:rPr>
                <w:rFonts w:ascii="Times New Roman" w:eastAsia="宋体" w:hAnsi="Times New Roman" w:cs="宋体"/>
                <w:color w:val="000000"/>
                <w:kern w:val="0"/>
                <w:sz w:val="20"/>
                <w:szCs w:val="20"/>
              </w:rPr>
            </w:pPr>
          </w:p>
        </w:tc>
        <w:tc>
          <w:tcPr>
            <w:tcW w:w="3722"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《钢结构现场检测技术标准》</w:t>
            </w:r>
            <w:r>
              <w:rPr>
                <w:rFonts w:ascii="Times New Roman" w:eastAsia="宋体" w:hAnsi="Times New Roman" w:cs="宋体" w:hint="eastAsia"/>
                <w:color w:val="000000"/>
                <w:kern w:val="0"/>
                <w:sz w:val="20"/>
                <w:szCs w:val="20"/>
              </w:rPr>
              <w:t>GB/T50621-2010</w:t>
            </w:r>
          </w:p>
        </w:tc>
        <w:tc>
          <w:tcPr>
            <w:tcW w:w="628"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5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r w:rsidR="00722673">
        <w:trPr>
          <w:trHeight w:val="454"/>
        </w:trPr>
        <w:tc>
          <w:tcPr>
            <w:tcW w:w="846"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sz w:val="20"/>
                <w:szCs w:val="20"/>
              </w:rPr>
            </w:pPr>
          </w:p>
        </w:tc>
        <w:tc>
          <w:tcPr>
            <w:tcW w:w="1183" w:type="dxa"/>
            <w:vMerge/>
            <w:tcBorders>
              <w:tl2br w:val="nil"/>
              <w:tr2bl w:val="nil"/>
            </w:tcBorders>
            <w:shd w:val="clear" w:color="auto" w:fill="auto"/>
            <w:vAlign w:val="center"/>
          </w:tcPr>
          <w:p w:rsidR="00722673" w:rsidRDefault="00722673">
            <w:pPr>
              <w:widowControl/>
              <w:jc w:val="left"/>
              <w:textAlignment w:val="center"/>
              <w:rPr>
                <w:rFonts w:ascii="Times New Roman" w:eastAsia="宋体" w:hAnsi="Times New Roman" w:cs="宋体"/>
                <w:color w:val="000000"/>
                <w:sz w:val="20"/>
                <w:szCs w:val="20"/>
              </w:rPr>
            </w:pPr>
          </w:p>
        </w:tc>
        <w:tc>
          <w:tcPr>
            <w:tcW w:w="822"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677" w:type="dxa"/>
            <w:vMerge/>
            <w:tcBorders>
              <w:tl2br w:val="nil"/>
              <w:tr2bl w:val="nil"/>
            </w:tcBorders>
            <w:shd w:val="clear" w:color="auto" w:fill="auto"/>
            <w:vAlign w:val="center"/>
          </w:tcPr>
          <w:p w:rsidR="00722673" w:rsidRDefault="00722673">
            <w:pPr>
              <w:rPr>
                <w:rFonts w:ascii="Times New Roman" w:eastAsia="宋体" w:hAnsi="Times New Roman" w:cs="宋体"/>
                <w:color w:val="000000"/>
                <w:kern w:val="0"/>
                <w:sz w:val="20"/>
                <w:szCs w:val="20"/>
              </w:rPr>
            </w:pPr>
          </w:p>
        </w:tc>
        <w:tc>
          <w:tcPr>
            <w:tcW w:w="3722"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《钢结构工程施工质量验收标准》</w:t>
            </w:r>
          </w:p>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GB 50205-2020</w:t>
            </w:r>
          </w:p>
        </w:tc>
        <w:tc>
          <w:tcPr>
            <w:tcW w:w="628"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5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r w:rsidR="00722673">
        <w:trPr>
          <w:trHeight w:val="454"/>
        </w:trPr>
        <w:tc>
          <w:tcPr>
            <w:tcW w:w="846"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sz w:val="20"/>
                <w:szCs w:val="20"/>
              </w:rPr>
            </w:pPr>
          </w:p>
        </w:tc>
        <w:tc>
          <w:tcPr>
            <w:tcW w:w="1183" w:type="dxa"/>
            <w:vMerge/>
            <w:tcBorders>
              <w:tl2br w:val="nil"/>
              <w:tr2bl w:val="nil"/>
            </w:tcBorders>
            <w:shd w:val="clear" w:color="auto" w:fill="auto"/>
            <w:vAlign w:val="center"/>
          </w:tcPr>
          <w:p w:rsidR="00722673" w:rsidRDefault="00722673">
            <w:pPr>
              <w:widowControl/>
              <w:jc w:val="left"/>
              <w:textAlignment w:val="center"/>
              <w:rPr>
                <w:rFonts w:ascii="Times New Roman" w:eastAsia="宋体" w:hAnsi="Times New Roman" w:cs="宋体"/>
                <w:color w:val="000000"/>
                <w:sz w:val="20"/>
                <w:szCs w:val="20"/>
              </w:rPr>
            </w:pPr>
          </w:p>
        </w:tc>
        <w:tc>
          <w:tcPr>
            <w:tcW w:w="822"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677" w:type="dxa"/>
            <w:vMerge/>
            <w:tcBorders>
              <w:tl2br w:val="nil"/>
              <w:tr2bl w:val="nil"/>
            </w:tcBorders>
            <w:shd w:val="clear" w:color="auto" w:fill="auto"/>
            <w:vAlign w:val="center"/>
          </w:tcPr>
          <w:p w:rsidR="00722673" w:rsidRDefault="00722673">
            <w:pPr>
              <w:rPr>
                <w:rFonts w:ascii="Times New Roman" w:eastAsia="宋体" w:hAnsi="Times New Roman" w:cs="宋体"/>
                <w:color w:val="000000"/>
                <w:kern w:val="0"/>
                <w:sz w:val="20"/>
                <w:szCs w:val="20"/>
              </w:rPr>
            </w:pPr>
          </w:p>
        </w:tc>
        <w:tc>
          <w:tcPr>
            <w:tcW w:w="3722"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《建筑变形测量规程》</w:t>
            </w:r>
            <w:r>
              <w:rPr>
                <w:rFonts w:ascii="Times New Roman" w:eastAsia="宋体" w:hAnsi="Times New Roman" w:cs="宋体" w:hint="eastAsia"/>
                <w:color w:val="000000"/>
                <w:kern w:val="0"/>
                <w:sz w:val="20"/>
                <w:szCs w:val="20"/>
              </w:rPr>
              <w:t>JGJ8-2016</w:t>
            </w:r>
          </w:p>
        </w:tc>
        <w:tc>
          <w:tcPr>
            <w:tcW w:w="628"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5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r w:rsidR="00722673">
        <w:trPr>
          <w:trHeight w:val="454"/>
        </w:trPr>
        <w:tc>
          <w:tcPr>
            <w:tcW w:w="846" w:type="dxa"/>
            <w:vMerge/>
            <w:tcBorders>
              <w:tl2br w:val="nil"/>
              <w:tr2bl w:val="nil"/>
            </w:tcBorders>
            <w:shd w:val="clear" w:color="auto" w:fill="auto"/>
            <w:noWrap/>
            <w:vAlign w:val="center"/>
          </w:tcPr>
          <w:p w:rsidR="00722673" w:rsidRDefault="00722673">
            <w:pPr>
              <w:jc w:val="center"/>
              <w:rPr>
                <w:rFonts w:ascii="Times New Roman" w:eastAsia="宋体" w:hAnsi="Times New Roman" w:cs="宋体"/>
                <w:color w:val="000000"/>
                <w:sz w:val="20"/>
                <w:szCs w:val="20"/>
              </w:rPr>
            </w:pPr>
          </w:p>
        </w:tc>
        <w:tc>
          <w:tcPr>
            <w:tcW w:w="1183" w:type="dxa"/>
            <w:vMerge/>
            <w:tcBorders>
              <w:tl2br w:val="nil"/>
              <w:tr2bl w:val="nil"/>
            </w:tcBorders>
            <w:shd w:val="clear" w:color="auto" w:fill="auto"/>
            <w:vAlign w:val="center"/>
          </w:tcPr>
          <w:p w:rsidR="00722673" w:rsidRDefault="00722673">
            <w:pPr>
              <w:widowControl/>
              <w:jc w:val="left"/>
              <w:textAlignment w:val="center"/>
              <w:rPr>
                <w:rFonts w:ascii="Times New Roman" w:eastAsia="宋体" w:hAnsi="Times New Roman" w:cs="宋体"/>
                <w:color w:val="000000"/>
                <w:sz w:val="20"/>
                <w:szCs w:val="20"/>
              </w:rPr>
            </w:pPr>
          </w:p>
        </w:tc>
        <w:tc>
          <w:tcPr>
            <w:tcW w:w="822"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5.3</w:t>
            </w:r>
          </w:p>
        </w:tc>
        <w:tc>
          <w:tcPr>
            <w:tcW w:w="1677" w:type="dxa"/>
            <w:vMerge w:val="restart"/>
            <w:tcBorders>
              <w:tl2br w:val="nil"/>
              <w:tr2bl w:val="nil"/>
            </w:tcBorders>
            <w:shd w:val="clear" w:color="auto" w:fill="auto"/>
            <w:vAlign w:val="center"/>
          </w:tcPr>
          <w:p w:rsidR="00722673" w:rsidRDefault="00000000">
            <w:pP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侧向弯曲</w:t>
            </w:r>
            <w:r>
              <w:rPr>
                <w:rFonts w:ascii="Times New Roman" w:eastAsia="宋体" w:hAnsi="Times New Roman" w:cs="宋体" w:hint="eastAsia"/>
                <w:color w:val="000000"/>
                <w:kern w:val="0"/>
                <w:sz w:val="20"/>
                <w:szCs w:val="20"/>
              </w:rPr>
              <w:t>*</w:t>
            </w:r>
          </w:p>
        </w:tc>
        <w:tc>
          <w:tcPr>
            <w:tcW w:w="3722"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《建筑结构检测技术标准》</w:t>
            </w:r>
          </w:p>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GB/T 50344-2019</w:t>
            </w:r>
          </w:p>
        </w:tc>
        <w:tc>
          <w:tcPr>
            <w:tcW w:w="628"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5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r w:rsidR="00722673">
        <w:trPr>
          <w:trHeight w:val="454"/>
        </w:trPr>
        <w:tc>
          <w:tcPr>
            <w:tcW w:w="846" w:type="dxa"/>
            <w:vMerge/>
            <w:tcBorders>
              <w:tl2br w:val="nil"/>
              <w:tr2bl w:val="nil"/>
            </w:tcBorders>
            <w:shd w:val="clear" w:color="auto" w:fill="auto"/>
            <w:noWrap/>
            <w:vAlign w:val="center"/>
          </w:tcPr>
          <w:p w:rsidR="00722673" w:rsidRDefault="00722673">
            <w:pPr>
              <w:jc w:val="center"/>
              <w:rPr>
                <w:rFonts w:ascii="Times New Roman" w:eastAsia="宋体" w:hAnsi="Times New Roman" w:cs="宋体"/>
                <w:color w:val="000000"/>
                <w:sz w:val="20"/>
                <w:szCs w:val="20"/>
              </w:rPr>
            </w:pPr>
          </w:p>
        </w:tc>
        <w:tc>
          <w:tcPr>
            <w:tcW w:w="1183" w:type="dxa"/>
            <w:vMerge/>
            <w:tcBorders>
              <w:tl2br w:val="nil"/>
              <w:tr2bl w:val="nil"/>
            </w:tcBorders>
            <w:shd w:val="clear" w:color="auto" w:fill="auto"/>
            <w:vAlign w:val="center"/>
          </w:tcPr>
          <w:p w:rsidR="00722673" w:rsidRDefault="00722673">
            <w:pPr>
              <w:widowControl/>
              <w:jc w:val="left"/>
              <w:textAlignment w:val="center"/>
              <w:rPr>
                <w:rFonts w:ascii="Times New Roman" w:eastAsia="宋体" w:hAnsi="Times New Roman" w:cs="宋体"/>
                <w:color w:val="000000"/>
                <w:sz w:val="20"/>
                <w:szCs w:val="20"/>
              </w:rPr>
            </w:pPr>
          </w:p>
        </w:tc>
        <w:tc>
          <w:tcPr>
            <w:tcW w:w="822"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677" w:type="dxa"/>
            <w:vMerge/>
            <w:tcBorders>
              <w:tl2br w:val="nil"/>
              <w:tr2bl w:val="nil"/>
            </w:tcBorders>
            <w:shd w:val="clear" w:color="auto" w:fill="auto"/>
            <w:vAlign w:val="center"/>
          </w:tcPr>
          <w:p w:rsidR="00722673" w:rsidRDefault="00722673">
            <w:pPr>
              <w:rPr>
                <w:rFonts w:ascii="Times New Roman" w:eastAsia="宋体" w:hAnsi="Times New Roman" w:cs="宋体"/>
                <w:color w:val="000000"/>
                <w:kern w:val="0"/>
                <w:sz w:val="20"/>
                <w:szCs w:val="20"/>
              </w:rPr>
            </w:pPr>
          </w:p>
        </w:tc>
        <w:tc>
          <w:tcPr>
            <w:tcW w:w="3722"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《钢结构现场检测技术标准》</w:t>
            </w:r>
          </w:p>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GB/T 50621-2010</w:t>
            </w:r>
          </w:p>
        </w:tc>
        <w:tc>
          <w:tcPr>
            <w:tcW w:w="628"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5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r w:rsidR="00722673">
        <w:trPr>
          <w:trHeight w:val="454"/>
        </w:trPr>
        <w:tc>
          <w:tcPr>
            <w:tcW w:w="846" w:type="dxa"/>
            <w:vMerge/>
            <w:tcBorders>
              <w:tl2br w:val="nil"/>
              <w:tr2bl w:val="nil"/>
            </w:tcBorders>
            <w:shd w:val="clear" w:color="auto" w:fill="auto"/>
            <w:noWrap/>
            <w:vAlign w:val="center"/>
          </w:tcPr>
          <w:p w:rsidR="00722673" w:rsidRDefault="00722673">
            <w:pPr>
              <w:jc w:val="center"/>
              <w:rPr>
                <w:rFonts w:ascii="Times New Roman" w:eastAsia="宋体" w:hAnsi="Times New Roman" w:cs="宋体"/>
                <w:color w:val="000000"/>
                <w:sz w:val="20"/>
                <w:szCs w:val="20"/>
              </w:rPr>
            </w:pPr>
          </w:p>
        </w:tc>
        <w:tc>
          <w:tcPr>
            <w:tcW w:w="1183" w:type="dxa"/>
            <w:vMerge/>
            <w:tcBorders>
              <w:tl2br w:val="nil"/>
              <w:tr2bl w:val="nil"/>
            </w:tcBorders>
            <w:shd w:val="clear" w:color="auto" w:fill="auto"/>
            <w:vAlign w:val="center"/>
          </w:tcPr>
          <w:p w:rsidR="00722673" w:rsidRDefault="00722673">
            <w:pPr>
              <w:widowControl/>
              <w:jc w:val="left"/>
              <w:textAlignment w:val="center"/>
              <w:rPr>
                <w:rFonts w:ascii="Times New Roman" w:eastAsia="宋体" w:hAnsi="Times New Roman" w:cs="宋体"/>
                <w:color w:val="000000"/>
                <w:sz w:val="20"/>
                <w:szCs w:val="20"/>
              </w:rPr>
            </w:pPr>
          </w:p>
        </w:tc>
        <w:tc>
          <w:tcPr>
            <w:tcW w:w="822"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677" w:type="dxa"/>
            <w:vMerge/>
            <w:tcBorders>
              <w:tl2br w:val="nil"/>
              <w:tr2bl w:val="nil"/>
            </w:tcBorders>
            <w:shd w:val="clear" w:color="auto" w:fill="auto"/>
            <w:vAlign w:val="center"/>
          </w:tcPr>
          <w:p w:rsidR="00722673" w:rsidRDefault="00722673">
            <w:pPr>
              <w:rPr>
                <w:rFonts w:ascii="Times New Roman" w:eastAsia="宋体" w:hAnsi="Times New Roman" w:cs="宋体"/>
                <w:color w:val="000000"/>
                <w:kern w:val="0"/>
                <w:sz w:val="20"/>
                <w:szCs w:val="20"/>
              </w:rPr>
            </w:pPr>
          </w:p>
        </w:tc>
        <w:tc>
          <w:tcPr>
            <w:tcW w:w="3722"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《建筑变形测量规程》</w:t>
            </w:r>
            <w:r>
              <w:rPr>
                <w:rFonts w:ascii="Times New Roman" w:eastAsia="宋体" w:hAnsi="Times New Roman" w:cs="宋体" w:hint="eastAsia"/>
                <w:color w:val="000000"/>
                <w:kern w:val="0"/>
                <w:sz w:val="20"/>
                <w:szCs w:val="20"/>
              </w:rPr>
              <w:t>JGJ8-2016</w:t>
            </w:r>
          </w:p>
        </w:tc>
        <w:tc>
          <w:tcPr>
            <w:tcW w:w="628"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5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r w:rsidR="00722673">
        <w:trPr>
          <w:trHeight w:val="454"/>
        </w:trPr>
        <w:tc>
          <w:tcPr>
            <w:tcW w:w="846" w:type="dxa"/>
            <w:vMerge/>
            <w:tcBorders>
              <w:tl2br w:val="nil"/>
              <w:tr2bl w:val="nil"/>
            </w:tcBorders>
            <w:shd w:val="clear" w:color="auto" w:fill="auto"/>
            <w:noWrap/>
            <w:vAlign w:val="center"/>
          </w:tcPr>
          <w:p w:rsidR="00722673" w:rsidRDefault="00722673">
            <w:pPr>
              <w:jc w:val="center"/>
              <w:rPr>
                <w:rFonts w:ascii="Times New Roman" w:eastAsia="宋体" w:hAnsi="Times New Roman" w:cs="宋体"/>
                <w:color w:val="000000"/>
                <w:sz w:val="20"/>
                <w:szCs w:val="20"/>
              </w:rPr>
            </w:pPr>
          </w:p>
        </w:tc>
        <w:tc>
          <w:tcPr>
            <w:tcW w:w="1183" w:type="dxa"/>
            <w:vMerge/>
            <w:tcBorders>
              <w:tl2br w:val="nil"/>
              <w:tr2bl w:val="nil"/>
            </w:tcBorders>
            <w:shd w:val="clear" w:color="auto" w:fill="auto"/>
            <w:vAlign w:val="center"/>
          </w:tcPr>
          <w:p w:rsidR="00722673" w:rsidRDefault="00722673">
            <w:pPr>
              <w:widowControl/>
              <w:jc w:val="left"/>
              <w:textAlignment w:val="center"/>
              <w:rPr>
                <w:rFonts w:ascii="Times New Roman" w:eastAsia="宋体" w:hAnsi="Times New Roman" w:cs="宋体"/>
                <w:color w:val="000000"/>
                <w:sz w:val="20"/>
                <w:szCs w:val="20"/>
              </w:rPr>
            </w:pPr>
          </w:p>
        </w:tc>
        <w:tc>
          <w:tcPr>
            <w:tcW w:w="822"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677" w:type="dxa"/>
            <w:vMerge/>
            <w:tcBorders>
              <w:tl2br w:val="nil"/>
              <w:tr2bl w:val="nil"/>
            </w:tcBorders>
            <w:shd w:val="clear" w:color="auto" w:fill="auto"/>
            <w:vAlign w:val="center"/>
          </w:tcPr>
          <w:p w:rsidR="00722673" w:rsidRDefault="00722673">
            <w:pPr>
              <w:rPr>
                <w:rFonts w:ascii="Times New Roman" w:eastAsia="宋体" w:hAnsi="Times New Roman" w:cs="宋体"/>
                <w:color w:val="000000"/>
                <w:kern w:val="0"/>
                <w:sz w:val="20"/>
                <w:szCs w:val="20"/>
              </w:rPr>
            </w:pPr>
          </w:p>
        </w:tc>
        <w:tc>
          <w:tcPr>
            <w:tcW w:w="3722"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《钢结构工程施工质量验收标准》</w:t>
            </w:r>
            <w:r>
              <w:rPr>
                <w:rFonts w:ascii="Times New Roman" w:eastAsia="宋体" w:hAnsi="Times New Roman" w:cs="宋体" w:hint="eastAsia"/>
                <w:color w:val="000000"/>
                <w:kern w:val="0"/>
                <w:sz w:val="20"/>
                <w:szCs w:val="20"/>
              </w:rPr>
              <w:t>GB50205-2020</w:t>
            </w:r>
          </w:p>
        </w:tc>
        <w:tc>
          <w:tcPr>
            <w:tcW w:w="628"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5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r w:rsidR="00722673">
        <w:trPr>
          <w:trHeight w:val="454"/>
        </w:trPr>
        <w:tc>
          <w:tcPr>
            <w:tcW w:w="846" w:type="dxa"/>
            <w:vMerge/>
            <w:tcBorders>
              <w:tl2br w:val="nil"/>
              <w:tr2bl w:val="nil"/>
            </w:tcBorders>
            <w:shd w:val="clear" w:color="auto" w:fill="auto"/>
            <w:noWrap/>
            <w:vAlign w:val="center"/>
          </w:tcPr>
          <w:p w:rsidR="00722673" w:rsidRDefault="00722673">
            <w:pPr>
              <w:jc w:val="center"/>
              <w:rPr>
                <w:rFonts w:ascii="Times New Roman" w:eastAsia="宋体" w:hAnsi="Times New Roman" w:cs="宋体"/>
                <w:color w:val="000000"/>
                <w:sz w:val="20"/>
                <w:szCs w:val="20"/>
              </w:rPr>
            </w:pPr>
          </w:p>
        </w:tc>
        <w:tc>
          <w:tcPr>
            <w:tcW w:w="1183" w:type="dxa"/>
            <w:vMerge/>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22"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5.4</w:t>
            </w:r>
          </w:p>
        </w:tc>
        <w:tc>
          <w:tcPr>
            <w:tcW w:w="1677" w:type="dxa"/>
            <w:vMerge w:val="restart"/>
            <w:tcBorders>
              <w:tl2br w:val="nil"/>
              <w:tr2bl w:val="nil"/>
            </w:tcBorders>
            <w:shd w:val="clear" w:color="auto" w:fill="auto"/>
            <w:vAlign w:val="center"/>
          </w:tcPr>
          <w:p w:rsidR="00722673" w:rsidRDefault="00000000">
            <w:pP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结构挠度</w:t>
            </w:r>
            <w:r>
              <w:rPr>
                <w:rFonts w:ascii="Times New Roman" w:eastAsia="宋体" w:hAnsi="Times New Roman" w:cs="宋体" w:hint="eastAsia"/>
                <w:color w:val="000000"/>
                <w:kern w:val="0"/>
                <w:sz w:val="20"/>
                <w:szCs w:val="20"/>
              </w:rPr>
              <w:t>*</w:t>
            </w:r>
          </w:p>
        </w:tc>
        <w:tc>
          <w:tcPr>
            <w:tcW w:w="3722"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《建筑结构检测技术标准》</w:t>
            </w:r>
            <w:r>
              <w:rPr>
                <w:rFonts w:ascii="Times New Roman" w:eastAsia="宋体" w:hAnsi="Times New Roman" w:cs="宋体" w:hint="eastAsia"/>
                <w:color w:val="000000"/>
                <w:kern w:val="0"/>
                <w:sz w:val="20"/>
                <w:szCs w:val="20"/>
              </w:rPr>
              <w:t>GB/T50344-2019</w:t>
            </w:r>
          </w:p>
        </w:tc>
        <w:tc>
          <w:tcPr>
            <w:tcW w:w="628"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5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r w:rsidR="00722673">
        <w:trPr>
          <w:trHeight w:val="549"/>
        </w:trPr>
        <w:tc>
          <w:tcPr>
            <w:tcW w:w="846" w:type="dxa"/>
            <w:vMerge/>
            <w:tcBorders>
              <w:tl2br w:val="nil"/>
              <w:tr2bl w:val="nil"/>
            </w:tcBorders>
            <w:shd w:val="clear" w:color="auto" w:fill="auto"/>
            <w:noWrap/>
            <w:vAlign w:val="center"/>
          </w:tcPr>
          <w:p w:rsidR="00722673" w:rsidRDefault="00722673">
            <w:pPr>
              <w:jc w:val="center"/>
              <w:rPr>
                <w:rFonts w:ascii="Times New Roman" w:eastAsia="宋体" w:hAnsi="Times New Roman" w:cs="宋体"/>
                <w:color w:val="000000"/>
                <w:sz w:val="20"/>
                <w:szCs w:val="20"/>
              </w:rPr>
            </w:pPr>
          </w:p>
        </w:tc>
        <w:tc>
          <w:tcPr>
            <w:tcW w:w="1183" w:type="dxa"/>
            <w:vMerge/>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22"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677" w:type="dxa"/>
            <w:vMerge/>
            <w:tcBorders>
              <w:tl2br w:val="nil"/>
              <w:tr2bl w:val="nil"/>
            </w:tcBorders>
            <w:shd w:val="clear" w:color="auto" w:fill="auto"/>
            <w:vAlign w:val="center"/>
          </w:tcPr>
          <w:p w:rsidR="00722673" w:rsidRDefault="00722673">
            <w:pPr>
              <w:rPr>
                <w:rFonts w:ascii="Times New Roman" w:eastAsia="宋体" w:hAnsi="Times New Roman" w:cs="宋体"/>
                <w:color w:val="000000"/>
                <w:kern w:val="0"/>
                <w:sz w:val="20"/>
                <w:szCs w:val="20"/>
              </w:rPr>
            </w:pPr>
          </w:p>
        </w:tc>
        <w:tc>
          <w:tcPr>
            <w:tcW w:w="3722"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《建筑变形测量规程》</w:t>
            </w:r>
            <w:r>
              <w:rPr>
                <w:rFonts w:ascii="Times New Roman" w:eastAsia="宋体" w:hAnsi="Times New Roman" w:cs="宋体" w:hint="eastAsia"/>
                <w:color w:val="000000"/>
                <w:kern w:val="0"/>
                <w:sz w:val="20"/>
                <w:szCs w:val="20"/>
              </w:rPr>
              <w:t>JGJ8-2016</w:t>
            </w:r>
          </w:p>
        </w:tc>
        <w:tc>
          <w:tcPr>
            <w:tcW w:w="628"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5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r w:rsidR="00722673">
        <w:trPr>
          <w:trHeight w:val="312"/>
        </w:trPr>
        <w:tc>
          <w:tcPr>
            <w:tcW w:w="846" w:type="dxa"/>
            <w:vMerge w:val="restart"/>
            <w:tcBorders>
              <w:top w:val="single" w:sz="4" w:space="0" w:color="auto"/>
              <w:tl2br w:val="nil"/>
              <w:tr2bl w:val="nil"/>
            </w:tcBorders>
            <w:shd w:val="clear" w:color="auto" w:fill="auto"/>
            <w:noWrap/>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5</w:t>
            </w:r>
          </w:p>
        </w:tc>
        <w:tc>
          <w:tcPr>
            <w:tcW w:w="1183" w:type="dxa"/>
            <w:vMerge w:val="restart"/>
            <w:tcBorders>
              <w:top w:val="single" w:sz="4" w:space="0" w:color="auto"/>
              <w:tl2br w:val="nil"/>
              <w:tr2bl w:val="nil"/>
            </w:tcBorders>
            <w:shd w:val="clear" w:color="auto" w:fill="auto"/>
            <w:noWrap/>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构件位置与尺寸</w:t>
            </w:r>
            <w:r>
              <w:rPr>
                <w:rFonts w:ascii="Times New Roman" w:eastAsia="宋体" w:hAnsi="Times New Roman" w:cs="宋体" w:hint="eastAsia"/>
                <w:color w:val="000000"/>
                <w:kern w:val="0"/>
                <w:sz w:val="20"/>
                <w:szCs w:val="20"/>
              </w:rPr>
              <w:t>*</w:t>
            </w:r>
          </w:p>
        </w:tc>
        <w:tc>
          <w:tcPr>
            <w:tcW w:w="822" w:type="dxa"/>
            <w:vMerge w:val="restart"/>
            <w:tcBorders>
              <w:top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5.4</w:t>
            </w:r>
          </w:p>
        </w:tc>
        <w:tc>
          <w:tcPr>
            <w:tcW w:w="1677" w:type="dxa"/>
            <w:vMerge w:val="restart"/>
            <w:tcBorders>
              <w:top w:val="single" w:sz="4" w:space="0" w:color="auto"/>
              <w:tl2br w:val="nil"/>
              <w:tr2bl w:val="nil"/>
            </w:tcBorders>
            <w:shd w:val="clear" w:color="auto" w:fill="auto"/>
            <w:vAlign w:val="center"/>
          </w:tcPr>
          <w:p w:rsidR="00722673" w:rsidRDefault="00000000">
            <w:pP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结构挠度</w:t>
            </w:r>
            <w:r>
              <w:rPr>
                <w:rFonts w:ascii="Times New Roman" w:eastAsia="宋体" w:hAnsi="Times New Roman" w:cs="宋体" w:hint="eastAsia"/>
                <w:color w:val="000000"/>
                <w:kern w:val="0"/>
                <w:sz w:val="20"/>
                <w:szCs w:val="20"/>
              </w:rPr>
              <w:t>*</w:t>
            </w:r>
          </w:p>
        </w:tc>
        <w:tc>
          <w:tcPr>
            <w:tcW w:w="3722"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《钢结构现场检测技术标准》</w:t>
            </w:r>
            <w:r>
              <w:rPr>
                <w:rFonts w:ascii="Times New Roman" w:eastAsia="宋体" w:hAnsi="Times New Roman" w:cs="宋体" w:hint="eastAsia"/>
                <w:color w:val="000000"/>
                <w:kern w:val="0"/>
                <w:sz w:val="20"/>
                <w:szCs w:val="20"/>
              </w:rPr>
              <w:t>GB/T50621-2010</w:t>
            </w:r>
          </w:p>
        </w:tc>
        <w:tc>
          <w:tcPr>
            <w:tcW w:w="628"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5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r w:rsidR="00722673">
        <w:trPr>
          <w:trHeight w:val="312"/>
        </w:trPr>
        <w:tc>
          <w:tcPr>
            <w:tcW w:w="846" w:type="dxa"/>
            <w:vMerge/>
            <w:tcBorders>
              <w:tl2br w:val="nil"/>
              <w:tr2bl w:val="nil"/>
            </w:tcBorders>
            <w:shd w:val="clear" w:color="auto" w:fill="auto"/>
            <w:noWrap/>
            <w:vAlign w:val="center"/>
          </w:tcPr>
          <w:p w:rsidR="00722673" w:rsidRDefault="00722673">
            <w:pPr>
              <w:jc w:val="center"/>
              <w:rPr>
                <w:rFonts w:ascii="Times New Roman" w:eastAsia="宋体" w:hAnsi="Times New Roman" w:cs="宋体"/>
                <w:color w:val="000000"/>
                <w:sz w:val="20"/>
                <w:szCs w:val="20"/>
              </w:rPr>
            </w:pPr>
          </w:p>
        </w:tc>
        <w:tc>
          <w:tcPr>
            <w:tcW w:w="1183" w:type="dxa"/>
            <w:vMerge/>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22"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677" w:type="dxa"/>
            <w:vMerge/>
            <w:tcBorders>
              <w:tl2br w:val="nil"/>
              <w:tr2bl w:val="nil"/>
            </w:tcBorders>
            <w:shd w:val="clear" w:color="auto" w:fill="auto"/>
            <w:vAlign w:val="center"/>
          </w:tcPr>
          <w:p w:rsidR="00722673" w:rsidRDefault="00722673">
            <w:pPr>
              <w:rPr>
                <w:rFonts w:ascii="Times New Roman" w:eastAsia="宋体" w:hAnsi="Times New Roman" w:cs="宋体"/>
                <w:color w:val="000000"/>
                <w:kern w:val="0"/>
                <w:sz w:val="20"/>
                <w:szCs w:val="20"/>
              </w:rPr>
            </w:pPr>
          </w:p>
        </w:tc>
        <w:tc>
          <w:tcPr>
            <w:tcW w:w="3722"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《钢结构工程施工质量验收标准》</w:t>
            </w:r>
            <w:r>
              <w:rPr>
                <w:rFonts w:ascii="Times New Roman" w:eastAsia="宋体" w:hAnsi="Times New Roman" w:cs="宋体" w:hint="eastAsia"/>
                <w:color w:val="000000"/>
                <w:kern w:val="0"/>
                <w:sz w:val="20"/>
                <w:szCs w:val="20"/>
              </w:rPr>
              <w:t>GB50205-2020</w:t>
            </w:r>
          </w:p>
        </w:tc>
        <w:tc>
          <w:tcPr>
            <w:tcW w:w="628"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5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r w:rsidR="00722673">
        <w:trPr>
          <w:trHeight w:val="312"/>
        </w:trPr>
        <w:tc>
          <w:tcPr>
            <w:tcW w:w="846" w:type="dxa"/>
            <w:vMerge/>
            <w:tcBorders>
              <w:tl2br w:val="nil"/>
              <w:tr2bl w:val="nil"/>
            </w:tcBorders>
            <w:shd w:val="clear" w:color="auto" w:fill="auto"/>
            <w:noWrap/>
            <w:vAlign w:val="center"/>
          </w:tcPr>
          <w:p w:rsidR="00722673" w:rsidRDefault="00722673">
            <w:pPr>
              <w:jc w:val="center"/>
              <w:rPr>
                <w:rFonts w:ascii="Times New Roman" w:eastAsia="宋体" w:hAnsi="Times New Roman" w:cs="宋体"/>
                <w:color w:val="000000"/>
                <w:sz w:val="20"/>
                <w:szCs w:val="20"/>
              </w:rPr>
            </w:pPr>
          </w:p>
        </w:tc>
        <w:tc>
          <w:tcPr>
            <w:tcW w:w="1183" w:type="dxa"/>
            <w:vMerge/>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22"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5.5</w:t>
            </w:r>
          </w:p>
        </w:tc>
        <w:tc>
          <w:tcPr>
            <w:tcW w:w="1677" w:type="dxa"/>
            <w:vMerge w:val="restart"/>
            <w:tcBorders>
              <w:tl2br w:val="nil"/>
              <w:tr2bl w:val="nil"/>
            </w:tcBorders>
            <w:shd w:val="clear" w:color="auto" w:fill="auto"/>
            <w:vAlign w:val="center"/>
          </w:tcPr>
          <w:p w:rsidR="00722673" w:rsidRDefault="00000000">
            <w:pP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轴线位置</w:t>
            </w:r>
            <w:r>
              <w:rPr>
                <w:rFonts w:ascii="Times New Roman" w:eastAsia="宋体" w:hAnsi="Times New Roman" w:cs="宋体" w:hint="eastAsia"/>
                <w:color w:val="000000"/>
                <w:kern w:val="0"/>
                <w:sz w:val="20"/>
                <w:szCs w:val="20"/>
              </w:rPr>
              <w:t>*</w:t>
            </w:r>
          </w:p>
        </w:tc>
        <w:tc>
          <w:tcPr>
            <w:tcW w:w="3722"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《建筑结构检测技术标准》</w:t>
            </w:r>
            <w:r>
              <w:rPr>
                <w:rFonts w:ascii="Times New Roman" w:eastAsia="宋体" w:hAnsi="Times New Roman" w:cs="宋体" w:hint="eastAsia"/>
                <w:color w:val="000000"/>
                <w:kern w:val="0"/>
                <w:sz w:val="20"/>
                <w:szCs w:val="20"/>
              </w:rPr>
              <w:t>GB/T50344-2019</w:t>
            </w:r>
          </w:p>
        </w:tc>
        <w:tc>
          <w:tcPr>
            <w:tcW w:w="628"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5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r w:rsidR="00722673">
        <w:trPr>
          <w:trHeight w:val="312"/>
        </w:trPr>
        <w:tc>
          <w:tcPr>
            <w:tcW w:w="846" w:type="dxa"/>
            <w:vMerge/>
            <w:tcBorders>
              <w:tl2br w:val="nil"/>
              <w:tr2bl w:val="nil"/>
            </w:tcBorders>
            <w:shd w:val="clear" w:color="auto" w:fill="auto"/>
            <w:noWrap/>
            <w:vAlign w:val="center"/>
          </w:tcPr>
          <w:p w:rsidR="00722673" w:rsidRDefault="00722673">
            <w:pPr>
              <w:jc w:val="center"/>
              <w:rPr>
                <w:rFonts w:ascii="Times New Roman" w:eastAsia="宋体" w:hAnsi="Times New Roman" w:cs="宋体"/>
                <w:color w:val="000000"/>
                <w:sz w:val="20"/>
                <w:szCs w:val="20"/>
              </w:rPr>
            </w:pPr>
          </w:p>
        </w:tc>
        <w:tc>
          <w:tcPr>
            <w:tcW w:w="1183" w:type="dxa"/>
            <w:vMerge/>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22"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677" w:type="dxa"/>
            <w:vMerge/>
            <w:tcBorders>
              <w:tl2br w:val="nil"/>
              <w:tr2bl w:val="nil"/>
            </w:tcBorders>
            <w:shd w:val="clear" w:color="auto" w:fill="auto"/>
            <w:vAlign w:val="center"/>
          </w:tcPr>
          <w:p w:rsidR="00722673" w:rsidRDefault="00722673">
            <w:pPr>
              <w:rPr>
                <w:rFonts w:ascii="Times New Roman" w:eastAsia="宋体" w:hAnsi="Times New Roman" w:cs="宋体"/>
                <w:color w:val="000000"/>
                <w:kern w:val="0"/>
                <w:sz w:val="20"/>
                <w:szCs w:val="20"/>
              </w:rPr>
            </w:pPr>
          </w:p>
        </w:tc>
        <w:tc>
          <w:tcPr>
            <w:tcW w:w="3722"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《建筑变形测量规程》</w:t>
            </w:r>
            <w:r>
              <w:rPr>
                <w:rFonts w:ascii="Times New Roman" w:eastAsia="宋体" w:hAnsi="Times New Roman" w:cs="宋体" w:hint="eastAsia"/>
                <w:color w:val="000000"/>
                <w:kern w:val="0"/>
                <w:sz w:val="20"/>
                <w:szCs w:val="20"/>
              </w:rPr>
              <w:t>JGJ8-2016</w:t>
            </w:r>
          </w:p>
        </w:tc>
        <w:tc>
          <w:tcPr>
            <w:tcW w:w="628"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5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r w:rsidR="00722673">
        <w:trPr>
          <w:trHeight w:val="312"/>
        </w:trPr>
        <w:tc>
          <w:tcPr>
            <w:tcW w:w="846" w:type="dxa"/>
            <w:vMerge/>
            <w:tcBorders>
              <w:tl2br w:val="nil"/>
              <w:tr2bl w:val="nil"/>
            </w:tcBorders>
            <w:shd w:val="clear" w:color="auto" w:fill="auto"/>
            <w:noWrap/>
            <w:vAlign w:val="center"/>
          </w:tcPr>
          <w:p w:rsidR="00722673" w:rsidRDefault="00722673">
            <w:pPr>
              <w:jc w:val="center"/>
              <w:rPr>
                <w:rFonts w:ascii="Times New Roman" w:eastAsia="宋体" w:hAnsi="Times New Roman" w:cs="宋体"/>
                <w:color w:val="000000"/>
                <w:sz w:val="20"/>
                <w:szCs w:val="20"/>
              </w:rPr>
            </w:pPr>
          </w:p>
        </w:tc>
        <w:tc>
          <w:tcPr>
            <w:tcW w:w="1183" w:type="dxa"/>
            <w:vMerge/>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22"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677" w:type="dxa"/>
            <w:vMerge/>
            <w:tcBorders>
              <w:tl2br w:val="nil"/>
              <w:tr2bl w:val="nil"/>
            </w:tcBorders>
            <w:shd w:val="clear" w:color="auto" w:fill="auto"/>
            <w:vAlign w:val="center"/>
          </w:tcPr>
          <w:p w:rsidR="00722673" w:rsidRDefault="00722673">
            <w:pPr>
              <w:rPr>
                <w:rFonts w:ascii="Times New Roman" w:eastAsia="宋体" w:hAnsi="Times New Roman" w:cs="宋体"/>
                <w:color w:val="000000"/>
                <w:kern w:val="0"/>
                <w:sz w:val="20"/>
                <w:szCs w:val="20"/>
              </w:rPr>
            </w:pPr>
          </w:p>
        </w:tc>
        <w:tc>
          <w:tcPr>
            <w:tcW w:w="3722"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《钢结构现场检测技术标准》</w:t>
            </w:r>
            <w:r>
              <w:rPr>
                <w:rFonts w:ascii="Times New Roman" w:eastAsia="宋体" w:hAnsi="Times New Roman" w:cs="宋体" w:hint="eastAsia"/>
                <w:color w:val="000000"/>
                <w:kern w:val="0"/>
                <w:sz w:val="20"/>
                <w:szCs w:val="20"/>
              </w:rPr>
              <w:t>GB/T50621-2010</w:t>
            </w:r>
          </w:p>
        </w:tc>
        <w:tc>
          <w:tcPr>
            <w:tcW w:w="628"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5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r w:rsidR="00722673">
        <w:trPr>
          <w:trHeight w:val="312"/>
        </w:trPr>
        <w:tc>
          <w:tcPr>
            <w:tcW w:w="846" w:type="dxa"/>
            <w:vMerge/>
            <w:tcBorders>
              <w:tl2br w:val="nil"/>
              <w:tr2bl w:val="nil"/>
            </w:tcBorders>
            <w:shd w:val="clear" w:color="auto" w:fill="auto"/>
            <w:noWrap/>
            <w:vAlign w:val="center"/>
          </w:tcPr>
          <w:p w:rsidR="00722673" w:rsidRDefault="00722673">
            <w:pPr>
              <w:jc w:val="center"/>
              <w:rPr>
                <w:rFonts w:ascii="Times New Roman" w:eastAsia="宋体" w:hAnsi="Times New Roman" w:cs="宋体"/>
                <w:color w:val="000000"/>
                <w:sz w:val="20"/>
                <w:szCs w:val="20"/>
              </w:rPr>
            </w:pPr>
          </w:p>
        </w:tc>
        <w:tc>
          <w:tcPr>
            <w:tcW w:w="1183" w:type="dxa"/>
            <w:vMerge/>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22"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677" w:type="dxa"/>
            <w:vMerge/>
            <w:tcBorders>
              <w:tl2br w:val="nil"/>
              <w:tr2bl w:val="nil"/>
            </w:tcBorders>
            <w:shd w:val="clear" w:color="auto" w:fill="auto"/>
            <w:vAlign w:val="center"/>
          </w:tcPr>
          <w:p w:rsidR="00722673" w:rsidRDefault="00722673">
            <w:pPr>
              <w:rPr>
                <w:rFonts w:ascii="Times New Roman" w:eastAsia="宋体" w:hAnsi="Times New Roman" w:cs="宋体"/>
                <w:color w:val="000000"/>
                <w:kern w:val="0"/>
                <w:sz w:val="20"/>
                <w:szCs w:val="20"/>
              </w:rPr>
            </w:pPr>
          </w:p>
        </w:tc>
        <w:tc>
          <w:tcPr>
            <w:tcW w:w="3722"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《钢结构工程施工质量验收标准》</w:t>
            </w:r>
            <w:r>
              <w:rPr>
                <w:rFonts w:ascii="Times New Roman" w:eastAsia="宋体" w:hAnsi="Times New Roman" w:cs="宋体" w:hint="eastAsia"/>
                <w:color w:val="000000"/>
                <w:kern w:val="0"/>
                <w:sz w:val="20"/>
                <w:szCs w:val="20"/>
              </w:rPr>
              <w:t>GB50205-2020</w:t>
            </w:r>
          </w:p>
        </w:tc>
        <w:tc>
          <w:tcPr>
            <w:tcW w:w="628"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5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r w:rsidR="00722673">
        <w:trPr>
          <w:trHeight w:val="312"/>
        </w:trPr>
        <w:tc>
          <w:tcPr>
            <w:tcW w:w="846" w:type="dxa"/>
            <w:vMerge/>
            <w:tcBorders>
              <w:tl2br w:val="nil"/>
              <w:tr2bl w:val="nil"/>
            </w:tcBorders>
            <w:shd w:val="clear" w:color="auto" w:fill="auto"/>
            <w:noWrap/>
            <w:vAlign w:val="center"/>
          </w:tcPr>
          <w:p w:rsidR="00722673" w:rsidRDefault="00722673">
            <w:pPr>
              <w:jc w:val="center"/>
              <w:rPr>
                <w:rFonts w:ascii="Times New Roman" w:eastAsia="宋体" w:hAnsi="Times New Roman" w:cs="宋体"/>
                <w:color w:val="000000"/>
                <w:sz w:val="20"/>
                <w:szCs w:val="20"/>
              </w:rPr>
            </w:pPr>
          </w:p>
        </w:tc>
        <w:tc>
          <w:tcPr>
            <w:tcW w:w="1183" w:type="dxa"/>
            <w:vMerge/>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22"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5.6</w:t>
            </w:r>
          </w:p>
        </w:tc>
        <w:tc>
          <w:tcPr>
            <w:tcW w:w="1677" w:type="dxa"/>
            <w:vMerge w:val="restart"/>
            <w:tcBorders>
              <w:tl2br w:val="nil"/>
              <w:tr2bl w:val="nil"/>
            </w:tcBorders>
            <w:shd w:val="clear" w:color="auto" w:fill="auto"/>
            <w:vAlign w:val="center"/>
          </w:tcPr>
          <w:p w:rsidR="00722673" w:rsidRDefault="00000000">
            <w:pP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标高</w:t>
            </w:r>
            <w:r>
              <w:rPr>
                <w:rFonts w:ascii="Times New Roman" w:eastAsia="宋体" w:hAnsi="Times New Roman" w:cs="宋体" w:hint="eastAsia"/>
                <w:color w:val="000000"/>
                <w:kern w:val="0"/>
                <w:sz w:val="20"/>
                <w:szCs w:val="20"/>
              </w:rPr>
              <w:t>*</w:t>
            </w:r>
          </w:p>
        </w:tc>
        <w:tc>
          <w:tcPr>
            <w:tcW w:w="3722"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《建筑结构检测技术标准》</w:t>
            </w:r>
            <w:r>
              <w:rPr>
                <w:rFonts w:ascii="Times New Roman" w:eastAsia="宋体" w:hAnsi="Times New Roman" w:cs="宋体" w:hint="eastAsia"/>
                <w:color w:val="000000"/>
                <w:kern w:val="0"/>
                <w:sz w:val="20"/>
                <w:szCs w:val="20"/>
              </w:rPr>
              <w:t>GB/T50344-2019</w:t>
            </w:r>
          </w:p>
        </w:tc>
        <w:tc>
          <w:tcPr>
            <w:tcW w:w="628"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5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r w:rsidR="00722673">
        <w:trPr>
          <w:trHeight w:val="312"/>
        </w:trPr>
        <w:tc>
          <w:tcPr>
            <w:tcW w:w="846" w:type="dxa"/>
            <w:vMerge/>
            <w:tcBorders>
              <w:tl2br w:val="nil"/>
              <w:tr2bl w:val="nil"/>
            </w:tcBorders>
            <w:shd w:val="clear" w:color="auto" w:fill="auto"/>
            <w:noWrap/>
            <w:vAlign w:val="center"/>
          </w:tcPr>
          <w:p w:rsidR="00722673" w:rsidRDefault="00722673">
            <w:pPr>
              <w:jc w:val="center"/>
              <w:rPr>
                <w:rFonts w:ascii="Times New Roman" w:eastAsia="宋体" w:hAnsi="Times New Roman" w:cs="宋体"/>
                <w:color w:val="000000"/>
                <w:sz w:val="20"/>
                <w:szCs w:val="20"/>
              </w:rPr>
            </w:pPr>
          </w:p>
        </w:tc>
        <w:tc>
          <w:tcPr>
            <w:tcW w:w="1183" w:type="dxa"/>
            <w:vMerge/>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22"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677" w:type="dxa"/>
            <w:vMerge/>
            <w:tcBorders>
              <w:tl2br w:val="nil"/>
              <w:tr2bl w:val="nil"/>
            </w:tcBorders>
            <w:shd w:val="clear" w:color="auto" w:fill="auto"/>
            <w:vAlign w:val="center"/>
          </w:tcPr>
          <w:p w:rsidR="00722673" w:rsidRDefault="00722673">
            <w:pPr>
              <w:rPr>
                <w:rFonts w:ascii="Times New Roman" w:eastAsia="宋体" w:hAnsi="Times New Roman" w:cs="宋体"/>
                <w:color w:val="000000"/>
                <w:kern w:val="0"/>
                <w:sz w:val="20"/>
                <w:szCs w:val="20"/>
              </w:rPr>
            </w:pPr>
          </w:p>
        </w:tc>
        <w:tc>
          <w:tcPr>
            <w:tcW w:w="3722"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《建筑变形测量规程》</w:t>
            </w:r>
            <w:r>
              <w:rPr>
                <w:rFonts w:ascii="Times New Roman" w:eastAsia="宋体" w:hAnsi="Times New Roman" w:cs="宋体" w:hint="eastAsia"/>
                <w:color w:val="000000"/>
                <w:kern w:val="0"/>
                <w:sz w:val="20"/>
                <w:szCs w:val="20"/>
              </w:rPr>
              <w:t>JGJ8-2016</w:t>
            </w:r>
          </w:p>
        </w:tc>
        <w:tc>
          <w:tcPr>
            <w:tcW w:w="628"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5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r w:rsidR="00722673">
        <w:trPr>
          <w:trHeight w:val="312"/>
        </w:trPr>
        <w:tc>
          <w:tcPr>
            <w:tcW w:w="846" w:type="dxa"/>
            <w:vMerge/>
            <w:tcBorders>
              <w:tl2br w:val="nil"/>
              <w:tr2bl w:val="nil"/>
            </w:tcBorders>
            <w:shd w:val="clear" w:color="auto" w:fill="auto"/>
            <w:noWrap/>
            <w:vAlign w:val="center"/>
          </w:tcPr>
          <w:p w:rsidR="00722673" w:rsidRDefault="00722673">
            <w:pPr>
              <w:jc w:val="center"/>
              <w:rPr>
                <w:rFonts w:ascii="Times New Roman" w:eastAsia="宋体" w:hAnsi="Times New Roman" w:cs="宋体"/>
                <w:color w:val="000000"/>
                <w:sz w:val="20"/>
                <w:szCs w:val="20"/>
              </w:rPr>
            </w:pPr>
          </w:p>
        </w:tc>
        <w:tc>
          <w:tcPr>
            <w:tcW w:w="1183" w:type="dxa"/>
            <w:vMerge/>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22"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677" w:type="dxa"/>
            <w:vMerge/>
            <w:tcBorders>
              <w:tl2br w:val="nil"/>
              <w:tr2bl w:val="nil"/>
            </w:tcBorders>
            <w:shd w:val="clear" w:color="auto" w:fill="auto"/>
            <w:vAlign w:val="center"/>
          </w:tcPr>
          <w:p w:rsidR="00722673" w:rsidRDefault="00722673">
            <w:pPr>
              <w:rPr>
                <w:rFonts w:ascii="Times New Roman" w:eastAsia="宋体" w:hAnsi="Times New Roman" w:cs="宋体"/>
                <w:color w:val="000000"/>
                <w:kern w:val="0"/>
                <w:sz w:val="20"/>
                <w:szCs w:val="20"/>
              </w:rPr>
            </w:pPr>
          </w:p>
        </w:tc>
        <w:tc>
          <w:tcPr>
            <w:tcW w:w="3722"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《钢结构现场检测技术标准》</w:t>
            </w:r>
            <w:r>
              <w:rPr>
                <w:rFonts w:ascii="Times New Roman" w:eastAsia="宋体" w:hAnsi="Times New Roman" w:cs="宋体" w:hint="eastAsia"/>
                <w:color w:val="000000"/>
                <w:kern w:val="0"/>
                <w:sz w:val="20"/>
                <w:szCs w:val="20"/>
              </w:rPr>
              <w:t>GB/T50621-2010</w:t>
            </w:r>
          </w:p>
        </w:tc>
        <w:tc>
          <w:tcPr>
            <w:tcW w:w="628"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5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r w:rsidR="00722673">
        <w:trPr>
          <w:trHeight w:val="312"/>
        </w:trPr>
        <w:tc>
          <w:tcPr>
            <w:tcW w:w="846" w:type="dxa"/>
            <w:vMerge/>
            <w:tcBorders>
              <w:tl2br w:val="nil"/>
              <w:tr2bl w:val="nil"/>
            </w:tcBorders>
            <w:shd w:val="clear" w:color="auto" w:fill="auto"/>
            <w:noWrap/>
            <w:vAlign w:val="center"/>
          </w:tcPr>
          <w:p w:rsidR="00722673" w:rsidRDefault="00722673">
            <w:pPr>
              <w:jc w:val="center"/>
              <w:rPr>
                <w:rFonts w:ascii="Times New Roman" w:eastAsia="宋体" w:hAnsi="Times New Roman" w:cs="宋体"/>
                <w:color w:val="000000"/>
                <w:sz w:val="20"/>
                <w:szCs w:val="20"/>
              </w:rPr>
            </w:pPr>
          </w:p>
        </w:tc>
        <w:tc>
          <w:tcPr>
            <w:tcW w:w="1183" w:type="dxa"/>
            <w:vMerge/>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22"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677" w:type="dxa"/>
            <w:vMerge/>
            <w:tcBorders>
              <w:tl2br w:val="nil"/>
              <w:tr2bl w:val="nil"/>
            </w:tcBorders>
            <w:shd w:val="clear" w:color="auto" w:fill="auto"/>
            <w:vAlign w:val="center"/>
          </w:tcPr>
          <w:p w:rsidR="00722673" w:rsidRDefault="00722673">
            <w:pPr>
              <w:rPr>
                <w:rFonts w:ascii="Times New Roman" w:eastAsia="宋体" w:hAnsi="Times New Roman" w:cs="宋体"/>
                <w:color w:val="000000"/>
                <w:kern w:val="0"/>
                <w:sz w:val="20"/>
                <w:szCs w:val="20"/>
              </w:rPr>
            </w:pPr>
          </w:p>
        </w:tc>
        <w:tc>
          <w:tcPr>
            <w:tcW w:w="3722"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《钢结构工程施工质量验收标准》</w:t>
            </w:r>
            <w:r>
              <w:rPr>
                <w:rFonts w:ascii="Times New Roman" w:eastAsia="宋体" w:hAnsi="Times New Roman" w:cs="宋体" w:hint="eastAsia"/>
                <w:color w:val="000000"/>
                <w:kern w:val="0"/>
                <w:sz w:val="20"/>
                <w:szCs w:val="20"/>
              </w:rPr>
              <w:t>GB50205-2020</w:t>
            </w:r>
          </w:p>
        </w:tc>
        <w:tc>
          <w:tcPr>
            <w:tcW w:w="628"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5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r w:rsidR="00722673">
        <w:trPr>
          <w:trHeight w:val="312"/>
        </w:trPr>
        <w:tc>
          <w:tcPr>
            <w:tcW w:w="846" w:type="dxa"/>
            <w:vMerge/>
            <w:tcBorders>
              <w:tl2br w:val="nil"/>
              <w:tr2bl w:val="nil"/>
            </w:tcBorders>
            <w:shd w:val="clear" w:color="auto" w:fill="auto"/>
            <w:noWrap/>
            <w:vAlign w:val="center"/>
          </w:tcPr>
          <w:p w:rsidR="00722673" w:rsidRDefault="00722673">
            <w:pPr>
              <w:jc w:val="center"/>
              <w:rPr>
                <w:rFonts w:ascii="Times New Roman" w:eastAsia="宋体" w:hAnsi="Times New Roman" w:cs="宋体"/>
                <w:color w:val="000000"/>
                <w:sz w:val="20"/>
                <w:szCs w:val="20"/>
              </w:rPr>
            </w:pPr>
          </w:p>
        </w:tc>
        <w:tc>
          <w:tcPr>
            <w:tcW w:w="1183" w:type="dxa"/>
            <w:vMerge/>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22"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5.7</w:t>
            </w:r>
          </w:p>
        </w:tc>
        <w:tc>
          <w:tcPr>
            <w:tcW w:w="1677" w:type="dxa"/>
            <w:vMerge w:val="restart"/>
            <w:tcBorders>
              <w:tl2br w:val="nil"/>
              <w:tr2bl w:val="nil"/>
            </w:tcBorders>
            <w:shd w:val="clear" w:color="auto" w:fill="auto"/>
            <w:vAlign w:val="center"/>
          </w:tcPr>
          <w:p w:rsidR="00722673" w:rsidRDefault="00000000">
            <w:pP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截面尺寸</w:t>
            </w:r>
            <w:r>
              <w:rPr>
                <w:rFonts w:ascii="Times New Roman" w:eastAsia="宋体" w:hAnsi="Times New Roman" w:cs="宋体" w:hint="eastAsia"/>
                <w:color w:val="000000"/>
                <w:kern w:val="0"/>
                <w:sz w:val="20"/>
                <w:szCs w:val="20"/>
              </w:rPr>
              <w:t>*</w:t>
            </w:r>
          </w:p>
        </w:tc>
        <w:tc>
          <w:tcPr>
            <w:tcW w:w="3722"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《建筑结构检测技术标准》</w:t>
            </w:r>
            <w:r>
              <w:rPr>
                <w:rFonts w:ascii="Times New Roman" w:eastAsia="宋体" w:hAnsi="Times New Roman" w:cs="宋体" w:hint="eastAsia"/>
                <w:color w:val="000000"/>
                <w:kern w:val="0"/>
                <w:sz w:val="20"/>
                <w:szCs w:val="20"/>
              </w:rPr>
              <w:t>GB/T50344-2019</w:t>
            </w:r>
          </w:p>
        </w:tc>
        <w:tc>
          <w:tcPr>
            <w:tcW w:w="628"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5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r w:rsidR="00722673">
        <w:trPr>
          <w:trHeight w:val="312"/>
        </w:trPr>
        <w:tc>
          <w:tcPr>
            <w:tcW w:w="846" w:type="dxa"/>
            <w:vMerge/>
            <w:tcBorders>
              <w:tl2br w:val="nil"/>
              <w:tr2bl w:val="nil"/>
            </w:tcBorders>
            <w:shd w:val="clear" w:color="auto" w:fill="auto"/>
            <w:noWrap/>
            <w:vAlign w:val="center"/>
          </w:tcPr>
          <w:p w:rsidR="00722673" w:rsidRDefault="00722673">
            <w:pPr>
              <w:jc w:val="center"/>
              <w:rPr>
                <w:rFonts w:ascii="Times New Roman" w:eastAsia="宋体" w:hAnsi="Times New Roman" w:cs="宋体"/>
                <w:color w:val="000000"/>
                <w:sz w:val="20"/>
                <w:szCs w:val="20"/>
              </w:rPr>
            </w:pPr>
          </w:p>
        </w:tc>
        <w:tc>
          <w:tcPr>
            <w:tcW w:w="1183" w:type="dxa"/>
            <w:vMerge/>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22"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677" w:type="dxa"/>
            <w:vMerge/>
            <w:tcBorders>
              <w:tl2br w:val="nil"/>
              <w:tr2bl w:val="nil"/>
            </w:tcBorders>
            <w:shd w:val="clear" w:color="auto" w:fill="auto"/>
            <w:vAlign w:val="center"/>
          </w:tcPr>
          <w:p w:rsidR="00722673" w:rsidRDefault="00722673">
            <w:pPr>
              <w:rPr>
                <w:rFonts w:ascii="Times New Roman" w:eastAsia="宋体" w:hAnsi="Times New Roman" w:cs="宋体"/>
                <w:color w:val="000000"/>
                <w:kern w:val="0"/>
                <w:sz w:val="20"/>
                <w:szCs w:val="20"/>
              </w:rPr>
            </w:pPr>
          </w:p>
        </w:tc>
        <w:tc>
          <w:tcPr>
            <w:tcW w:w="3722"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《钢结构现场检测技术标准》</w:t>
            </w:r>
            <w:r>
              <w:rPr>
                <w:rFonts w:ascii="Times New Roman" w:eastAsia="宋体" w:hAnsi="Times New Roman" w:cs="宋体" w:hint="eastAsia"/>
                <w:color w:val="000000"/>
                <w:kern w:val="0"/>
                <w:sz w:val="20"/>
                <w:szCs w:val="20"/>
              </w:rPr>
              <w:t>GB/T50621-2010</w:t>
            </w:r>
          </w:p>
        </w:tc>
        <w:tc>
          <w:tcPr>
            <w:tcW w:w="628"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5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r w:rsidR="00722673">
        <w:trPr>
          <w:trHeight w:val="312"/>
        </w:trPr>
        <w:tc>
          <w:tcPr>
            <w:tcW w:w="846" w:type="dxa"/>
            <w:vMerge/>
            <w:tcBorders>
              <w:tl2br w:val="nil"/>
              <w:tr2bl w:val="nil"/>
            </w:tcBorders>
            <w:shd w:val="clear" w:color="auto" w:fill="auto"/>
            <w:noWrap/>
            <w:vAlign w:val="center"/>
          </w:tcPr>
          <w:p w:rsidR="00722673" w:rsidRDefault="00722673">
            <w:pPr>
              <w:jc w:val="center"/>
              <w:rPr>
                <w:rFonts w:ascii="Times New Roman" w:eastAsia="宋体" w:hAnsi="Times New Roman" w:cs="宋体"/>
                <w:color w:val="000000"/>
                <w:sz w:val="20"/>
                <w:szCs w:val="20"/>
              </w:rPr>
            </w:pPr>
          </w:p>
        </w:tc>
        <w:tc>
          <w:tcPr>
            <w:tcW w:w="1183" w:type="dxa"/>
            <w:vMerge/>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22"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677" w:type="dxa"/>
            <w:vMerge/>
            <w:tcBorders>
              <w:tl2br w:val="nil"/>
              <w:tr2bl w:val="nil"/>
            </w:tcBorders>
            <w:shd w:val="clear" w:color="auto" w:fill="auto"/>
            <w:vAlign w:val="center"/>
          </w:tcPr>
          <w:p w:rsidR="00722673" w:rsidRDefault="00722673">
            <w:pPr>
              <w:rPr>
                <w:rFonts w:ascii="Times New Roman" w:eastAsia="宋体" w:hAnsi="Times New Roman" w:cs="宋体"/>
                <w:color w:val="000000"/>
                <w:kern w:val="0"/>
                <w:sz w:val="20"/>
                <w:szCs w:val="20"/>
              </w:rPr>
            </w:pPr>
          </w:p>
        </w:tc>
        <w:tc>
          <w:tcPr>
            <w:tcW w:w="3722"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《钢结构工程施工质量验收标准》</w:t>
            </w:r>
            <w:r>
              <w:rPr>
                <w:rFonts w:ascii="Times New Roman" w:eastAsia="宋体" w:hAnsi="Times New Roman" w:cs="宋体" w:hint="eastAsia"/>
                <w:color w:val="000000"/>
                <w:kern w:val="0"/>
                <w:sz w:val="20"/>
                <w:szCs w:val="20"/>
              </w:rPr>
              <w:t>GB50205-2020</w:t>
            </w:r>
          </w:p>
        </w:tc>
        <w:tc>
          <w:tcPr>
            <w:tcW w:w="628"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5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r w:rsidR="00722673">
        <w:trPr>
          <w:trHeight w:val="312"/>
        </w:trPr>
        <w:tc>
          <w:tcPr>
            <w:tcW w:w="846" w:type="dxa"/>
            <w:vMerge/>
            <w:tcBorders>
              <w:tl2br w:val="nil"/>
              <w:tr2bl w:val="nil"/>
            </w:tcBorders>
            <w:shd w:val="clear" w:color="auto" w:fill="auto"/>
            <w:noWrap/>
            <w:vAlign w:val="center"/>
          </w:tcPr>
          <w:p w:rsidR="00722673" w:rsidRDefault="00722673">
            <w:pPr>
              <w:jc w:val="center"/>
              <w:rPr>
                <w:rFonts w:ascii="Times New Roman" w:eastAsia="宋体" w:hAnsi="Times New Roman" w:cs="宋体"/>
                <w:color w:val="000000"/>
                <w:sz w:val="20"/>
                <w:szCs w:val="20"/>
              </w:rPr>
            </w:pPr>
          </w:p>
        </w:tc>
        <w:tc>
          <w:tcPr>
            <w:tcW w:w="1183" w:type="dxa"/>
            <w:vMerge/>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22" w:type="dxa"/>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5.8</w:t>
            </w:r>
          </w:p>
        </w:tc>
        <w:tc>
          <w:tcPr>
            <w:tcW w:w="1677" w:type="dxa"/>
            <w:tcBorders>
              <w:tl2br w:val="nil"/>
              <w:tr2bl w:val="nil"/>
            </w:tcBorders>
            <w:shd w:val="clear" w:color="auto" w:fill="auto"/>
            <w:vAlign w:val="center"/>
          </w:tcPr>
          <w:p w:rsidR="00722673" w:rsidRDefault="00000000">
            <w:pP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其它</w:t>
            </w:r>
            <w:r>
              <w:rPr>
                <w:rFonts w:ascii="Times New Roman" w:eastAsia="宋体" w:hAnsi="Times New Roman" w:cs="宋体" w:hint="eastAsia"/>
                <w:color w:val="000000"/>
                <w:kern w:val="0"/>
                <w:sz w:val="20"/>
                <w:szCs w:val="20"/>
              </w:rPr>
              <w:t>*</w:t>
            </w:r>
          </w:p>
        </w:tc>
        <w:tc>
          <w:tcPr>
            <w:tcW w:w="3722"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28"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5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r w:rsidR="00722673">
        <w:trPr>
          <w:trHeight w:val="312"/>
        </w:trPr>
        <w:tc>
          <w:tcPr>
            <w:tcW w:w="846"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6</w:t>
            </w:r>
          </w:p>
        </w:tc>
        <w:tc>
          <w:tcPr>
            <w:tcW w:w="1183" w:type="dxa"/>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结构构件性能</w:t>
            </w:r>
            <w:r>
              <w:rPr>
                <w:rFonts w:ascii="Times New Roman" w:eastAsia="宋体" w:hAnsi="Times New Roman" w:cs="宋体" w:hint="eastAsia"/>
                <w:color w:val="000000"/>
                <w:kern w:val="0"/>
                <w:sz w:val="20"/>
                <w:szCs w:val="20"/>
              </w:rPr>
              <w:t>*</w:t>
            </w:r>
          </w:p>
        </w:tc>
        <w:tc>
          <w:tcPr>
            <w:tcW w:w="822"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6.1</w:t>
            </w:r>
          </w:p>
        </w:tc>
        <w:tc>
          <w:tcPr>
            <w:tcW w:w="1677" w:type="dxa"/>
            <w:vMerge w:val="restart"/>
            <w:tcBorders>
              <w:tl2br w:val="nil"/>
              <w:tr2bl w:val="nil"/>
            </w:tcBorders>
            <w:shd w:val="clear" w:color="auto" w:fill="auto"/>
            <w:vAlign w:val="center"/>
          </w:tcPr>
          <w:p w:rsidR="00722673" w:rsidRDefault="00000000">
            <w:pP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静载试验</w:t>
            </w:r>
            <w:r>
              <w:rPr>
                <w:rFonts w:ascii="Times New Roman" w:eastAsia="宋体" w:hAnsi="Times New Roman" w:cs="宋体" w:hint="eastAsia"/>
                <w:color w:val="000000"/>
                <w:kern w:val="0"/>
                <w:sz w:val="20"/>
                <w:szCs w:val="20"/>
              </w:rPr>
              <w:t>*</w:t>
            </w:r>
          </w:p>
        </w:tc>
        <w:tc>
          <w:tcPr>
            <w:tcW w:w="3722"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《建筑结构检测技术标准》</w:t>
            </w:r>
            <w:r>
              <w:rPr>
                <w:rFonts w:ascii="Times New Roman" w:eastAsia="宋体" w:hAnsi="Times New Roman" w:cs="宋体" w:hint="eastAsia"/>
                <w:color w:val="000000"/>
                <w:kern w:val="0"/>
                <w:sz w:val="20"/>
                <w:szCs w:val="20"/>
              </w:rPr>
              <w:t>GB/T50344-2019</w:t>
            </w:r>
          </w:p>
        </w:tc>
        <w:tc>
          <w:tcPr>
            <w:tcW w:w="628"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5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r w:rsidR="00722673">
        <w:trPr>
          <w:trHeight w:val="312"/>
        </w:trPr>
        <w:tc>
          <w:tcPr>
            <w:tcW w:w="846"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183" w:type="dxa"/>
            <w:vMerge/>
            <w:tcBorders>
              <w:tl2br w:val="nil"/>
              <w:tr2bl w:val="nil"/>
            </w:tcBorders>
            <w:shd w:val="clear" w:color="auto" w:fill="auto"/>
            <w:vAlign w:val="center"/>
          </w:tcPr>
          <w:p w:rsidR="00722673" w:rsidRDefault="00722673">
            <w:pPr>
              <w:widowControl/>
              <w:jc w:val="left"/>
              <w:textAlignment w:val="center"/>
              <w:rPr>
                <w:rFonts w:ascii="Times New Roman" w:eastAsia="宋体" w:hAnsi="Times New Roman" w:cs="宋体"/>
                <w:color w:val="000000"/>
                <w:kern w:val="0"/>
                <w:sz w:val="20"/>
                <w:szCs w:val="20"/>
              </w:rPr>
            </w:pPr>
          </w:p>
        </w:tc>
        <w:tc>
          <w:tcPr>
            <w:tcW w:w="822"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677" w:type="dxa"/>
            <w:vMerge/>
            <w:tcBorders>
              <w:tl2br w:val="nil"/>
              <w:tr2bl w:val="nil"/>
            </w:tcBorders>
            <w:shd w:val="clear" w:color="auto" w:fill="auto"/>
            <w:vAlign w:val="center"/>
          </w:tcPr>
          <w:p w:rsidR="00722673" w:rsidRDefault="00722673">
            <w:pPr>
              <w:rPr>
                <w:rFonts w:ascii="Times New Roman" w:eastAsia="宋体" w:hAnsi="Times New Roman" w:cs="宋体"/>
                <w:color w:val="000000"/>
                <w:kern w:val="0"/>
                <w:sz w:val="20"/>
                <w:szCs w:val="20"/>
              </w:rPr>
            </w:pPr>
          </w:p>
        </w:tc>
        <w:tc>
          <w:tcPr>
            <w:tcW w:w="3722"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《钢结构现场检测技术标准》</w:t>
            </w:r>
            <w:r>
              <w:rPr>
                <w:rFonts w:ascii="Times New Roman" w:eastAsia="宋体" w:hAnsi="Times New Roman" w:cs="宋体" w:hint="eastAsia"/>
                <w:color w:val="000000"/>
                <w:kern w:val="0"/>
                <w:sz w:val="20"/>
                <w:szCs w:val="20"/>
              </w:rPr>
              <w:t>GB/T50621-2010</w:t>
            </w:r>
          </w:p>
        </w:tc>
        <w:tc>
          <w:tcPr>
            <w:tcW w:w="628"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5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r w:rsidR="00722673">
        <w:trPr>
          <w:trHeight w:val="312"/>
        </w:trPr>
        <w:tc>
          <w:tcPr>
            <w:tcW w:w="846"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183"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822"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6.2</w:t>
            </w:r>
          </w:p>
        </w:tc>
        <w:tc>
          <w:tcPr>
            <w:tcW w:w="1677" w:type="dxa"/>
            <w:vMerge w:val="restart"/>
            <w:tcBorders>
              <w:tl2br w:val="nil"/>
              <w:tr2bl w:val="nil"/>
            </w:tcBorders>
            <w:shd w:val="clear" w:color="auto" w:fill="auto"/>
            <w:vAlign w:val="center"/>
          </w:tcPr>
          <w:p w:rsidR="00722673" w:rsidRDefault="00000000">
            <w:pP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动力测试</w:t>
            </w:r>
            <w:r>
              <w:rPr>
                <w:rFonts w:ascii="Times New Roman" w:eastAsia="宋体" w:hAnsi="Times New Roman" w:cs="宋体" w:hint="eastAsia"/>
                <w:color w:val="000000"/>
                <w:kern w:val="0"/>
                <w:sz w:val="20"/>
                <w:szCs w:val="20"/>
              </w:rPr>
              <w:t>*</w:t>
            </w:r>
          </w:p>
        </w:tc>
        <w:tc>
          <w:tcPr>
            <w:tcW w:w="3722"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《建筑结构检测技术标准》</w:t>
            </w:r>
            <w:r>
              <w:rPr>
                <w:rFonts w:ascii="Times New Roman" w:eastAsia="宋体" w:hAnsi="Times New Roman" w:cs="宋体" w:hint="eastAsia"/>
                <w:color w:val="000000"/>
                <w:kern w:val="0"/>
                <w:sz w:val="20"/>
                <w:szCs w:val="20"/>
              </w:rPr>
              <w:t>GB/T50344-2019</w:t>
            </w:r>
          </w:p>
        </w:tc>
        <w:tc>
          <w:tcPr>
            <w:tcW w:w="628"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5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r w:rsidR="00722673">
        <w:trPr>
          <w:trHeight w:val="312"/>
        </w:trPr>
        <w:tc>
          <w:tcPr>
            <w:tcW w:w="846"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183"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822"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677" w:type="dxa"/>
            <w:vMerge/>
            <w:tcBorders>
              <w:tl2br w:val="nil"/>
              <w:tr2bl w:val="nil"/>
            </w:tcBorders>
            <w:shd w:val="clear" w:color="auto" w:fill="auto"/>
            <w:vAlign w:val="center"/>
          </w:tcPr>
          <w:p w:rsidR="00722673" w:rsidRDefault="00722673">
            <w:pPr>
              <w:rPr>
                <w:rFonts w:ascii="Times New Roman" w:eastAsia="宋体" w:hAnsi="Times New Roman" w:cs="宋体"/>
                <w:color w:val="000000"/>
                <w:kern w:val="0"/>
                <w:sz w:val="20"/>
                <w:szCs w:val="20"/>
              </w:rPr>
            </w:pPr>
          </w:p>
        </w:tc>
        <w:tc>
          <w:tcPr>
            <w:tcW w:w="3722"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《钢结构现场检测技术标准》</w:t>
            </w:r>
            <w:r>
              <w:rPr>
                <w:rFonts w:ascii="Times New Roman" w:eastAsia="宋体" w:hAnsi="Times New Roman" w:cs="宋体" w:hint="eastAsia"/>
                <w:color w:val="000000"/>
                <w:kern w:val="0"/>
                <w:sz w:val="20"/>
                <w:szCs w:val="20"/>
              </w:rPr>
              <w:t>GB/T50621-2010</w:t>
            </w:r>
          </w:p>
        </w:tc>
        <w:tc>
          <w:tcPr>
            <w:tcW w:w="628"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5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r w:rsidR="00722673">
        <w:trPr>
          <w:trHeight w:val="312"/>
        </w:trPr>
        <w:tc>
          <w:tcPr>
            <w:tcW w:w="846"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183"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822" w:type="dxa"/>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6.3</w:t>
            </w:r>
          </w:p>
        </w:tc>
        <w:tc>
          <w:tcPr>
            <w:tcW w:w="1677" w:type="dxa"/>
            <w:tcBorders>
              <w:tl2br w:val="nil"/>
              <w:tr2bl w:val="nil"/>
            </w:tcBorders>
            <w:shd w:val="clear" w:color="auto" w:fill="auto"/>
            <w:vAlign w:val="center"/>
          </w:tcPr>
          <w:p w:rsidR="00722673" w:rsidRDefault="00000000">
            <w:pP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其它</w:t>
            </w:r>
            <w:r>
              <w:rPr>
                <w:rFonts w:ascii="Times New Roman" w:eastAsia="宋体" w:hAnsi="Times New Roman" w:cs="宋体" w:hint="eastAsia"/>
                <w:color w:val="000000"/>
                <w:kern w:val="0"/>
                <w:sz w:val="20"/>
                <w:szCs w:val="20"/>
              </w:rPr>
              <w:t>*</w:t>
            </w:r>
          </w:p>
        </w:tc>
        <w:tc>
          <w:tcPr>
            <w:tcW w:w="3722"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28"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5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r w:rsidR="00722673">
        <w:trPr>
          <w:trHeight w:val="312"/>
        </w:trPr>
        <w:tc>
          <w:tcPr>
            <w:tcW w:w="846"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7</w:t>
            </w:r>
          </w:p>
        </w:tc>
        <w:tc>
          <w:tcPr>
            <w:tcW w:w="1183" w:type="dxa"/>
            <w:vMerge w:val="restart"/>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金属屋面</w:t>
            </w:r>
            <w:r>
              <w:rPr>
                <w:rFonts w:ascii="Times New Roman" w:eastAsia="宋体" w:hAnsi="Times New Roman" w:cs="宋体" w:hint="eastAsia"/>
                <w:color w:val="000000"/>
                <w:kern w:val="0"/>
                <w:sz w:val="20"/>
                <w:szCs w:val="20"/>
              </w:rPr>
              <w:t>*</w:t>
            </w:r>
          </w:p>
        </w:tc>
        <w:tc>
          <w:tcPr>
            <w:tcW w:w="822" w:type="dxa"/>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7.1</w:t>
            </w:r>
          </w:p>
        </w:tc>
        <w:tc>
          <w:tcPr>
            <w:tcW w:w="1677" w:type="dxa"/>
            <w:tcBorders>
              <w:tl2br w:val="nil"/>
              <w:tr2bl w:val="nil"/>
            </w:tcBorders>
            <w:shd w:val="clear" w:color="auto" w:fill="auto"/>
            <w:vAlign w:val="center"/>
          </w:tcPr>
          <w:p w:rsidR="00722673" w:rsidRDefault="00000000">
            <w:pP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静态压力抗风掀</w:t>
            </w:r>
            <w:r>
              <w:rPr>
                <w:rFonts w:ascii="Times New Roman" w:eastAsia="宋体" w:hAnsi="Times New Roman" w:cs="宋体" w:hint="eastAsia"/>
                <w:color w:val="000000"/>
                <w:kern w:val="0"/>
                <w:sz w:val="20"/>
                <w:szCs w:val="20"/>
              </w:rPr>
              <w:t>*</w:t>
            </w:r>
          </w:p>
        </w:tc>
        <w:tc>
          <w:tcPr>
            <w:tcW w:w="3722"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《钢结构工程施工质量验收标准》</w:t>
            </w:r>
            <w:r>
              <w:rPr>
                <w:rFonts w:ascii="Times New Roman" w:eastAsia="宋体" w:hAnsi="Times New Roman" w:cs="宋体" w:hint="eastAsia"/>
                <w:color w:val="000000"/>
                <w:kern w:val="0"/>
                <w:sz w:val="20"/>
                <w:szCs w:val="20"/>
              </w:rPr>
              <w:t>GB50205-2020</w:t>
            </w:r>
          </w:p>
        </w:tc>
        <w:tc>
          <w:tcPr>
            <w:tcW w:w="628"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5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r w:rsidR="00722673">
        <w:trPr>
          <w:trHeight w:val="312"/>
        </w:trPr>
        <w:tc>
          <w:tcPr>
            <w:tcW w:w="846"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183"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822" w:type="dxa"/>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7.2</w:t>
            </w:r>
          </w:p>
        </w:tc>
        <w:tc>
          <w:tcPr>
            <w:tcW w:w="1677" w:type="dxa"/>
            <w:tcBorders>
              <w:tl2br w:val="nil"/>
              <w:tr2bl w:val="nil"/>
            </w:tcBorders>
            <w:shd w:val="clear" w:color="auto" w:fill="auto"/>
            <w:vAlign w:val="center"/>
          </w:tcPr>
          <w:p w:rsidR="00722673" w:rsidRDefault="00000000">
            <w:pP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动态压力抗风掀</w:t>
            </w:r>
            <w:r>
              <w:rPr>
                <w:rFonts w:ascii="Times New Roman" w:eastAsia="宋体" w:hAnsi="Times New Roman" w:cs="宋体" w:hint="eastAsia"/>
                <w:color w:val="000000"/>
                <w:kern w:val="0"/>
                <w:sz w:val="20"/>
                <w:szCs w:val="20"/>
              </w:rPr>
              <w:t xml:space="preserve"> *</w:t>
            </w:r>
          </w:p>
        </w:tc>
        <w:tc>
          <w:tcPr>
            <w:tcW w:w="3722"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《钢结构工程施工质量验收标准》</w:t>
            </w:r>
            <w:r>
              <w:rPr>
                <w:rFonts w:ascii="Times New Roman" w:eastAsia="宋体" w:hAnsi="Times New Roman" w:cs="宋体" w:hint="eastAsia"/>
                <w:color w:val="000000"/>
                <w:kern w:val="0"/>
                <w:sz w:val="20"/>
                <w:szCs w:val="20"/>
              </w:rPr>
              <w:t>GB50205-2020</w:t>
            </w:r>
          </w:p>
        </w:tc>
        <w:tc>
          <w:tcPr>
            <w:tcW w:w="628"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5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r w:rsidR="00722673">
        <w:trPr>
          <w:trHeight w:val="312"/>
        </w:trPr>
        <w:tc>
          <w:tcPr>
            <w:tcW w:w="846"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183"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822" w:type="dxa"/>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7.3</w:t>
            </w:r>
          </w:p>
        </w:tc>
        <w:tc>
          <w:tcPr>
            <w:tcW w:w="1677" w:type="dxa"/>
            <w:tcBorders>
              <w:tl2br w:val="nil"/>
              <w:tr2bl w:val="nil"/>
            </w:tcBorders>
            <w:shd w:val="clear" w:color="auto" w:fill="auto"/>
            <w:vAlign w:val="center"/>
          </w:tcPr>
          <w:p w:rsidR="00722673" w:rsidRDefault="00000000">
            <w:pP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其它</w:t>
            </w:r>
            <w:r>
              <w:rPr>
                <w:rFonts w:ascii="Times New Roman" w:eastAsia="宋体" w:hAnsi="Times New Roman" w:cs="宋体" w:hint="eastAsia"/>
                <w:color w:val="000000"/>
                <w:kern w:val="0"/>
                <w:sz w:val="20"/>
                <w:szCs w:val="20"/>
              </w:rPr>
              <w:t>*</w:t>
            </w:r>
          </w:p>
        </w:tc>
        <w:tc>
          <w:tcPr>
            <w:tcW w:w="3722"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28"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5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r w:rsidR="00722673">
        <w:trPr>
          <w:trHeight w:val="312"/>
        </w:trPr>
        <w:tc>
          <w:tcPr>
            <w:tcW w:w="846" w:type="dxa"/>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8</w:t>
            </w:r>
          </w:p>
        </w:tc>
        <w:tc>
          <w:tcPr>
            <w:tcW w:w="1183"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其它</w:t>
            </w:r>
            <w:r>
              <w:rPr>
                <w:rFonts w:ascii="Times New Roman" w:eastAsia="宋体" w:hAnsi="Times New Roman" w:cs="宋体" w:hint="eastAsia"/>
                <w:color w:val="000000"/>
                <w:kern w:val="0"/>
                <w:sz w:val="20"/>
                <w:szCs w:val="20"/>
              </w:rPr>
              <w:t>*</w:t>
            </w:r>
          </w:p>
        </w:tc>
        <w:tc>
          <w:tcPr>
            <w:tcW w:w="822"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677"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722"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28"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85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c>
          <w:tcPr>
            <w:tcW w:w="509"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bl>
    <w:p w:rsidR="00722673" w:rsidRDefault="00000000">
      <w:pPr>
        <w:widowControl/>
        <w:shd w:val="clear" w:color="auto" w:fill="FFFFFF"/>
        <w:wordWrap w:val="0"/>
        <w:spacing w:line="440" w:lineRule="atLeast"/>
        <w:ind w:left="594" w:hanging="594"/>
        <w:jc w:val="center"/>
        <w:rPr>
          <w:rFonts w:ascii="Times New Roman" w:eastAsia="宋体" w:hAnsi="Times New Roman" w:cs="宋体"/>
          <w:b/>
          <w:kern w:val="0"/>
          <w:sz w:val="28"/>
          <w:szCs w:val="28"/>
        </w:rPr>
      </w:pPr>
      <w:r>
        <w:rPr>
          <w:rFonts w:ascii="Times New Roman" w:eastAsia="宋体" w:hAnsi="Times New Roman" w:cs="宋体" w:hint="eastAsia"/>
          <w:b/>
          <w:kern w:val="0"/>
          <w:sz w:val="28"/>
          <w:szCs w:val="28"/>
        </w:rPr>
        <w:t xml:space="preserve"> </w:t>
      </w:r>
      <w:r>
        <w:rPr>
          <w:rFonts w:ascii="Times New Roman" w:eastAsia="宋体" w:hAnsi="Times New Roman" w:cs="宋体" w:hint="eastAsia"/>
          <w:b/>
          <w:kern w:val="0"/>
          <w:sz w:val="28"/>
          <w:szCs w:val="28"/>
        </w:rPr>
        <w:t>四、地基基础检测项目</w:t>
      </w:r>
      <w:r>
        <w:rPr>
          <w:rFonts w:ascii="Times New Roman" w:eastAsia="宋体" w:hAnsi="Times New Roman" w:cs="宋体" w:hint="eastAsia"/>
          <w:b/>
          <w:kern w:val="0"/>
          <w:sz w:val="28"/>
          <w:szCs w:val="28"/>
        </w:rPr>
        <w:t>/</w:t>
      </w:r>
      <w:r>
        <w:rPr>
          <w:rFonts w:ascii="Times New Roman" w:eastAsia="宋体" w:hAnsi="Times New Roman" w:cs="宋体" w:hint="eastAsia"/>
          <w:b/>
          <w:kern w:val="0"/>
          <w:sz w:val="28"/>
          <w:szCs w:val="28"/>
        </w:rPr>
        <w:t>参数能力表（必选）</w:t>
      </w:r>
    </w:p>
    <w:tbl>
      <w:tblPr>
        <w:tblW w:w="10522" w:type="dxa"/>
        <w:tblInd w:w="-692" w:type="dxa"/>
        <w:tblBorders>
          <w:top w:val="single" w:sz="8" w:space="0" w:color="000000"/>
          <w:left w:val="single" w:sz="8" w:space="0" w:color="000000"/>
          <w:bottom w:val="single" w:sz="8" w:space="0" w:color="000000"/>
          <w:right w:val="single" w:sz="8" w:space="0" w:color="000000"/>
          <w:insideH w:val="single" w:sz="8" w:space="0" w:color="000000"/>
          <w:insideV w:val="single" w:sz="4" w:space="0" w:color="000000"/>
        </w:tblBorders>
        <w:tblLayout w:type="fixed"/>
        <w:tblLook w:val="04A0" w:firstRow="1" w:lastRow="0" w:firstColumn="1" w:lastColumn="0" w:noHBand="0" w:noVBand="1"/>
      </w:tblPr>
      <w:tblGrid>
        <w:gridCol w:w="635"/>
        <w:gridCol w:w="1275"/>
        <w:gridCol w:w="624"/>
        <w:gridCol w:w="538"/>
        <w:gridCol w:w="1038"/>
        <w:gridCol w:w="4233"/>
        <w:gridCol w:w="683"/>
        <w:gridCol w:w="846"/>
        <w:gridCol w:w="650"/>
      </w:tblGrid>
      <w:tr w:rsidR="00722673">
        <w:trPr>
          <w:trHeight w:val="340"/>
          <w:tblHeader/>
        </w:trPr>
        <w:tc>
          <w:tcPr>
            <w:tcW w:w="10522" w:type="dxa"/>
            <w:gridSpan w:val="9"/>
            <w:tcBorders>
              <w:top w:val="nil"/>
              <w:left w:val="nil"/>
              <w:bottom w:val="single" w:sz="4" w:space="0" w:color="auto"/>
              <w:right w:val="nil"/>
              <w:tl2br w:val="nil"/>
              <w:tr2bl w:val="nil"/>
            </w:tcBorders>
            <w:shd w:val="clear" w:color="auto" w:fill="auto"/>
            <w:vAlign w:val="center"/>
          </w:tcPr>
          <w:p w:rsidR="00722673" w:rsidRDefault="00000000">
            <w:pPr>
              <w:widowControl/>
              <w:ind w:firstLineChars="100" w:firstLine="240"/>
              <w:textAlignment w:val="center"/>
              <w:rPr>
                <w:rFonts w:ascii="Times New Roman" w:eastAsia="宋体" w:hAnsi="Times New Roman" w:cs="宋体"/>
                <w:color w:val="000000"/>
                <w:kern w:val="0"/>
                <w:sz w:val="22"/>
              </w:rPr>
            </w:pPr>
            <w:r>
              <w:rPr>
                <w:rFonts w:ascii="Times New Roman" w:eastAsia="宋体" w:hAnsi="Times New Roman" w:cs="宋体" w:hint="eastAsia"/>
                <w:kern w:val="0"/>
                <w:sz w:val="24"/>
                <w:szCs w:val="24"/>
              </w:rPr>
              <w:t>检测机构地址：</w:t>
            </w:r>
            <w:r>
              <w:rPr>
                <w:rFonts w:ascii="Times New Roman" w:eastAsia="宋体" w:hAnsi="Times New Roman" w:cs="宋体" w:hint="eastAsia"/>
                <w:kern w:val="0"/>
                <w:sz w:val="24"/>
                <w:szCs w:val="24"/>
              </w:rPr>
              <w:t xml:space="preserve">                              </w:t>
            </w:r>
            <w:r>
              <w:rPr>
                <w:rFonts w:ascii="Times New Roman" w:eastAsia="宋体" w:hAnsi="Times New Roman" w:cs="宋体" w:hint="eastAsia"/>
                <w:kern w:val="0"/>
                <w:sz w:val="24"/>
                <w:szCs w:val="24"/>
              </w:rPr>
              <w:t>第</w:t>
            </w:r>
            <w:r>
              <w:rPr>
                <w:rFonts w:ascii="Times New Roman" w:eastAsia="宋体" w:hAnsi="Times New Roman" w:cs="宋体" w:hint="eastAsia"/>
                <w:kern w:val="0"/>
                <w:sz w:val="24"/>
                <w:szCs w:val="24"/>
              </w:rPr>
              <w:t>X</w:t>
            </w:r>
            <w:r>
              <w:rPr>
                <w:rFonts w:ascii="Times New Roman" w:eastAsia="宋体" w:hAnsi="Times New Roman" w:cs="宋体" w:hint="eastAsia"/>
                <w:kern w:val="0"/>
                <w:sz w:val="24"/>
                <w:szCs w:val="24"/>
              </w:rPr>
              <w:t>页，共</w:t>
            </w:r>
            <w:r>
              <w:rPr>
                <w:rFonts w:ascii="Times New Roman" w:eastAsia="宋体" w:hAnsi="Times New Roman" w:cs="宋体" w:hint="eastAsia"/>
                <w:kern w:val="0"/>
                <w:sz w:val="24"/>
                <w:szCs w:val="24"/>
              </w:rPr>
              <w:t xml:space="preserve">X </w:t>
            </w:r>
            <w:r>
              <w:rPr>
                <w:rFonts w:ascii="Times New Roman" w:eastAsia="宋体" w:hAnsi="Times New Roman" w:cs="宋体" w:hint="eastAsia"/>
                <w:kern w:val="0"/>
                <w:sz w:val="24"/>
                <w:szCs w:val="24"/>
              </w:rPr>
              <w:t>页</w:t>
            </w:r>
          </w:p>
        </w:tc>
      </w:tr>
      <w:tr w:rsidR="00722673">
        <w:trPr>
          <w:trHeight w:val="272"/>
          <w:tblHeader/>
        </w:trPr>
        <w:tc>
          <w:tcPr>
            <w:tcW w:w="635"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序号</w:t>
            </w:r>
          </w:p>
        </w:tc>
        <w:tc>
          <w:tcPr>
            <w:tcW w:w="1275"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检测项目</w:t>
            </w:r>
          </w:p>
        </w:tc>
        <w:tc>
          <w:tcPr>
            <w:tcW w:w="2200" w:type="dxa"/>
            <w:gridSpan w:val="3"/>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检测参数</w:t>
            </w:r>
          </w:p>
        </w:tc>
        <w:tc>
          <w:tcPr>
            <w:tcW w:w="4233"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检测标准</w:t>
            </w:r>
          </w:p>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（方法）</w:t>
            </w:r>
          </w:p>
        </w:tc>
        <w:tc>
          <w:tcPr>
            <w:tcW w:w="1529" w:type="dxa"/>
            <w:gridSpan w:val="2"/>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确认结果</w:t>
            </w:r>
          </w:p>
        </w:tc>
        <w:tc>
          <w:tcPr>
            <w:tcW w:w="650"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2"/>
              </w:rPr>
            </w:pPr>
            <w:r>
              <w:rPr>
                <w:rFonts w:ascii="Times New Roman" w:eastAsia="宋体" w:hAnsi="Times New Roman" w:cs="宋体" w:hint="eastAsia"/>
                <w:color w:val="000000"/>
                <w:kern w:val="0"/>
                <w:sz w:val="22"/>
              </w:rPr>
              <w:t>说明</w:t>
            </w:r>
          </w:p>
        </w:tc>
      </w:tr>
      <w:tr w:rsidR="00722673">
        <w:trPr>
          <w:trHeight w:val="272"/>
          <w:tblHeader/>
        </w:trPr>
        <w:tc>
          <w:tcPr>
            <w:tcW w:w="635" w:type="dxa"/>
            <w:vMerge/>
            <w:tcBorders>
              <w:top w:val="single" w:sz="4" w:space="0" w:color="auto"/>
              <w:left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275" w:type="dxa"/>
            <w:vMerge/>
            <w:tcBorders>
              <w:top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24" w:type="dxa"/>
            <w:tcBorders>
              <w:top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序号</w:t>
            </w:r>
          </w:p>
        </w:tc>
        <w:tc>
          <w:tcPr>
            <w:tcW w:w="1576" w:type="dxa"/>
            <w:gridSpan w:val="2"/>
            <w:tcBorders>
              <w:top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名称</w:t>
            </w:r>
          </w:p>
        </w:tc>
        <w:tc>
          <w:tcPr>
            <w:tcW w:w="4233" w:type="dxa"/>
            <w:vMerge/>
            <w:tcBorders>
              <w:top w:val="single" w:sz="4" w:space="0" w:color="auto"/>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sz w:val="20"/>
                <w:szCs w:val="20"/>
              </w:rPr>
            </w:pPr>
          </w:p>
        </w:tc>
        <w:tc>
          <w:tcPr>
            <w:tcW w:w="683" w:type="dxa"/>
            <w:tcBorders>
              <w:top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通过</w:t>
            </w:r>
          </w:p>
        </w:tc>
        <w:tc>
          <w:tcPr>
            <w:tcW w:w="846" w:type="dxa"/>
            <w:tcBorders>
              <w:top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不通过</w:t>
            </w:r>
          </w:p>
        </w:tc>
        <w:tc>
          <w:tcPr>
            <w:tcW w:w="650" w:type="dxa"/>
            <w:vMerge/>
            <w:tcBorders>
              <w:top w:val="single" w:sz="4" w:space="0" w:color="auto"/>
              <w:right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2"/>
              </w:rPr>
            </w:pPr>
          </w:p>
        </w:tc>
      </w:tr>
      <w:tr w:rsidR="00722673">
        <w:trPr>
          <w:trHeight w:val="482"/>
        </w:trPr>
        <w:tc>
          <w:tcPr>
            <w:tcW w:w="635"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1</w:t>
            </w:r>
          </w:p>
        </w:tc>
        <w:tc>
          <w:tcPr>
            <w:tcW w:w="1275"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地基及复合地基</w:t>
            </w:r>
          </w:p>
        </w:tc>
        <w:tc>
          <w:tcPr>
            <w:tcW w:w="624"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1.1</w:t>
            </w:r>
          </w:p>
        </w:tc>
        <w:tc>
          <w:tcPr>
            <w:tcW w:w="53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承载力</w:t>
            </w:r>
          </w:p>
        </w:tc>
        <w:tc>
          <w:tcPr>
            <w:tcW w:w="103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静载试验</w:t>
            </w:r>
          </w:p>
        </w:tc>
        <w:tc>
          <w:tcPr>
            <w:tcW w:w="4233"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《建筑地基基础设计规范》</w:t>
            </w:r>
            <w:r>
              <w:rPr>
                <w:rFonts w:ascii="Times New Roman" w:eastAsia="宋体" w:hAnsi="Times New Roman" w:cs="宋体" w:hint="eastAsia"/>
                <w:color w:val="000000"/>
                <w:kern w:val="0"/>
                <w:sz w:val="20"/>
                <w:szCs w:val="20"/>
              </w:rPr>
              <w:t>GB 50007-2011</w:t>
            </w:r>
          </w:p>
        </w:tc>
        <w:tc>
          <w:tcPr>
            <w:tcW w:w="683"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46"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50" w:type="dxa"/>
            <w:tcBorders>
              <w:tl2br w:val="nil"/>
              <w:tr2bl w:val="nil"/>
            </w:tcBorders>
            <w:shd w:val="clear" w:color="auto" w:fill="auto"/>
            <w:vAlign w:val="center"/>
          </w:tcPr>
          <w:p w:rsidR="00722673" w:rsidRDefault="00722673">
            <w:pPr>
              <w:rPr>
                <w:rFonts w:ascii="Times New Roman" w:eastAsia="宋体" w:hAnsi="Times New Roman" w:cs="宋体"/>
                <w:color w:val="000000"/>
                <w:sz w:val="22"/>
              </w:rPr>
            </w:pPr>
          </w:p>
        </w:tc>
      </w:tr>
      <w:tr w:rsidR="00722673">
        <w:trPr>
          <w:trHeight w:val="482"/>
        </w:trPr>
        <w:tc>
          <w:tcPr>
            <w:tcW w:w="635"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275"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624"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538"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038"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4233"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《建筑地基检测技术规范》</w:t>
            </w:r>
            <w:r>
              <w:rPr>
                <w:rFonts w:ascii="Times New Roman" w:eastAsia="宋体" w:hAnsi="Times New Roman" w:cs="宋体" w:hint="eastAsia"/>
                <w:color w:val="000000"/>
                <w:kern w:val="0"/>
                <w:sz w:val="20"/>
                <w:szCs w:val="20"/>
              </w:rPr>
              <w:t>JGJ 340-2015</w:t>
            </w:r>
          </w:p>
        </w:tc>
        <w:tc>
          <w:tcPr>
            <w:tcW w:w="683" w:type="dxa"/>
            <w:tcBorders>
              <w:tl2br w:val="nil"/>
              <w:tr2bl w:val="nil"/>
            </w:tcBorders>
            <w:shd w:val="clear" w:color="auto" w:fill="auto"/>
            <w:vAlign w:val="center"/>
          </w:tcPr>
          <w:p w:rsidR="00722673" w:rsidRDefault="00722673">
            <w:pPr>
              <w:rPr>
                <w:rFonts w:ascii="Times New Roman" w:eastAsia="宋体" w:hAnsi="Times New Roman" w:cs="宋体"/>
                <w:color w:val="FF0000"/>
                <w:sz w:val="20"/>
                <w:szCs w:val="20"/>
              </w:rPr>
            </w:pPr>
          </w:p>
        </w:tc>
        <w:tc>
          <w:tcPr>
            <w:tcW w:w="846"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50" w:type="dxa"/>
            <w:tcBorders>
              <w:tl2br w:val="nil"/>
              <w:tr2bl w:val="nil"/>
            </w:tcBorders>
            <w:shd w:val="clear" w:color="auto" w:fill="auto"/>
            <w:vAlign w:val="center"/>
          </w:tcPr>
          <w:p w:rsidR="00722673" w:rsidRDefault="00722673">
            <w:pPr>
              <w:rPr>
                <w:rFonts w:ascii="Times New Roman" w:eastAsia="宋体" w:hAnsi="Times New Roman" w:cs="宋体"/>
                <w:color w:val="000000"/>
                <w:sz w:val="22"/>
              </w:rPr>
            </w:pPr>
          </w:p>
        </w:tc>
      </w:tr>
      <w:tr w:rsidR="00722673">
        <w:trPr>
          <w:trHeight w:val="482"/>
        </w:trPr>
        <w:tc>
          <w:tcPr>
            <w:tcW w:w="635"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275"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624"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538"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038"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4233"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《建筑地基处理技术规范》</w:t>
            </w:r>
            <w:r>
              <w:rPr>
                <w:rFonts w:ascii="Times New Roman" w:eastAsia="宋体" w:hAnsi="Times New Roman" w:cs="宋体" w:hint="eastAsia"/>
                <w:color w:val="000000"/>
                <w:kern w:val="0"/>
                <w:sz w:val="20"/>
                <w:szCs w:val="20"/>
              </w:rPr>
              <w:t>JGJ 79-2012</w:t>
            </w:r>
          </w:p>
        </w:tc>
        <w:tc>
          <w:tcPr>
            <w:tcW w:w="683" w:type="dxa"/>
            <w:tcBorders>
              <w:tl2br w:val="nil"/>
              <w:tr2bl w:val="nil"/>
            </w:tcBorders>
            <w:shd w:val="clear" w:color="auto" w:fill="auto"/>
            <w:vAlign w:val="center"/>
          </w:tcPr>
          <w:p w:rsidR="00722673" w:rsidRDefault="00722673">
            <w:pPr>
              <w:rPr>
                <w:rFonts w:ascii="Times New Roman" w:eastAsia="宋体" w:hAnsi="Times New Roman" w:cs="宋体"/>
                <w:color w:val="FF0000"/>
                <w:sz w:val="20"/>
                <w:szCs w:val="20"/>
              </w:rPr>
            </w:pPr>
          </w:p>
        </w:tc>
        <w:tc>
          <w:tcPr>
            <w:tcW w:w="846"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50" w:type="dxa"/>
            <w:tcBorders>
              <w:tl2br w:val="nil"/>
              <w:tr2bl w:val="nil"/>
            </w:tcBorders>
            <w:shd w:val="clear" w:color="auto" w:fill="auto"/>
            <w:vAlign w:val="center"/>
          </w:tcPr>
          <w:p w:rsidR="00722673" w:rsidRDefault="00722673">
            <w:pPr>
              <w:rPr>
                <w:rFonts w:ascii="Times New Roman" w:eastAsia="宋体" w:hAnsi="Times New Roman" w:cs="宋体"/>
                <w:color w:val="000000"/>
                <w:sz w:val="22"/>
              </w:rPr>
            </w:pPr>
          </w:p>
        </w:tc>
      </w:tr>
      <w:tr w:rsidR="00722673">
        <w:trPr>
          <w:trHeight w:val="482"/>
        </w:trPr>
        <w:tc>
          <w:tcPr>
            <w:tcW w:w="635"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275"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624"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538"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038"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4233"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《四川省建筑地基基础检测技术规程》</w:t>
            </w:r>
            <w:r>
              <w:rPr>
                <w:rFonts w:ascii="Times New Roman" w:eastAsia="宋体" w:hAnsi="Times New Roman" w:cs="宋体" w:hint="eastAsia"/>
                <w:color w:val="000000"/>
                <w:kern w:val="0"/>
                <w:sz w:val="20"/>
                <w:szCs w:val="20"/>
              </w:rPr>
              <w:t>DBJ51/014-2021</w:t>
            </w:r>
          </w:p>
        </w:tc>
        <w:tc>
          <w:tcPr>
            <w:tcW w:w="683" w:type="dxa"/>
            <w:tcBorders>
              <w:tl2br w:val="nil"/>
              <w:tr2bl w:val="nil"/>
            </w:tcBorders>
            <w:shd w:val="clear" w:color="auto" w:fill="auto"/>
            <w:vAlign w:val="center"/>
          </w:tcPr>
          <w:p w:rsidR="00722673" w:rsidRDefault="00722673">
            <w:pPr>
              <w:rPr>
                <w:rFonts w:ascii="Times New Roman" w:eastAsia="宋体" w:hAnsi="Times New Roman" w:cs="宋体"/>
                <w:color w:val="FF0000"/>
                <w:sz w:val="20"/>
                <w:szCs w:val="20"/>
              </w:rPr>
            </w:pPr>
          </w:p>
        </w:tc>
        <w:tc>
          <w:tcPr>
            <w:tcW w:w="846"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50" w:type="dxa"/>
            <w:tcBorders>
              <w:tl2br w:val="nil"/>
              <w:tr2bl w:val="nil"/>
            </w:tcBorders>
            <w:shd w:val="clear" w:color="auto" w:fill="auto"/>
            <w:vAlign w:val="center"/>
          </w:tcPr>
          <w:p w:rsidR="00722673" w:rsidRDefault="00722673">
            <w:pPr>
              <w:rPr>
                <w:rFonts w:ascii="Times New Roman" w:eastAsia="宋体" w:hAnsi="Times New Roman" w:cs="宋体"/>
                <w:color w:val="000000"/>
                <w:sz w:val="22"/>
              </w:rPr>
            </w:pPr>
          </w:p>
        </w:tc>
      </w:tr>
      <w:tr w:rsidR="00722673">
        <w:trPr>
          <w:trHeight w:val="482"/>
        </w:trPr>
        <w:tc>
          <w:tcPr>
            <w:tcW w:w="635"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275"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24"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1.2</w:t>
            </w:r>
          </w:p>
        </w:tc>
        <w:tc>
          <w:tcPr>
            <w:tcW w:w="53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03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动力触探试验</w:t>
            </w:r>
          </w:p>
        </w:tc>
        <w:tc>
          <w:tcPr>
            <w:tcW w:w="4233"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w:t>
            </w:r>
            <w:r>
              <w:rPr>
                <w:rStyle w:val="font11"/>
                <w:rFonts w:ascii="Times New Roman" w:hAnsi="Times New Roman" w:hint="default"/>
              </w:rPr>
              <w:t>岩土工程勘察规范</w:t>
            </w:r>
            <w:r>
              <w:rPr>
                <w:rStyle w:val="font11"/>
                <w:rFonts w:ascii="Times New Roman" w:hAnsi="Times New Roman" w:hint="default"/>
              </w:rPr>
              <w:t>[2009</w:t>
            </w:r>
            <w:r>
              <w:rPr>
                <w:rStyle w:val="font11"/>
                <w:rFonts w:ascii="Times New Roman" w:hAnsi="Times New Roman" w:hint="default"/>
              </w:rPr>
              <w:t>年版</w:t>
            </w:r>
            <w:r>
              <w:rPr>
                <w:rStyle w:val="font11"/>
                <w:rFonts w:ascii="Times New Roman" w:hAnsi="Times New Roman" w:hint="default"/>
              </w:rPr>
              <w:t>]</w:t>
            </w:r>
            <w:r>
              <w:rPr>
                <w:rFonts w:ascii="Times New Roman" w:eastAsia="宋体" w:hAnsi="Times New Roman" w:cs="宋体" w:hint="eastAsia"/>
                <w:color w:val="000000"/>
                <w:kern w:val="0"/>
                <w:sz w:val="20"/>
                <w:szCs w:val="20"/>
              </w:rPr>
              <w:t>》</w:t>
            </w:r>
          </w:p>
          <w:p w:rsidR="00722673" w:rsidRDefault="00000000">
            <w:pPr>
              <w:widowControl/>
              <w:jc w:val="left"/>
              <w:textAlignment w:val="center"/>
              <w:rPr>
                <w:rFonts w:ascii="Times New Roman" w:eastAsia="宋体" w:hAnsi="Times New Roman" w:cs="宋体"/>
                <w:sz w:val="20"/>
                <w:szCs w:val="20"/>
              </w:rPr>
            </w:pPr>
            <w:r>
              <w:rPr>
                <w:rStyle w:val="font11"/>
                <w:rFonts w:ascii="Times New Roman" w:hAnsi="Times New Roman" w:hint="default"/>
              </w:rPr>
              <w:t>GB 50021-2001</w:t>
            </w:r>
          </w:p>
        </w:tc>
        <w:tc>
          <w:tcPr>
            <w:tcW w:w="683"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46"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50" w:type="dxa"/>
            <w:tcBorders>
              <w:tl2br w:val="nil"/>
              <w:tr2bl w:val="nil"/>
            </w:tcBorders>
            <w:shd w:val="clear" w:color="auto" w:fill="auto"/>
            <w:vAlign w:val="center"/>
          </w:tcPr>
          <w:p w:rsidR="00722673" w:rsidRDefault="00722673">
            <w:pPr>
              <w:rPr>
                <w:rFonts w:ascii="Times New Roman" w:eastAsia="宋体" w:hAnsi="Times New Roman" w:cs="宋体"/>
                <w:color w:val="000000"/>
                <w:sz w:val="22"/>
              </w:rPr>
            </w:pPr>
          </w:p>
        </w:tc>
      </w:tr>
      <w:tr w:rsidR="00722673">
        <w:trPr>
          <w:trHeight w:val="482"/>
        </w:trPr>
        <w:tc>
          <w:tcPr>
            <w:tcW w:w="635"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275"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24"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53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038"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4233" w:type="dxa"/>
            <w:tcBorders>
              <w:tl2br w:val="nil"/>
              <w:tr2bl w:val="nil"/>
            </w:tcBorders>
            <w:shd w:val="clear" w:color="auto" w:fill="auto"/>
            <w:vAlign w:val="center"/>
          </w:tcPr>
          <w:p w:rsidR="00722673" w:rsidRDefault="00000000">
            <w:pPr>
              <w:widowControl/>
              <w:jc w:val="left"/>
              <w:textAlignment w:val="center"/>
              <w:rPr>
                <w:rStyle w:val="font11"/>
                <w:rFonts w:ascii="Times New Roman" w:hAnsi="Times New Roman" w:hint="default"/>
              </w:rPr>
            </w:pPr>
            <w:r>
              <w:rPr>
                <w:rFonts w:ascii="Times New Roman" w:eastAsia="宋体" w:hAnsi="Times New Roman" w:cs="宋体" w:hint="eastAsia"/>
                <w:color w:val="000000"/>
                <w:kern w:val="0"/>
                <w:sz w:val="20"/>
                <w:szCs w:val="20"/>
              </w:rPr>
              <w:t>《</w:t>
            </w:r>
            <w:r>
              <w:rPr>
                <w:rStyle w:val="font11"/>
                <w:rFonts w:ascii="Times New Roman" w:hAnsi="Times New Roman" w:hint="default"/>
              </w:rPr>
              <w:t>土工试验方法标准</w:t>
            </w:r>
            <w:r>
              <w:rPr>
                <w:rFonts w:ascii="Times New Roman" w:eastAsia="宋体" w:hAnsi="Times New Roman" w:cs="宋体" w:hint="eastAsia"/>
                <w:color w:val="000000"/>
                <w:kern w:val="0"/>
                <w:sz w:val="20"/>
                <w:szCs w:val="20"/>
              </w:rPr>
              <w:t>》</w:t>
            </w:r>
            <w:r>
              <w:rPr>
                <w:rStyle w:val="font11"/>
                <w:rFonts w:ascii="Times New Roman" w:hAnsi="Times New Roman" w:hint="default"/>
              </w:rPr>
              <w:t>GB/T 50123-2019</w:t>
            </w:r>
          </w:p>
        </w:tc>
        <w:tc>
          <w:tcPr>
            <w:tcW w:w="683"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46"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50" w:type="dxa"/>
            <w:tcBorders>
              <w:tl2br w:val="nil"/>
              <w:tr2bl w:val="nil"/>
            </w:tcBorders>
            <w:shd w:val="clear" w:color="auto" w:fill="auto"/>
            <w:vAlign w:val="center"/>
          </w:tcPr>
          <w:p w:rsidR="00722673" w:rsidRDefault="00722673">
            <w:pPr>
              <w:rPr>
                <w:rFonts w:ascii="Times New Roman" w:eastAsia="宋体" w:hAnsi="Times New Roman" w:cs="宋体"/>
                <w:color w:val="000000"/>
                <w:sz w:val="22"/>
              </w:rPr>
            </w:pPr>
          </w:p>
        </w:tc>
      </w:tr>
      <w:tr w:rsidR="00722673">
        <w:trPr>
          <w:trHeight w:val="482"/>
        </w:trPr>
        <w:tc>
          <w:tcPr>
            <w:tcW w:w="635"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275"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24"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53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038"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4233" w:type="dxa"/>
            <w:tcBorders>
              <w:tl2br w:val="nil"/>
              <w:tr2bl w:val="nil"/>
            </w:tcBorders>
            <w:shd w:val="clear" w:color="auto" w:fill="auto"/>
            <w:vAlign w:val="center"/>
          </w:tcPr>
          <w:p w:rsidR="00722673" w:rsidRDefault="00000000">
            <w:pPr>
              <w:widowControl/>
              <w:jc w:val="left"/>
              <w:textAlignment w:val="center"/>
              <w:rPr>
                <w:rStyle w:val="font11"/>
                <w:rFonts w:ascii="Times New Roman" w:hAnsi="Times New Roman" w:hint="default"/>
              </w:rPr>
            </w:pPr>
            <w:r>
              <w:rPr>
                <w:rFonts w:ascii="Times New Roman" w:eastAsia="宋体" w:hAnsi="Times New Roman" w:cs="宋体" w:hint="eastAsia"/>
                <w:color w:val="000000"/>
                <w:kern w:val="0"/>
                <w:sz w:val="20"/>
                <w:szCs w:val="20"/>
              </w:rPr>
              <w:t>《</w:t>
            </w:r>
            <w:r>
              <w:rPr>
                <w:rStyle w:val="font11"/>
                <w:rFonts w:ascii="Times New Roman" w:hAnsi="Times New Roman" w:hint="default"/>
              </w:rPr>
              <w:t>建筑地基检测技术规范</w:t>
            </w:r>
            <w:r>
              <w:rPr>
                <w:rFonts w:ascii="Times New Roman" w:eastAsia="宋体" w:hAnsi="Times New Roman" w:cs="宋体" w:hint="eastAsia"/>
                <w:color w:val="000000"/>
                <w:kern w:val="0"/>
                <w:sz w:val="20"/>
                <w:szCs w:val="20"/>
              </w:rPr>
              <w:t>》</w:t>
            </w:r>
            <w:r>
              <w:rPr>
                <w:rStyle w:val="font11"/>
                <w:rFonts w:ascii="Times New Roman" w:hAnsi="Times New Roman" w:hint="default"/>
              </w:rPr>
              <w:t>JGJ 340-2015</w:t>
            </w:r>
          </w:p>
        </w:tc>
        <w:tc>
          <w:tcPr>
            <w:tcW w:w="683"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46"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50" w:type="dxa"/>
            <w:tcBorders>
              <w:tl2br w:val="nil"/>
              <w:tr2bl w:val="nil"/>
            </w:tcBorders>
            <w:shd w:val="clear" w:color="auto" w:fill="auto"/>
            <w:vAlign w:val="center"/>
          </w:tcPr>
          <w:p w:rsidR="00722673" w:rsidRDefault="00722673">
            <w:pPr>
              <w:rPr>
                <w:rFonts w:ascii="Times New Roman" w:eastAsia="宋体" w:hAnsi="Times New Roman" w:cs="宋体"/>
                <w:color w:val="000000"/>
                <w:sz w:val="22"/>
              </w:rPr>
            </w:pPr>
          </w:p>
        </w:tc>
      </w:tr>
      <w:tr w:rsidR="00722673">
        <w:trPr>
          <w:trHeight w:val="482"/>
        </w:trPr>
        <w:tc>
          <w:tcPr>
            <w:tcW w:w="635"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275"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24"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53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038"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4233" w:type="dxa"/>
            <w:tcBorders>
              <w:tl2br w:val="nil"/>
              <w:tr2bl w:val="nil"/>
            </w:tcBorders>
            <w:shd w:val="clear" w:color="auto" w:fill="auto"/>
            <w:vAlign w:val="center"/>
          </w:tcPr>
          <w:p w:rsidR="00722673" w:rsidRDefault="00000000">
            <w:pPr>
              <w:widowControl/>
              <w:jc w:val="left"/>
              <w:textAlignment w:val="center"/>
              <w:rPr>
                <w:rStyle w:val="font11"/>
                <w:rFonts w:ascii="Times New Roman" w:hAnsi="Times New Roman" w:hint="default"/>
              </w:rPr>
            </w:pPr>
            <w:r>
              <w:rPr>
                <w:rFonts w:ascii="Times New Roman" w:eastAsia="宋体" w:hAnsi="Times New Roman" w:cs="宋体" w:hint="eastAsia"/>
                <w:color w:val="000000"/>
                <w:kern w:val="0"/>
                <w:sz w:val="20"/>
                <w:szCs w:val="20"/>
              </w:rPr>
              <w:t>《</w:t>
            </w:r>
            <w:r>
              <w:rPr>
                <w:rStyle w:val="font11"/>
                <w:rFonts w:ascii="Times New Roman" w:hAnsi="Times New Roman" w:hint="default"/>
              </w:rPr>
              <w:t>四川省建筑地基基础检测技术规程</w:t>
            </w:r>
            <w:r>
              <w:rPr>
                <w:rFonts w:ascii="Times New Roman" w:eastAsia="宋体" w:hAnsi="Times New Roman" w:cs="宋体" w:hint="eastAsia"/>
                <w:color w:val="000000"/>
                <w:kern w:val="0"/>
                <w:sz w:val="20"/>
                <w:szCs w:val="20"/>
              </w:rPr>
              <w:t>》</w:t>
            </w:r>
            <w:r>
              <w:rPr>
                <w:rStyle w:val="font11"/>
                <w:rFonts w:ascii="Times New Roman" w:hAnsi="Times New Roman" w:hint="default"/>
              </w:rPr>
              <w:t>DBJ51</w:t>
            </w:r>
            <w:r>
              <w:rPr>
                <w:rStyle w:val="font11"/>
                <w:rFonts w:ascii="Times New Roman" w:hAnsi="Times New Roman"/>
              </w:rPr>
              <w:t>/</w:t>
            </w:r>
            <w:r>
              <w:rPr>
                <w:rStyle w:val="font11"/>
                <w:rFonts w:ascii="Times New Roman" w:hAnsi="Times New Roman" w:hint="default"/>
              </w:rPr>
              <w:t>014-2021</w:t>
            </w:r>
          </w:p>
        </w:tc>
        <w:tc>
          <w:tcPr>
            <w:tcW w:w="683"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46"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50" w:type="dxa"/>
            <w:tcBorders>
              <w:tl2br w:val="nil"/>
              <w:tr2bl w:val="nil"/>
            </w:tcBorders>
            <w:shd w:val="clear" w:color="auto" w:fill="auto"/>
            <w:vAlign w:val="center"/>
          </w:tcPr>
          <w:p w:rsidR="00722673" w:rsidRDefault="00722673">
            <w:pPr>
              <w:rPr>
                <w:rFonts w:ascii="Times New Roman" w:eastAsia="宋体" w:hAnsi="Times New Roman" w:cs="宋体"/>
                <w:color w:val="000000"/>
                <w:sz w:val="22"/>
              </w:rPr>
            </w:pPr>
          </w:p>
        </w:tc>
      </w:tr>
      <w:tr w:rsidR="00722673">
        <w:trPr>
          <w:trHeight w:val="482"/>
        </w:trPr>
        <w:tc>
          <w:tcPr>
            <w:tcW w:w="635"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2</w:t>
            </w:r>
          </w:p>
        </w:tc>
        <w:tc>
          <w:tcPr>
            <w:tcW w:w="1275"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桩的承载力</w:t>
            </w:r>
          </w:p>
        </w:tc>
        <w:tc>
          <w:tcPr>
            <w:tcW w:w="624"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2.1</w:t>
            </w:r>
          </w:p>
        </w:tc>
        <w:tc>
          <w:tcPr>
            <w:tcW w:w="53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水平承载力</w:t>
            </w:r>
          </w:p>
        </w:tc>
        <w:tc>
          <w:tcPr>
            <w:tcW w:w="103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静载试验</w:t>
            </w:r>
          </w:p>
        </w:tc>
        <w:tc>
          <w:tcPr>
            <w:tcW w:w="4233"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《建筑地基基础设计规范》</w:t>
            </w:r>
            <w:r>
              <w:rPr>
                <w:rFonts w:ascii="Times New Roman" w:eastAsia="宋体" w:hAnsi="Times New Roman" w:cs="宋体" w:hint="eastAsia"/>
                <w:color w:val="000000"/>
                <w:kern w:val="0"/>
                <w:sz w:val="20"/>
                <w:szCs w:val="20"/>
              </w:rPr>
              <w:t>GB 50007-2011</w:t>
            </w:r>
          </w:p>
        </w:tc>
        <w:tc>
          <w:tcPr>
            <w:tcW w:w="683"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46"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50" w:type="dxa"/>
            <w:tcBorders>
              <w:tl2br w:val="nil"/>
              <w:tr2bl w:val="nil"/>
            </w:tcBorders>
            <w:shd w:val="clear" w:color="auto" w:fill="auto"/>
            <w:vAlign w:val="center"/>
          </w:tcPr>
          <w:p w:rsidR="00722673" w:rsidRDefault="00722673">
            <w:pPr>
              <w:rPr>
                <w:rFonts w:ascii="Times New Roman" w:eastAsia="宋体" w:hAnsi="Times New Roman" w:cs="宋体"/>
                <w:color w:val="000000"/>
                <w:sz w:val="22"/>
              </w:rPr>
            </w:pPr>
          </w:p>
        </w:tc>
      </w:tr>
      <w:tr w:rsidR="00722673">
        <w:trPr>
          <w:trHeight w:val="482"/>
        </w:trPr>
        <w:tc>
          <w:tcPr>
            <w:tcW w:w="635"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275"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624"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538"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038"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4233"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《建筑基桩检测技术规范》</w:t>
            </w:r>
            <w:r>
              <w:rPr>
                <w:rFonts w:ascii="Times New Roman" w:eastAsia="宋体" w:hAnsi="Times New Roman" w:cs="宋体" w:hint="eastAsia"/>
                <w:color w:val="000000"/>
                <w:kern w:val="0"/>
                <w:sz w:val="20"/>
                <w:szCs w:val="20"/>
              </w:rPr>
              <w:t>JGJ 106-2014</w:t>
            </w:r>
          </w:p>
        </w:tc>
        <w:tc>
          <w:tcPr>
            <w:tcW w:w="683"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46"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50" w:type="dxa"/>
            <w:tcBorders>
              <w:tl2br w:val="nil"/>
              <w:tr2bl w:val="nil"/>
            </w:tcBorders>
            <w:shd w:val="clear" w:color="auto" w:fill="auto"/>
            <w:vAlign w:val="center"/>
          </w:tcPr>
          <w:p w:rsidR="00722673" w:rsidRDefault="00722673">
            <w:pPr>
              <w:rPr>
                <w:rFonts w:ascii="Times New Roman" w:eastAsia="宋体" w:hAnsi="Times New Roman" w:cs="宋体"/>
                <w:color w:val="000000"/>
                <w:sz w:val="22"/>
              </w:rPr>
            </w:pPr>
          </w:p>
        </w:tc>
      </w:tr>
      <w:tr w:rsidR="00722673">
        <w:trPr>
          <w:trHeight w:val="482"/>
        </w:trPr>
        <w:tc>
          <w:tcPr>
            <w:tcW w:w="635"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275"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624"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538"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038"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4233"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《四川省建筑地基基础检测技术规程》</w:t>
            </w:r>
            <w:r>
              <w:rPr>
                <w:rFonts w:ascii="Times New Roman" w:eastAsia="宋体" w:hAnsi="Times New Roman" w:cs="宋体" w:hint="eastAsia"/>
                <w:color w:val="000000"/>
                <w:kern w:val="0"/>
                <w:sz w:val="20"/>
                <w:szCs w:val="20"/>
              </w:rPr>
              <w:t>DBJ51/014-2021</w:t>
            </w:r>
          </w:p>
        </w:tc>
        <w:tc>
          <w:tcPr>
            <w:tcW w:w="683"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46"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50" w:type="dxa"/>
            <w:tcBorders>
              <w:tl2br w:val="nil"/>
              <w:tr2bl w:val="nil"/>
            </w:tcBorders>
            <w:shd w:val="clear" w:color="auto" w:fill="auto"/>
            <w:vAlign w:val="center"/>
          </w:tcPr>
          <w:p w:rsidR="00722673" w:rsidRDefault="00722673">
            <w:pPr>
              <w:rPr>
                <w:rFonts w:ascii="Times New Roman" w:eastAsia="宋体" w:hAnsi="Times New Roman" w:cs="宋体"/>
                <w:color w:val="000000"/>
                <w:sz w:val="22"/>
              </w:rPr>
            </w:pPr>
          </w:p>
        </w:tc>
      </w:tr>
      <w:tr w:rsidR="00722673">
        <w:trPr>
          <w:trHeight w:val="482"/>
        </w:trPr>
        <w:tc>
          <w:tcPr>
            <w:tcW w:w="635"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275"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24"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2.2</w:t>
            </w:r>
          </w:p>
        </w:tc>
        <w:tc>
          <w:tcPr>
            <w:tcW w:w="53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竖向抗压承载力</w:t>
            </w:r>
          </w:p>
        </w:tc>
        <w:tc>
          <w:tcPr>
            <w:tcW w:w="103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静载试验</w:t>
            </w:r>
          </w:p>
        </w:tc>
        <w:tc>
          <w:tcPr>
            <w:tcW w:w="4233"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FF0000"/>
                <w:kern w:val="0"/>
                <w:sz w:val="20"/>
                <w:szCs w:val="20"/>
              </w:rPr>
            </w:pPr>
            <w:r>
              <w:rPr>
                <w:rFonts w:ascii="Times New Roman" w:eastAsia="宋体" w:hAnsi="Times New Roman" w:cs="宋体" w:hint="eastAsia"/>
                <w:color w:val="000000"/>
                <w:kern w:val="0"/>
                <w:sz w:val="20"/>
                <w:szCs w:val="20"/>
              </w:rPr>
              <w:t>《建筑基桩检测技术规范》</w:t>
            </w:r>
            <w:r>
              <w:rPr>
                <w:rFonts w:ascii="Times New Roman" w:eastAsia="宋体" w:hAnsi="Times New Roman" w:cs="宋体" w:hint="eastAsia"/>
                <w:color w:val="000000"/>
                <w:kern w:val="0"/>
                <w:sz w:val="20"/>
                <w:szCs w:val="20"/>
              </w:rPr>
              <w:t>JGJ 106-2014</w:t>
            </w:r>
          </w:p>
        </w:tc>
        <w:tc>
          <w:tcPr>
            <w:tcW w:w="683"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46"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50" w:type="dxa"/>
            <w:tcBorders>
              <w:tl2br w:val="nil"/>
              <w:tr2bl w:val="nil"/>
            </w:tcBorders>
            <w:shd w:val="clear" w:color="auto" w:fill="auto"/>
            <w:vAlign w:val="center"/>
          </w:tcPr>
          <w:p w:rsidR="00722673" w:rsidRDefault="00722673">
            <w:pPr>
              <w:rPr>
                <w:rFonts w:ascii="Times New Roman" w:eastAsia="宋体" w:hAnsi="Times New Roman" w:cs="宋体"/>
                <w:color w:val="000000"/>
                <w:sz w:val="22"/>
              </w:rPr>
            </w:pPr>
          </w:p>
        </w:tc>
      </w:tr>
      <w:tr w:rsidR="00722673">
        <w:trPr>
          <w:trHeight w:val="482"/>
        </w:trPr>
        <w:tc>
          <w:tcPr>
            <w:tcW w:w="635"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275"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24"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538"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038"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4233"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FF0000"/>
                <w:kern w:val="0"/>
                <w:sz w:val="20"/>
                <w:szCs w:val="20"/>
              </w:rPr>
            </w:pPr>
            <w:r>
              <w:rPr>
                <w:rFonts w:ascii="Times New Roman" w:eastAsia="宋体" w:hAnsi="Times New Roman" w:cs="宋体" w:hint="eastAsia"/>
                <w:color w:val="000000"/>
                <w:kern w:val="0"/>
                <w:sz w:val="20"/>
                <w:szCs w:val="20"/>
              </w:rPr>
              <w:t>《四川省建筑地基基础检测技术规程》</w:t>
            </w:r>
            <w:r>
              <w:rPr>
                <w:rFonts w:ascii="Times New Roman" w:eastAsia="宋体" w:hAnsi="Times New Roman" w:cs="宋体" w:hint="eastAsia"/>
                <w:color w:val="000000"/>
                <w:kern w:val="0"/>
                <w:sz w:val="20"/>
                <w:szCs w:val="20"/>
              </w:rPr>
              <w:t>DBJ51</w:t>
            </w:r>
            <w:r>
              <w:rPr>
                <w:rStyle w:val="font11"/>
                <w:rFonts w:ascii="Times New Roman" w:hAnsi="Times New Roman"/>
              </w:rPr>
              <w:t>/</w:t>
            </w:r>
            <w:r>
              <w:rPr>
                <w:rFonts w:ascii="Times New Roman" w:eastAsia="宋体" w:hAnsi="Times New Roman" w:cs="宋体" w:hint="eastAsia"/>
                <w:color w:val="000000"/>
                <w:kern w:val="0"/>
                <w:sz w:val="20"/>
                <w:szCs w:val="20"/>
              </w:rPr>
              <w:t>014-2021</w:t>
            </w:r>
          </w:p>
        </w:tc>
        <w:tc>
          <w:tcPr>
            <w:tcW w:w="683"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46"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50" w:type="dxa"/>
            <w:tcBorders>
              <w:tl2br w:val="nil"/>
              <w:tr2bl w:val="nil"/>
            </w:tcBorders>
            <w:shd w:val="clear" w:color="auto" w:fill="auto"/>
            <w:vAlign w:val="center"/>
          </w:tcPr>
          <w:p w:rsidR="00722673" w:rsidRDefault="00722673">
            <w:pPr>
              <w:rPr>
                <w:rFonts w:ascii="Times New Roman" w:eastAsia="宋体" w:hAnsi="Times New Roman" w:cs="宋体"/>
                <w:color w:val="000000"/>
                <w:sz w:val="22"/>
              </w:rPr>
            </w:pPr>
          </w:p>
        </w:tc>
      </w:tr>
      <w:tr w:rsidR="00722673">
        <w:trPr>
          <w:trHeight w:val="482"/>
        </w:trPr>
        <w:tc>
          <w:tcPr>
            <w:tcW w:w="635"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275"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24"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53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03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自平衡</w:t>
            </w:r>
          </w:p>
        </w:tc>
        <w:tc>
          <w:tcPr>
            <w:tcW w:w="4233"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《建筑基桩自平衡静载试验技术规程》</w:t>
            </w:r>
          </w:p>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JGJ/T 403-2017</w:t>
            </w:r>
          </w:p>
        </w:tc>
        <w:tc>
          <w:tcPr>
            <w:tcW w:w="683"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46"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50" w:type="dxa"/>
            <w:tcBorders>
              <w:tl2br w:val="nil"/>
              <w:tr2bl w:val="nil"/>
            </w:tcBorders>
            <w:shd w:val="clear" w:color="auto" w:fill="auto"/>
            <w:vAlign w:val="center"/>
          </w:tcPr>
          <w:p w:rsidR="00722673" w:rsidRDefault="00722673">
            <w:pPr>
              <w:rPr>
                <w:rFonts w:ascii="Times New Roman" w:eastAsia="宋体" w:hAnsi="Times New Roman" w:cs="宋体"/>
                <w:color w:val="000000"/>
                <w:sz w:val="22"/>
              </w:rPr>
            </w:pPr>
          </w:p>
        </w:tc>
      </w:tr>
      <w:tr w:rsidR="00722673">
        <w:trPr>
          <w:trHeight w:val="482"/>
        </w:trPr>
        <w:tc>
          <w:tcPr>
            <w:tcW w:w="635"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275"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24"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53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038"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4233"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themeColor="text1"/>
                <w:kern w:val="0"/>
                <w:sz w:val="20"/>
                <w:szCs w:val="20"/>
              </w:rPr>
            </w:pPr>
            <w:r>
              <w:rPr>
                <w:rFonts w:ascii="Times New Roman" w:eastAsia="宋体" w:hAnsi="Times New Roman" w:cs="宋体" w:hint="eastAsia"/>
                <w:color w:val="000000"/>
                <w:kern w:val="0"/>
                <w:sz w:val="20"/>
                <w:szCs w:val="20"/>
              </w:rPr>
              <w:t>《四川省基桩承载力自平衡法测试技术规程》</w:t>
            </w:r>
            <w:r>
              <w:rPr>
                <w:rFonts w:ascii="Times New Roman" w:eastAsia="宋体" w:hAnsi="Times New Roman" w:cs="宋体" w:hint="eastAsia"/>
                <w:color w:val="000000"/>
                <w:kern w:val="0"/>
                <w:sz w:val="20"/>
                <w:szCs w:val="20"/>
              </w:rPr>
              <w:t>DBJ51/T045-2015</w:t>
            </w:r>
          </w:p>
        </w:tc>
        <w:tc>
          <w:tcPr>
            <w:tcW w:w="683"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46"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50" w:type="dxa"/>
            <w:tcBorders>
              <w:tl2br w:val="nil"/>
              <w:tr2bl w:val="nil"/>
            </w:tcBorders>
            <w:shd w:val="clear" w:color="auto" w:fill="auto"/>
            <w:vAlign w:val="center"/>
          </w:tcPr>
          <w:p w:rsidR="00722673" w:rsidRDefault="00722673">
            <w:pPr>
              <w:rPr>
                <w:rFonts w:ascii="Times New Roman" w:eastAsia="宋体" w:hAnsi="Times New Roman" w:cs="宋体"/>
                <w:color w:val="000000"/>
                <w:sz w:val="22"/>
              </w:rPr>
            </w:pPr>
          </w:p>
        </w:tc>
      </w:tr>
      <w:tr w:rsidR="00722673">
        <w:trPr>
          <w:trHeight w:val="482"/>
        </w:trPr>
        <w:tc>
          <w:tcPr>
            <w:tcW w:w="635"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275"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24"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53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038"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4233"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themeColor="text1"/>
                <w:kern w:val="0"/>
                <w:sz w:val="20"/>
                <w:szCs w:val="20"/>
              </w:rPr>
            </w:pPr>
            <w:r>
              <w:rPr>
                <w:rFonts w:ascii="Times New Roman" w:eastAsia="宋体" w:hAnsi="Times New Roman" w:cs="宋体" w:hint="eastAsia"/>
                <w:color w:val="000000"/>
                <w:kern w:val="0"/>
                <w:sz w:val="20"/>
                <w:szCs w:val="20"/>
              </w:rPr>
              <w:t>《</w:t>
            </w:r>
            <w:r>
              <w:rPr>
                <w:rFonts w:ascii="Times New Roman" w:eastAsia="宋体" w:hAnsi="Times New Roman" w:cs="宋体"/>
                <w:color w:val="000000" w:themeColor="text1"/>
                <w:kern w:val="0"/>
                <w:sz w:val="20"/>
                <w:szCs w:val="20"/>
              </w:rPr>
              <w:t>基桩静载试验自平衡法</w:t>
            </w:r>
            <w:r>
              <w:rPr>
                <w:rFonts w:ascii="Times New Roman" w:eastAsia="宋体" w:hAnsi="Times New Roman" w:cs="宋体" w:hint="eastAsia"/>
                <w:color w:val="000000"/>
                <w:kern w:val="0"/>
                <w:sz w:val="20"/>
                <w:szCs w:val="20"/>
              </w:rPr>
              <w:t>》</w:t>
            </w:r>
            <w:r>
              <w:rPr>
                <w:rFonts w:ascii="Times New Roman" w:eastAsia="宋体" w:hAnsi="Times New Roman" w:cs="宋体" w:hint="eastAsia"/>
                <w:color w:val="000000" w:themeColor="text1"/>
                <w:kern w:val="0"/>
                <w:sz w:val="20"/>
                <w:szCs w:val="20"/>
              </w:rPr>
              <w:t>JT/T 738-2009</w:t>
            </w:r>
          </w:p>
        </w:tc>
        <w:tc>
          <w:tcPr>
            <w:tcW w:w="683"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46"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50" w:type="dxa"/>
            <w:tcBorders>
              <w:tl2br w:val="nil"/>
              <w:tr2bl w:val="nil"/>
            </w:tcBorders>
            <w:shd w:val="clear" w:color="auto" w:fill="auto"/>
            <w:vAlign w:val="center"/>
          </w:tcPr>
          <w:p w:rsidR="00722673" w:rsidRDefault="00722673">
            <w:pPr>
              <w:rPr>
                <w:rFonts w:ascii="Times New Roman" w:eastAsia="宋体" w:hAnsi="Times New Roman" w:cs="宋体"/>
                <w:color w:val="000000"/>
                <w:sz w:val="22"/>
              </w:rPr>
            </w:pPr>
          </w:p>
        </w:tc>
      </w:tr>
      <w:tr w:rsidR="00722673">
        <w:trPr>
          <w:trHeight w:val="482"/>
        </w:trPr>
        <w:tc>
          <w:tcPr>
            <w:tcW w:w="635"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275"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24"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53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03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高应变法</w:t>
            </w:r>
          </w:p>
        </w:tc>
        <w:tc>
          <w:tcPr>
            <w:tcW w:w="4233"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《建筑基桩检测技术规范》</w:t>
            </w:r>
            <w:r>
              <w:rPr>
                <w:rFonts w:ascii="Times New Roman" w:eastAsia="宋体" w:hAnsi="Times New Roman" w:cs="宋体" w:hint="eastAsia"/>
                <w:color w:val="000000"/>
                <w:kern w:val="0"/>
                <w:sz w:val="20"/>
                <w:szCs w:val="20"/>
              </w:rPr>
              <w:t>JGJ 106-2014</w:t>
            </w:r>
          </w:p>
        </w:tc>
        <w:tc>
          <w:tcPr>
            <w:tcW w:w="683"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46"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50" w:type="dxa"/>
            <w:tcBorders>
              <w:tl2br w:val="nil"/>
              <w:tr2bl w:val="nil"/>
            </w:tcBorders>
            <w:shd w:val="clear" w:color="auto" w:fill="auto"/>
            <w:vAlign w:val="center"/>
          </w:tcPr>
          <w:p w:rsidR="00722673" w:rsidRDefault="00722673">
            <w:pPr>
              <w:rPr>
                <w:rFonts w:ascii="Times New Roman" w:eastAsia="宋体" w:hAnsi="Times New Roman" w:cs="宋体"/>
                <w:color w:val="000000"/>
                <w:sz w:val="22"/>
              </w:rPr>
            </w:pPr>
          </w:p>
        </w:tc>
      </w:tr>
      <w:tr w:rsidR="00722673">
        <w:trPr>
          <w:trHeight w:val="482"/>
        </w:trPr>
        <w:tc>
          <w:tcPr>
            <w:tcW w:w="635"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275"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24"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53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038"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4233"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《四川省建筑地基基础检测技术规程》</w:t>
            </w:r>
            <w:r>
              <w:rPr>
                <w:rFonts w:ascii="Times New Roman" w:eastAsia="宋体" w:hAnsi="Times New Roman" w:cs="宋体" w:hint="eastAsia"/>
                <w:color w:val="000000"/>
                <w:kern w:val="0"/>
                <w:sz w:val="20"/>
                <w:szCs w:val="20"/>
              </w:rPr>
              <w:t>DBJ51/014-2021</w:t>
            </w:r>
          </w:p>
        </w:tc>
        <w:tc>
          <w:tcPr>
            <w:tcW w:w="683"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46"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50" w:type="dxa"/>
            <w:tcBorders>
              <w:tl2br w:val="nil"/>
              <w:tr2bl w:val="nil"/>
            </w:tcBorders>
            <w:shd w:val="clear" w:color="auto" w:fill="auto"/>
            <w:vAlign w:val="center"/>
          </w:tcPr>
          <w:p w:rsidR="00722673" w:rsidRDefault="00722673">
            <w:pPr>
              <w:rPr>
                <w:rFonts w:ascii="Times New Roman" w:eastAsia="宋体" w:hAnsi="Times New Roman" w:cs="宋体"/>
                <w:color w:val="000000"/>
                <w:sz w:val="22"/>
              </w:rPr>
            </w:pPr>
          </w:p>
        </w:tc>
      </w:tr>
      <w:tr w:rsidR="00722673">
        <w:trPr>
          <w:trHeight w:val="482"/>
        </w:trPr>
        <w:tc>
          <w:tcPr>
            <w:tcW w:w="635"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275"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24"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2.3</w:t>
            </w:r>
          </w:p>
        </w:tc>
        <w:tc>
          <w:tcPr>
            <w:tcW w:w="53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竖向抗拔承载力</w:t>
            </w:r>
          </w:p>
        </w:tc>
        <w:tc>
          <w:tcPr>
            <w:tcW w:w="103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静载试验</w:t>
            </w:r>
          </w:p>
        </w:tc>
        <w:tc>
          <w:tcPr>
            <w:tcW w:w="4233"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《建筑基桩检测技术规范》</w:t>
            </w:r>
            <w:r>
              <w:rPr>
                <w:rFonts w:ascii="Times New Roman" w:eastAsia="宋体" w:hAnsi="Times New Roman" w:cs="宋体" w:hint="eastAsia"/>
                <w:color w:val="000000"/>
                <w:kern w:val="0"/>
                <w:sz w:val="20"/>
                <w:szCs w:val="20"/>
              </w:rPr>
              <w:t>JGJ 106-2014</w:t>
            </w:r>
          </w:p>
        </w:tc>
        <w:tc>
          <w:tcPr>
            <w:tcW w:w="683"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46"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50" w:type="dxa"/>
            <w:tcBorders>
              <w:tl2br w:val="nil"/>
              <w:tr2bl w:val="nil"/>
            </w:tcBorders>
            <w:shd w:val="clear" w:color="auto" w:fill="auto"/>
            <w:vAlign w:val="center"/>
          </w:tcPr>
          <w:p w:rsidR="00722673" w:rsidRDefault="00722673">
            <w:pPr>
              <w:rPr>
                <w:rFonts w:ascii="Times New Roman" w:eastAsia="宋体" w:hAnsi="Times New Roman" w:cs="宋体"/>
                <w:color w:val="000000"/>
                <w:sz w:val="22"/>
              </w:rPr>
            </w:pPr>
          </w:p>
        </w:tc>
      </w:tr>
      <w:tr w:rsidR="00722673">
        <w:trPr>
          <w:trHeight w:val="482"/>
        </w:trPr>
        <w:tc>
          <w:tcPr>
            <w:tcW w:w="635"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275"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24"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538"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038"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4233"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《四川省建筑地基基础检测技术规程》</w:t>
            </w:r>
            <w:r>
              <w:rPr>
                <w:rFonts w:ascii="Times New Roman" w:eastAsia="宋体" w:hAnsi="Times New Roman" w:cs="宋体" w:hint="eastAsia"/>
                <w:color w:val="000000"/>
                <w:kern w:val="0"/>
                <w:sz w:val="20"/>
                <w:szCs w:val="20"/>
              </w:rPr>
              <w:t>DBJ51</w:t>
            </w:r>
            <w:r>
              <w:rPr>
                <w:rStyle w:val="font11"/>
                <w:rFonts w:ascii="Times New Roman" w:hAnsi="Times New Roman"/>
              </w:rPr>
              <w:t>/</w:t>
            </w:r>
            <w:r>
              <w:rPr>
                <w:rFonts w:ascii="Times New Roman" w:eastAsia="宋体" w:hAnsi="Times New Roman" w:cs="宋体" w:hint="eastAsia"/>
                <w:color w:val="000000"/>
                <w:kern w:val="0"/>
                <w:sz w:val="20"/>
                <w:szCs w:val="20"/>
              </w:rPr>
              <w:t>014-2021</w:t>
            </w:r>
          </w:p>
        </w:tc>
        <w:tc>
          <w:tcPr>
            <w:tcW w:w="683"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46"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50" w:type="dxa"/>
            <w:tcBorders>
              <w:tl2br w:val="nil"/>
              <w:tr2bl w:val="nil"/>
            </w:tcBorders>
            <w:shd w:val="clear" w:color="auto" w:fill="auto"/>
            <w:vAlign w:val="center"/>
          </w:tcPr>
          <w:p w:rsidR="00722673" w:rsidRDefault="00722673">
            <w:pPr>
              <w:rPr>
                <w:rFonts w:ascii="Times New Roman" w:eastAsia="宋体" w:hAnsi="Times New Roman" w:cs="宋体"/>
                <w:color w:val="000000"/>
                <w:sz w:val="22"/>
              </w:rPr>
            </w:pPr>
          </w:p>
        </w:tc>
      </w:tr>
      <w:tr w:rsidR="00722673">
        <w:trPr>
          <w:trHeight w:val="567"/>
        </w:trPr>
        <w:tc>
          <w:tcPr>
            <w:tcW w:w="635"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3</w:t>
            </w:r>
          </w:p>
        </w:tc>
        <w:tc>
          <w:tcPr>
            <w:tcW w:w="1275"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桩身完整性</w:t>
            </w:r>
          </w:p>
        </w:tc>
        <w:tc>
          <w:tcPr>
            <w:tcW w:w="624"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3.1</w:t>
            </w:r>
          </w:p>
        </w:tc>
        <w:tc>
          <w:tcPr>
            <w:tcW w:w="53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桩身完整性</w:t>
            </w:r>
          </w:p>
        </w:tc>
        <w:tc>
          <w:tcPr>
            <w:tcW w:w="103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低应变法</w:t>
            </w:r>
          </w:p>
        </w:tc>
        <w:tc>
          <w:tcPr>
            <w:tcW w:w="4233"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《建筑基桩检测技术规范》</w:t>
            </w:r>
            <w:r>
              <w:rPr>
                <w:rFonts w:ascii="Times New Roman" w:eastAsia="宋体" w:hAnsi="Times New Roman" w:cs="宋体" w:hint="eastAsia"/>
                <w:color w:val="000000"/>
                <w:kern w:val="0"/>
                <w:sz w:val="20"/>
                <w:szCs w:val="20"/>
              </w:rPr>
              <w:t>JGJ 106-2014</w:t>
            </w:r>
          </w:p>
        </w:tc>
        <w:tc>
          <w:tcPr>
            <w:tcW w:w="683"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46"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50" w:type="dxa"/>
            <w:tcBorders>
              <w:tl2br w:val="nil"/>
              <w:tr2bl w:val="nil"/>
            </w:tcBorders>
            <w:shd w:val="clear" w:color="auto" w:fill="auto"/>
            <w:vAlign w:val="center"/>
          </w:tcPr>
          <w:p w:rsidR="00722673" w:rsidRDefault="00722673">
            <w:pPr>
              <w:rPr>
                <w:rFonts w:ascii="Times New Roman" w:eastAsia="宋体" w:hAnsi="Times New Roman" w:cs="宋体"/>
                <w:color w:val="000000"/>
                <w:sz w:val="22"/>
              </w:rPr>
            </w:pPr>
          </w:p>
        </w:tc>
      </w:tr>
      <w:tr w:rsidR="00722673">
        <w:trPr>
          <w:trHeight w:val="567"/>
        </w:trPr>
        <w:tc>
          <w:tcPr>
            <w:tcW w:w="635"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275"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624"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538"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038"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4233"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《建筑地基检测技术规范》</w:t>
            </w:r>
            <w:r>
              <w:rPr>
                <w:rFonts w:ascii="Times New Roman" w:eastAsia="宋体" w:hAnsi="Times New Roman" w:cs="宋体" w:hint="eastAsia"/>
                <w:color w:val="000000"/>
                <w:kern w:val="0"/>
                <w:sz w:val="20"/>
                <w:szCs w:val="20"/>
              </w:rPr>
              <w:t>JGJ 340-2015</w:t>
            </w:r>
          </w:p>
        </w:tc>
        <w:tc>
          <w:tcPr>
            <w:tcW w:w="683"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46"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50" w:type="dxa"/>
            <w:tcBorders>
              <w:tl2br w:val="nil"/>
              <w:tr2bl w:val="nil"/>
            </w:tcBorders>
            <w:shd w:val="clear" w:color="auto" w:fill="auto"/>
            <w:vAlign w:val="center"/>
          </w:tcPr>
          <w:p w:rsidR="00722673" w:rsidRDefault="00722673">
            <w:pPr>
              <w:rPr>
                <w:rFonts w:ascii="Times New Roman" w:eastAsia="宋体" w:hAnsi="Times New Roman" w:cs="宋体"/>
                <w:color w:val="000000"/>
                <w:sz w:val="22"/>
              </w:rPr>
            </w:pPr>
          </w:p>
        </w:tc>
      </w:tr>
      <w:tr w:rsidR="00722673">
        <w:trPr>
          <w:trHeight w:val="567"/>
        </w:trPr>
        <w:tc>
          <w:tcPr>
            <w:tcW w:w="635"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275"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624"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538"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038"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4233"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《四川省建筑地基基础检测技术规程》</w:t>
            </w:r>
            <w:r>
              <w:rPr>
                <w:rFonts w:ascii="Times New Roman" w:eastAsia="宋体" w:hAnsi="Times New Roman" w:cs="宋体" w:hint="eastAsia"/>
                <w:color w:val="000000"/>
                <w:kern w:val="0"/>
                <w:sz w:val="20"/>
                <w:szCs w:val="20"/>
              </w:rPr>
              <w:t>DBJ51</w:t>
            </w:r>
            <w:r>
              <w:rPr>
                <w:rStyle w:val="font11"/>
                <w:rFonts w:ascii="Times New Roman" w:hAnsi="Times New Roman"/>
              </w:rPr>
              <w:t>/</w:t>
            </w:r>
            <w:r>
              <w:rPr>
                <w:rFonts w:ascii="Times New Roman" w:eastAsia="宋体" w:hAnsi="Times New Roman" w:cs="宋体" w:hint="eastAsia"/>
                <w:color w:val="000000"/>
                <w:kern w:val="0"/>
                <w:sz w:val="20"/>
                <w:szCs w:val="20"/>
              </w:rPr>
              <w:t>014-2021</w:t>
            </w:r>
          </w:p>
        </w:tc>
        <w:tc>
          <w:tcPr>
            <w:tcW w:w="683"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46"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50" w:type="dxa"/>
            <w:tcBorders>
              <w:tl2br w:val="nil"/>
              <w:tr2bl w:val="nil"/>
            </w:tcBorders>
            <w:shd w:val="clear" w:color="auto" w:fill="auto"/>
            <w:vAlign w:val="center"/>
          </w:tcPr>
          <w:p w:rsidR="00722673" w:rsidRDefault="00722673">
            <w:pPr>
              <w:rPr>
                <w:rFonts w:ascii="Times New Roman" w:eastAsia="宋体" w:hAnsi="Times New Roman" w:cs="宋体"/>
                <w:color w:val="000000"/>
                <w:sz w:val="22"/>
              </w:rPr>
            </w:pPr>
          </w:p>
        </w:tc>
      </w:tr>
      <w:tr w:rsidR="00722673">
        <w:trPr>
          <w:trHeight w:val="567"/>
        </w:trPr>
        <w:tc>
          <w:tcPr>
            <w:tcW w:w="635"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275"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24"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53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03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声波透射法</w:t>
            </w:r>
          </w:p>
        </w:tc>
        <w:tc>
          <w:tcPr>
            <w:tcW w:w="4233"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FF0000"/>
                <w:kern w:val="0"/>
                <w:sz w:val="20"/>
                <w:szCs w:val="20"/>
              </w:rPr>
            </w:pPr>
            <w:r>
              <w:rPr>
                <w:rFonts w:ascii="Times New Roman" w:eastAsia="宋体" w:hAnsi="Times New Roman" w:cs="宋体" w:hint="eastAsia"/>
                <w:color w:val="000000"/>
                <w:kern w:val="0"/>
                <w:sz w:val="20"/>
                <w:szCs w:val="20"/>
              </w:rPr>
              <w:t>《建筑基桩检测技术规范》</w:t>
            </w:r>
            <w:r>
              <w:rPr>
                <w:rFonts w:ascii="Times New Roman" w:eastAsia="宋体" w:hAnsi="Times New Roman" w:cs="宋体" w:hint="eastAsia"/>
                <w:color w:val="000000"/>
                <w:kern w:val="0"/>
                <w:sz w:val="20"/>
                <w:szCs w:val="20"/>
              </w:rPr>
              <w:t>JGJ 106-2014</w:t>
            </w:r>
          </w:p>
        </w:tc>
        <w:tc>
          <w:tcPr>
            <w:tcW w:w="683"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46"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50" w:type="dxa"/>
            <w:tcBorders>
              <w:tl2br w:val="nil"/>
              <w:tr2bl w:val="nil"/>
            </w:tcBorders>
            <w:shd w:val="clear" w:color="auto" w:fill="auto"/>
            <w:vAlign w:val="center"/>
          </w:tcPr>
          <w:p w:rsidR="00722673" w:rsidRDefault="00722673">
            <w:pPr>
              <w:rPr>
                <w:rFonts w:ascii="Times New Roman" w:eastAsia="宋体" w:hAnsi="Times New Roman" w:cs="宋体"/>
                <w:color w:val="000000"/>
                <w:sz w:val="22"/>
              </w:rPr>
            </w:pPr>
          </w:p>
        </w:tc>
      </w:tr>
      <w:tr w:rsidR="00722673">
        <w:trPr>
          <w:trHeight w:val="567"/>
        </w:trPr>
        <w:tc>
          <w:tcPr>
            <w:tcW w:w="635"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275"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24"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53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038"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4233"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《四川省建筑地基基础检测技术规程》</w:t>
            </w:r>
            <w:r>
              <w:rPr>
                <w:rFonts w:ascii="Times New Roman" w:eastAsia="宋体" w:hAnsi="Times New Roman" w:cs="宋体" w:hint="eastAsia"/>
                <w:color w:val="000000"/>
                <w:kern w:val="0"/>
                <w:sz w:val="20"/>
                <w:szCs w:val="20"/>
              </w:rPr>
              <w:t>DBJ51</w:t>
            </w:r>
            <w:r>
              <w:rPr>
                <w:rStyle w:val="font11"/>
                <w:rFonts w:ascii="Times New Roman" w:hAnsi="Times New Roman"/>
              </w:rPr>
              <w:t>/</w:t>
            </w:r>
            <w:r>
              <w:rPr>
                <w:rFonts w:ascii="Times New Roman" w:eastAsia="宋体" w:hAnsi="Times New Roman" w:cs="宋体" w:hint="eastAsia"/>
                <w:color w:val="000000"/>
                <w:kern w:val="0"/>
                <w:sz w:val="20"/>
                <w:szCs w:val="20"/>
              </w:rPr>
              <w:t>014-2021</w:t>
            </w:r>
          </w:p>
        </w:tc>
        <w:tc>
          <w:tcPr>
            <w:tcW w:w="683"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46"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50" w:type="dxa"/>
            <w:tcBorders>
              <w:tl2br w:val="nil"/>
              <w:tr2bl w:val="nil"/>
            </w:tcBorders>
            <w:shd w:val="clear" w:color="auto" w:fill="auto"/>
            <w:vAlign w:val="center"/>
          </w:tcPr>
          <w:p w:rsidR="00722673" w:rsidRDefault="00722673">
            <w:pPr>
              <w:rPr>
                <w:rFonts w:ascii="Times New Roman" w:eastAsia="宋体" w:hAnsi="Times New Roman" w:cs="宋体"/>
                <w:color w:val="000000"/>
                <w:sz w:val="22"/>
              </w:rPr>
            </w:pPr>
          </w:p>
        </w:tc>
      </w:tr>
      <w:tr w:rsidR="00722673">
        <w:trPr>
          <w:trHeight w:val="567"/>
        </w:trPr>
        <w:tc>
          <w:tcPr>
            <w:tcW w:w="635"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275"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24"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53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03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钻芯法</w:t>
            </w:r>
          </w:p>
        </w:tc>
        <w:tc>
          <w:tcPr>
            <w:tcW w:w="4233"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《建筑基桩检测技术规范》</w:t>
            </w:r>
            <w:r>
              <w:rPr>
                <w:rFonts w:ascii="Times New Roman" w:eastAsia="宋体" w:hAnsi="Times New Roman" w:cs="宋体" w:hint="eastAsia"/>
                <w:color w:val="000000"/>
                <w:kern w:val="0"/>
                <w:sz w:val="20"/>
                <w:szCs w:val="20"/>
              </w:rPr>
              <w:t>JGJ 106-2014</w:t>
            </w:r>
          </w:p>
        </w:tc>
        <w:tc>
          <w:tcPr>
            <w:tcW w:w="683"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46"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50" w:type="dxa"/>
            <w:tcBorders>
              <w:tl2br w:val="nil"/>
              <w:tr2bl w:val="nil"/>
            </w:tcBorders>
            <w:shd w:val="clear" w:color="auto" w:fill="auto"/>
            <w:vAlign w:val="center"/>
          </w:tcPr>
          <w:p w:rsidR="00722673" w:rsidRDefault="00722673">
            <w:pPr>
              <w:rPr>
                <w:rFonts w:ascii="Times New Roman" w:eastAsia="宋体" w:hAnsi="Times New Roman" w:cs="宋体"/>
                <w:color w:val="000000"/>
                <w:sz w:val="22"/>
              </w:rPr>
            </w:pPr>
          </w:p>
        </w:tc>
      </w:tr>
      <w:tr w:rsidR="00722673">
        <w:trPr>
          <w:trHeight w:val="567"/>
        </w:trPr>
        <w:tc>
          <w:tcPr>
            <w:tcW w:w="635"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275"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24"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53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038"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4233"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《建筑地基检测技术规范》</w:t>
            </w:r>
            <w:r>
              <w:rPr>
                <w:rFonts w:ascii="Times New Roman" w:eastAsia="宋体" w:hAnsi="Times New Roman" w:cs="宋体" w:hint="eastAsia"/>
                <w:color w:val="000000"/>
                <w:kern w:val="0"/>
                <w:sz w:val="20"/>
                <w:szCs w:val="20"/>
              </w:rPr>
              <w:t>JGJ 340-2015</w:t>
            </w:r>
          </w:p>
        </w:tc>
        <w:tc>
          <w:tcPr>
            <w:tcW w:w="683"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46"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50" w:type="dxa"/>
            <w:tcBorders>
              <w:tl2br w:val="nil"/>
              <w:tr2bl w:val="nil"/>
            </w:tcBorders>
            <w:shd w:val="clear" w:color="auto" w:fill="auto"/>
            <w:vAlign w:val="center"/>
          </w:tcPr>
          <w:p w:rsidR="00722673" w:rsidRDefault="00722673">
            <w:pPr>
              <w:rPr>
                <w:rFonts w:ascii="Times New Roman" w:eastAsia="宋体" w:hAnsi="Times New Roman" w:cs="宋体"/>
                <w:color w:val="000000"/>
                <w:sz w:val="22"/>
              </w:rPr>
            </w:pPr>
          </w:p>
        </w:tc>
      </w:tr>
      <w:tr w:rsidR="00722673">
        <w:trPr>
          <w:trHeight w:val="567"/>
        </w:trPr>
        <w:tc>
          <w:tcPr>
            <w:tcW w:w="635"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275"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24"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53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038"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4233"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《四川省建筑地基基础检测技术规程》</w:t>
            </w:r>
            <w:r>
              <w:rPr>
                <w:rFonts w:ascii="Times New Roman" w:eastAsia="宋体" w:hAnsi="Times New Roman" w:cs="宋体" w:hint="eastAsia"/>
                <w:color w:val="000000"/>
                <w:kern w:val="0"/>
                <w:sz w:val="20"/>
                <w:szCs w:val="20"/>
              </w:rPr>
              <w:t>DBJ51/014-2021</w:t>
            </w:r>
          </w:p>
        </w:tc>
        <w:tc>
          <w:tcPr>
            <w:tcW w:w="683"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46"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50" w:type="dxa"/>
            <w:tcBorders>
              <w:tl2br w:val="nil"/>
              <w:tr2bl w:val="nil"/>
            </w:tcBorders>
            <w:shd w:val="clear" w:color="auto" w:fill="auto"/>
            <w:vAlign w:val="center"/>
          </w:tcPr>
          <w:p w:rsidR="00722673" w:rsidRDefault="00722673">
            <w:pPr>
              <w:rPr>
                <w:rFonts w:ascii="Times New Roman" w:eastAsia="宋体" w:hAnsi="Times New Roman" w:cs="宋体"/>
                <w:color w:val="000000"/>
                <w:sz w:val="22"/>
              </w:rPr>
            </w:pPr>
          </w:p>
        </w:tc>
      </w:tr>
      <w:tr w:rsidR="00722673">
        <w:trPr>
          <w:trHeight w:val="567"/>
        </w:trPr>
        <w:tc>
          <w:tcPr>
            <w:tcW w:w="635"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275"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24"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538"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1038"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4233"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《钻芯法检测混凝土强度技术规程》</w:t>
            </w:r>
          </w:p>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JGJ/T 384-2016</w:t>
            </w:r>
          </w:p>
        </w:tc>
        <w:tc>
          <w:tcPr>
            <w:tcW w:w="683"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46"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50" w:type="dxa"/>
            <w:tcBorders>
              <w:tl2br w:val="nil"/>
              <w:tr2bl w:val="nil"/>
            </w:tcBorders>
            <w:shd w:val="clear" w:color="auto" w:fill="auto"/>
            <w:vAlign w:val="center"/>
          </w:tcPr>
          <w:p w:rsidR="00722673" w:rsidRDefault="00722673">
            <w:pPr>
              <w:rPr>
                <w:rFonts w:ascii="Times New Roman" w:eastAsia="宋体" w:hAnsi="Times New Roman" w:cs="宋体"/>
                <w:color w:val="000000"/>
                <w:sz w:val="22"/>
              </w:rPr>
            </w:pPr>
          </w:p>
        </w:tc>
      </w:tr>
      <w:tr w:rsidR="00722673">
        <w:trPr>
          <w:trHeight w:val="567"/>
        </w:trPr>
        <w:tc>
          <w:tcPr>
            <w:tcW w:w="635"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4</w:t>
            </w:r>
          </w:p>
        </w:tc>
        <w:tc>
          <w:tcPr>
            <w:tcW w:w="1275"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锚杆抗拔承载力</w:t>
            </w:r>
          </w:p>
        </w:tc>
        <w:tc>
          <w:tcPr>
            <w:tcW w:w="624"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4.1</w:t>
            </w:r>
          </w:p>
        </w:tc>
        <w:tc>
          <w:tcPr>
            <w:tcW w:w="53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锚杆抗拔承载力</w:t>
            </w:r>
          </w:p>
        </w:tc>
        <w:tc>
          <w:tcPr>
            <w:tcW w:w="103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拉拔试验</w:t>
            </w:r>
          </w:p>
        </w:tc>
        <w:tc>
          <w:tcPr>
            <w:tcW w:w="4233"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《建筑地基基础设计规范》</w:t>
            </w:r>
            <w:r>
              <w:rPr>
                <w:rFonts w:ascii="Times New Roman" w:eastAsia="宋体" w:hAnsi="Times New Roman" w:cs="宋体" w:hint="eastAsia"/>
                <w:color w:val="000000"/>
                <w:kern w:val="0"/>
                <w:sz w:val="20"/>
                <w:szCs w:val="20"/>
              </w:rPr>
              <w:t>GB 50007-2011</w:t>
            </w:r>
          </w:p>
        </w:tc>
        <w:tc>
          <w:tcPr>
            <w:tcW w:w="683"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46"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50" w:type="dxa"/>
            <w:tcBorders>
              <w:tl2br w:val="nil"/>
              <w:tr2bl w:val="nil"/>
            </w:tcBorders>
            <w:shd w:val="clear" w:color="auto" w:fill="auto"/>
            <w:vAlign w:val="center"/>
          </w:tcPr>
          <w:p w:rsidR="00722673" w:rsidRDefault="00722673">
            <w:pPr>
              <w:rPr>
                <w:rFonts w:ascii="Times New Roman" w:eastAsia="宋体" w:hAnsi="Times New Roman" w:cs="宋体"/>
                <w:color w:val="000000"/>
                <w:sz w:val="22"/>
              </w:rPr>
            </w:pPr>
          </w:p>
        </w:tc>
      </w:tr>
      <w:tr w:rsidR="00722673">
        <w:trPr>
          <w:trHeight w:val="567"/>
        </w:trPr>
        <w:tc>
          <w:tcPr>
            <w:tcW w:w="635"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275"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624"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538"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038"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4233"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《四川省建筑地基基础检测技术规程》</w:t>
            </w:r>
            <w:r>
              <w:rPr>
                <w:rFonts w:ascii="Times New Roman" w:eastAsia="宋体" w:hAnsi="Times New Roman" w:cs="宋体" w:hint="eastAsia"/>
                <w:color w:val="000000"/>
                <w:kern w:val="0"/>
                <w:sz w:val="20"/>
                <w:szCs w:val="20"/>
              </w:rPr>
              <w:t>DBJ51/014-2021</w:t>
            </w:r>
          </w:p>
        </w:tc>
        <w:tc>
          <w:tcPr>
            <w:tcW w:w="683"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46"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50" w:type="dxa"/>
            <w:tcBorders>
              <w:tl2br w:val="nil"/>
              <w:tr2bl w:val="nil"/>
            </w:tcBorders>
            <w:shd w:val="clear" w:color="auto" w:fill="auto"/>
            <w:vAlign w:val="center"/>
          </w:tcPr>
          <w:p w:rsidR="00722673" w:rsidRDefault="00722673">
            <w:pPr>
              <w:rPr>
                <w:rFonts w:ascii="Times New Roman" w:eastAsia="宋体" w:hAnsi="Times New Roman" w:cs="宋体"/>
                <w:color w:val="000000"/>
                <w:sz w:val="22"/>
              </w:rPr>
            </w:pPr>
          </w:p>
        </w:tc>
      </w:tr>
      <w:tr w:rsidR="00722673">
        <w:trPr>
          <w:trHeight w:val="567"/>
        </w:trPr>
        <w:tc>
          <w:tcPr>
            <w:tcW w:w="635"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275"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624"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538"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038"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4233"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《四川省建筑地下结构抗浮锚杆技术标准》</w:t>
            </w:r>
            <w:r>
              <w:rPr>
                <w:rFonts w:ascii="Times New Roman" w:eastAsia="宋体" w:hAnsi="Times New Roman" w:cs="宋体" w:hint="eastAsia"/>
                <w:color w:val="000000"/>
                <w:kern w:val="0"/>
                <w:sz w:val="20"/>
                <w:szCs w:val="20"/>
              </w:rPr>
              <w:t>DBJ51/T102-2018</w:t>
            </w:r>
          </w:p>
        </w:tc>
        <w:tc>
          <w:tcPr>
            <w:tcW w:w="683"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46"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50" w:type="dxa"/>
            <w:tcBorders>
              <w:tl2br w:val="nil"/>
              <w:tr2bl w:val="nil"/>
            </w:tcBorders>
            <w:shd w:val="clear" w:color="auto" w:fill="auto"/>
            <w:vAlign w:val="center"/>
          </w:tcPr>
          <w:p w:rsidR="00722673" w:rsidRDefault="00722673">
            <w:pPr>
              <w:rPr>
                <w:rFonts w:ascii="Times New Roman" w:eastAsia="宋体" w:hAnsi="Times New Roman" w:cs="宋体"/>
                <w:color w:val="000000"/>
                <w:sz w:val="22"/>
              </w:rPr>
            </w:pPr>
          </w:p>
        </w:tc>
      </w:tr>
      <w:tr w:rsidR="00722673">
        <w:trPr>
          <w:trHeight w:val="567"/>
        </w:trPr>
        <w:tc>
          <w:tcPr>
            <w:tcW w:w="635"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275"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624"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538"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038"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4233"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《岩土锚杆与喷射混凝土支护工程技术规范》</w:t>
            </w:r>
            <w:r>
              <w:rPr>
                <w:rFonts w:ascii="Times New Roman" w:eastAsia="宋体" w:hAnsi="Times New Roman" w:cs="宋体" w:hint="eastAsia"/>
                <w:color w:val="000000"/>
                <w:kern w:val="0"/>
                <w:sz w:val="20"/>
                <w:szCs w:val="20"/>
              </w:rPr>
              <w:t>GB 50086-2015</w:t>
            </w:r>
          </w:p>
        </w:tc>
        <w:tc>
          <w:tcPr>
            <w:tcW w:w="683"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46"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50" w:type="dxa"/>
            <w:tcBorders>
              <w:tl2br w:val="nil"/>
              <w:tr2bl w:val="nil"/>
            </w:tcBorders>
            <w:shd w:val="clear" w:color="auto" w:fill="auto"/>
            <w:vAlign w:val="center"/>
          </w:tcPr>
          <w:p w:rsidR="00722673" w:rsidRDefault="00722673">
            <w:pPr>
              <w:rPr>
                <w:rFonts w:ascii="Times New Roman" w:eastAsia="宋体" w:hAnsi="Times New Roman" w:cs="宋体"/>
                <w:color w:val="000000"/>
                <w:sz w:val="22"/>
              </w:rPr>
            </w:pPr>
          </w:p>
        </w:tc>
      </w:tr>
      <w:tr w:rsidR="00722673">
        <w:trPr>
          <w:trHeight w:val="567"/>
        </w:trPr>
        <w:tc>
          <w:tcPr>
            <w:tcW w:w="635"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275"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624"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538"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038"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4233"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《建筑边坡工程技术规范》</w:t>
            </w:r>
            <w:r>
              <w:rPr>
                <w:rFonts w:ascii="Times New Roman" w:eastAsia="宋体" w:hAnsi="Times New Roman" w:cs="宋体" w:hint="eastAsia"/>
                <w:color w:val="000000"/>
                <w:kern w:val="0"/>
                <w:sz w:val="20"/>
                <w:szCs w:val="20"/>
              </w:rPr>
              <w:t xml:space="preserve"> GB 50330-2013</w:t>
            </w:r>
          </w:p>
        </w:tc>
        <w:tc>
          <w:tcPr>
            <w:tcW w:w="683"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46"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50" w:type="dxa"/>
            <w:tcBorders>
              <w:tl2br w:val="nil"/>
              <w:tr2bl w:val="nil"/>
            </w:tcBorders>
            <w:shd w:val="clear" w:color="auto" w:fill="auto"/>
            <w:vAlign w:val="center"/>
          </w:tcPr>
          <w:p w:rsidR="00722673" w:rsidRDefault="00722673">
            <w:pPr>
              <w:rPr>
                <w:rFonts w:ascii="Times New Roman" w:eastAsia="宋体" w:hAnsi="Times New Roman" w:cs="宋体"/>
                <w:color w:val="000000"/>
                <w:sz w:val="22"/>
              </w:rPr>
            </w:pPr>
          </w:p>
        </w:tc>
      </w:tr>
      <w:tr w:rsidR="00722673">
        <w:trPr>
          <w:trHeight w:val="567"/>
        </w:trPr>
        <w:tc>
          <w:tcPr>
            <w:tcW w:w="635"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275"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624"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538"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038"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4233"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《建筑基坑支护技术规程》</w:t>
            </w:r>
            <w:r>
              <w:rPr>
                <w:rFonts w:ascii="Times New Roman" w:eastAsia="宋体" w:hAnsi="Times New Roman" w:cs="宋体" w:hint="eastAsia"/>
                <w:color w:val="000000"/>
                <w:kern w:val="0"/>
                <w:sz w:val="20"/>
                <w:szCs w:val="20"/>
              </w:rPr>
              <w:t>JGJ 120-2012</w:t>
            </w:r>
          </w:p>
        </w:tc>
        <w:tc>
          <w:tcPr>
            <w:tcW w:w="683"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46"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50" w:type="dxa"/>
            <w:tcBorders>
              <w:tl2br w:val="nil"/>
              <w:tr2bl w:val="nil"/>
            </w:tcBorders>
            <w:shd w:val="clear" w:color="auto" w:fill="auto"/>
            <w:vAlign w:val="center"/>
          </w:tcPr>
          <w:p w:rsidR="00722673" w:rsidRDefault="00722673">
            <w:pPr>
              <w:rPr>
                <w:rFonts w:ascii="Times New Roman" w:eastAsia="宋体" w:hAnsi="Times New Roman" w:cs="宋体"/>
                <w:color w:val="000000"/>
                <w:sz w:val="22"/>
              </w:rPr>
            </w:pPr>
          </w:p>
        </w:tc>
      </w:tr>
      <w:tr w:rsidR="00722673">
        <w:trPr>
          <w:trHeight w:val="567"/>
        </w:trPr>
        <w:tc>
          <w:tcPr>
            <w:tcW w:w="635"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275"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624"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538"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038"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4233"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《锚杆检测与监测技术规程》</w:t>
            </w:r>
            <w:r>
              <w:rPr>
                <w:rFonts w:ascii="Times New Roman" w:eastAsia="宋体" w:hAnsi="Times New Roman" w:cs="宋体" w:hint="eastAsia"/>
                <w:color w:val="000000"/>
                <w:kern w:val="0"/>
                <w:sz w:val="20"/>
                <w:szCs w:val="20"/>
              </w:rPr>
              <w:t>JGJ/T 401-2017</w:t>
            </w:r>
          </w:p>
        </w:tc>
        <w:tc>
          <w:tcPr>
            <w:tcW w:w="683"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46"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50" w:type="dxa"/>
            <w:tcBorders>
              <w:tl2br w:val="nil"/>
              <w:tr2bl w:val="nil"/>
            </w:tcBorders>
            <w:shd w:val="clear" w:color="auto" w:fill="auto"/>
            <w:vAlign w:val="center"/>
          </w:tcPr>
          <w:p w:rsidR="00722673" w:rsidRDefault="00722673">
            <w:pPr>
              <w:rPr>
                <w:rFonts w:ascii="Times New Roman" w:eastAsia="宋体" w:hAnsi="Times New Roman" w:cs="宋体"/>
                <w:color w:val="000000"/>
                <w:sz w:val="22"/>
              </w:rPr>
            </w:pPr>
          </w:p>
        </w:tc>
      </w:tr>
      <w:tr w:rsidR="00722673">
        <w:trPr>
          <w:trHeight w:val="567"/>
        </w:trPr>
        <w:tc>
          <w:tcPr>
            <w:tcW w:w="635"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275"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624"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538"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038"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4233"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《高压喷射扩大头锚杆技术规程》</w:t>
            </w:r>
          </w:p>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JGJ/T 282-2012</w:t>
            </w:r>
          </w:p>
        </w:tc>
        <w:tc>
          <w:tcPr>
            <w:tcW w:w="683"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46"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50" w:type="dxa"/>
            <w:tcBorders>
              <w:tl2br w:val="nil"/>
              <w:tr2bl w:val="nil"/>
            </w:tcBorders>
            <w:shd w:val="clear" w:color="auto" w:fill="auto"/>
            <w:vAlign w:val="center"/>
          </w:tcPr>
          <w:p w:rsidR="00722673" w:rsidRDefault="00722673">
            <w:pPr>
              <w:rPr>
                <w:rFonts w:ascii="Times New Roman" w:eastAsia="宋体" w:hAnsi="Times New Roman" w:cs="宋体"/>
                <w:color w:val="000000"/>
                <w:sz w:val="22"/>
              </w:rPr>
            </w:pPr>
          </w:p>
        </w:tc>
      </w:tr>
      <w:tr w:rsidR="00722673">
        <w:trPr>
          <w:trHeight w:val="567"/>
        </w:trPr>
        <w:tc>
          <w:tcPr>
            <w:tcW w:w="635"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275"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624"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538"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038"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4233"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《建筑工程抗浮技术标准》</w:t>
            </w:r>
            <w:r>
              <w:rPr>
                <w:rFonts w:ascii="Times New Roman" w:eastAsia="宋体" w:hAnsi="Times New Roman" w:cs="宋体" w:hint="eastAsia"/>
                <w:color w:val="000000"/>
                <w:kern w:val="0"/>
                <w:sz w:val="20"/>
                <w:szCs w:val="20"/>
              </w:rPr>
              <w:t>JGJ 476-2019</w:t>
            </w:r>
          </w:p>
        </w:tc>
        <w:tc>
          <w:tcPr>
            <w:tcW w:w="683"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46"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50" w:type="dxa"/>
            <w:tcBorders>
              <w:tl2br w:val="nil"/>
              <w:tr2bl w:val="nil"/>
            </w:tcBorders>
            <w:shd w:val="clear" w:color="auto" w:fill="auto"/>
            <w:vAlign w:val="center"/>
          </w:tcPr>
          <w:p w:rsidR="00722673" w:rsidRDefault="00722673">
            <w:pPr>
              <w:rPr>
                <w:rFonts w:ascii="Times New Roman" w:eastAsia="宋体" w:hAnsi="Times New Roman" w:cs="宋体"/>
                <w:color w:val="000000"/>
                <w:sz w:val="22"/>
              </w:rPr>
            </w:pPr>
          </w:p>
        </w:tc>
      </w:tr>
      <w:tr w:rsidR="00722673">
        <w:trPr>
          <w:trHeight w:val="567"/>
        </w:trPr>
        <w:tc>
          <w:tcPr>
            <w:tcW w:w="635"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275"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624"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538"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1038" w:type="dxa"/>
            <w:vMerge/>
            <w:tcBorders>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kern w:val="0"/>
                <w:sz w:val="20"/>
                <w:szCs w:val="20"/>
              </w:rPr>
            </w:pPr>
          </w:p>
        </w:tc>
        <w:tc>
          <w:tcPr>
            <w:tcW w:w="4233"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《岩土锚杆</w:t>
            </w:r>
            <w:r>
              <w:rPr>
                <w:rFonts w:ascii="Times New Roman" w:eastAsia="宋体" w:hAnsi="Times New Roman" w:cs="宋体" w:hint="eastAsia"/>
                <w:color w:val="000000"/>
                <w:kern w:val="0"/>
                <w:sz w:val="20"/>
                <w:szCs w:val="20"/>
              </w:rPr>
              <w:t>(</w:t>
            </w:r>
            <w:r>
              <w:rPr>
                <w:rFonts w:ascii="Times New Roman" w:eastAsia="宋体" w:hAnsi="Times New Roman" w:cs="宋体" w:hint="eastAsia"/>
                <w:color w:val="000000"/>
                <w:kern w:val="0"/>
                <w:sz w:val="20"/>
                <w:szCs w:val="20"/>
              </w:rPr>
              <w:t>索</w:t>
            </w:r>
            <w:r>
              <w:rPr>
                <w:rFonts w:ascii="Times New Roman" w:eastAsia="宋体" w:hAnsi="Times New Roman" w:cs="宋体" w:hint="eastAsia"/>
                <w:color w:val="000000"/>
                <w:kern w:val="0"/>
                <w:sz w:val="20"/>
                <w:szCs w:val="20"/>
              </w:rPr>
              <w:t>)</w:t>
            </w:r>
            <w:r>
              <w:rPr>
                <w:rFonts w:ascii="Times New Roman" w:eastAsia="宋体" w:hAnsi="Times New Roman" w:cs="宋体" w:hint="eastAsia"/>
                <w:color w:val="000000"/>
                <w:kern w:val="0"/>
                <w:sz w:val="20"/>
                <w:szCs w:val="20"/>
              </w:rPr>
              <w:t>技术规程》</w:t>
            </w:r>
            <w:r>
              <w:rPr>
                <w:rFonts w:ascii="Times New Roman" w:eastAsia="宋体" w:hAnsi="Times New Roman" w:cs="宋体" w:hint="eastAsia"/>
                <w:color w:val="000000"/>
                <w:kern w:val="0"/>
                <w:sz w:val="20"/>
                <w:szCs w:val="20"/>
              </w:rPr>
              <w:t>CECS 22-2005</w:t>
            </w:r>
          </w:p>
        </w:tc>
        <w:tc>
          <w:tcPr>
            <w:tcW w:w="683"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46"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50" w:type="dxa"/>
            <w:tcBorders>
              <w:tl2br w:val="nil"/>
              <w:tr2bl w:val="nil"/>
            </w:tcBorders>
            <w:shd w:val="clear" w:color="auto" w:fill="auto"/>
            <w:vAlign w:val="center"/>
          </w:tcPr>
          <w:p w:rsidR="00722673" w:rsidRDefault="00722673">
            <w:pPr>
              <w:rPr>
                <w:rFonts w:ascii="Times New Roman" w:eastAsia="宋体" w:hAnsi="Times New Roman" w:cs="宋体"/>
                <w:color w:val="000000"/>
                <w:sz w:val="22"/>
              </w:rPr>
            </w:pPr>
          </w:p>
        </w:tc>
      </w:tr>
    </w:tbl>
    <w:p w:rsidR="00722673" w:rsidRDefault="00722673">
      <w:pPr>
        <w:widowControl/>
        <w:shd w:val="clear" w:color="auto" w:fill="FFFFFF"/>
        <w:wordWrap w:val="0"/>
        <w:spacing w:line="440" w:lineRule="atLeast"/>
        <w:ind w:left="1593" w:firstLineChars="100" w:firstLine="281"/>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ind w:left="1593" w:firstLineChars="100" w:firstLine="281"/>
        <w:rPr>
          <w:rFonts w:ascii="Times New Roman" w:eastAsia="宋体" w:hAnsi="Times New Roman" w:cs="宋体"/>
          <w:b/>
          <w:kern w:val="0"/>
          <w:sz w:val="28"/>
          <w:szCs w:val="28"/>
        </w:rPr>
      </w:pPr>
    </w:p>
    <w:p w:rsidR="00722673" w:rsidRDefault="00000000">
      <w:pPr>
        <w:widowControl/>
        <w:shd w:val="clear" w:color="auto" w:fill="FFFFFF"/>
        <w:wordWrap w:val="0"/>
        <w:spacing w:line="440" w:lineRule="atLeast"/>
        <w:ind w:left="1593" w:firstLineChars="100" w:firstLine="281"/>
        <w:rPr>
          <w:rFonts w:ascii="Times New Roman" w:eastAsia="宋体" w:hAnsi="Times New Roman" w:cs="宋体"/>
          <w:b/>
          <w:kern w:val="0"/>
          <w:sz w:val="28"/>
          <w:szCs w:val="28"/>
        </w:rPr>
      </w:pPr>
      <w:r>
        <w:rPr>
          <w:rFonts w:ascii="Times New Roman" w:eastAsia="宋体" w:hAnsi="Times New Roman" w:cs="宋体" w:hint="eastAsia"/>
          <w:b/>
          <w:kern w:val="0"/>
          <w:sz w:val="28"/>
          <w:szCs w:val="28"/>
        </w:rPr>
        <w:t>四、地基基础检测项目</w:t>
      </w:r>
      <w:r>
        <w:rPr>
          <w:rFonts w:ascii="Times New Roman" w:eastAsia="宋体" w:hAnsi="Times New Roman" w:cs="宋体" w:hint="eastAsia"/>
          <w:b/>
          <w:kern w:val="0"/>
          <w:sz w:val="28"/>
          <w:szCs w:val="28"/>
        </w:rPr>
        <w:t>/</w:t>
      </w:r>
      <w:r>
        <w:rPr>
          <w:rFonts w:ascii="Times New Roman" w:eastAsia="宋体" w:hAnsi="Times New Roman" w:cs="宋体" w:hint="eastAsia"/>
          <w:b/>
          <w:kern w:val="0"/>
          <w:sz w:val="28"/>
          <w:szCs w:val="28"/>
        </w:rPr>
        <w:t>参数能力表（可选）</w:t>
      </w:r>
    </w:p>
    <w:tbl>
      <w:tblPr>
        <w:tblW w:w="945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540"/>
        <w:gridCol w:w="990"/>
        <w:gridCol w:w="630"/>
        <w:gridCol w:w="703"/>
        <w:gridCol w:w="830"/>
        <w:gridCol w:w="3537"/>
        <w:gridCol w:w="675"/>
        <w:gridCol w:w="885"/>
        <w:gridCol w:w="660"/>
      </w:tblGrid>
      <w:tr w:rsidR="00722673">
        <w:trPr>
          <w:trHeight w:val="468"/>
          <w:tblHeader/>
          <w:jc w:val="center"/>
        </w:trPr>
        <w:tc>
          <w:tcPr>
            <w:tcW w:w="9450" w:type="dxa"/>
            <w:gridSpan w:val="9"/>
            <w:tcBorders>
              <w:top w:val="nil"/>
              <w:left w:val="nil"/>
              <w:bottom w:val="single" w:sz="4" w:space="0" w:color="auto"/>
              <w:right w:val="nil"/>
              <w:tl2br w:val="nil"/>
              <w:tr2bl w:val="nil"/>
            </w:tcBorders>
            <w:shd w:val="clear" w:color="auto" w:fill="auto"/>
            <w:vAlign w:val="center"/>
          </w:tcPr>
          <w:p w:rsidR="00722673" w:rsidRDefault="00000000">
            <w:pPr>
              <w:widowControl/>
              <w:jc w:val="left"/>
              <w:textAlignment w:val="center"/>
              <w:rPr>
                <w:rStyle w:val="font11"/>
                <w:rFonts w:ascii="Times New Roman" w:hAnsi="Times New Roman" w:hint="default"/>
                <w:lang w:bidi="ar"/>
              </w:rPr>
            </w:pPr>
            <w:r>
              <w:rPr>
                <w:rFonts w:ascii="Times New Roman" w:eastAsia="宋体" w:hAnsi="Times New Roman" w:cs="宋体" w:hint="eastAsia"/>
                <w:kern w:val="0"/>
                <w:sz w:val="24"/>
                <w:szCs w:val="24"/>
              </w:rPr>
              <w:t>检测机构地址：</w:t>
            </w:r>
            <w:r>
              <w:rPr>
                <w:rFonts w:ascii="Times New Roman" w:eastAsia="宋体" w:hAnsi="Times New Roman" w:cs="宋体" w:hint="eastAsia"/>
                <w:kern w:val="0"/>
                <w:sz w:val="24"/>
                <w:szCs w:val="24"/>
              </w:rPr>
              <w:t xml:space="preserve">                              </w:t>
            </w:r>
            <w:r>
              <w:rPr>
                <w:rFonts w:ascii="Times New Roman" w:eastAsia="宋体" w:hAnsi="Times New Roman" w:cs="宋体" w:hint="eastAsia"/>
                <w:kern w:val="0"/>
                <w:sz w:val="24"/>
                <w:szCs w:val="24"/>
              </w:rPr>
              <w:t>第</w:t>
            </w:r>
            <w:r>
              <w:rPr>
                <w:rFonts w:ascii="Times New Roman" w:eastAsia="宋体" w:hAnsi="Times New Roman" w:cs="宋体" w:hint="eastAsia"/>
                <w:kern w:val="0"/>
                <w:sz w:val="24"/>
                <w:szCs w:val="24"/>
              </w:rPr>
              <w:t>X</w:t>
            </w:r>
            <w:r>
              <w:rPr>
                <w:rFonts w:ascii="Times New Roman" w:eastAsia="宋体" w:hAnsi="Times New Roman" w:cs="宋体" w:hint="eastAsia"/>
                <w:kern w:val="0"/>
                <w:sz w:val="24"/>
                <w:szCs w:val="24"/>
              </w:rPr>
              <w:t>页，共</w:t>
            </w:r>
            <w:r>
              <w:rPr>
                <w:rFonts w:ascii="Times New Roman" w:eastAsia="宋体" w:hAnsi="Times New Roman" w:cs="宋体" w:hint="eastAsia"/>
                <w:kern w:val="0"/>
                <w:sz w:val="24"/>
                <w:szCs w:val="24"/>
              </w:rPr>
              <w:t xml:space="preserve">X </w:t>
            </w:r>
            <w:r>
              <w:rPr>
                <w:rFonts w:ascii="Times New Roman" w:eastAsia="宋体" w:hAnsi="Times New Roman" w:cs="宋体" w:hint="eastAsia"/>
                <w:kern w:val="0"/>
                <w:sz w:val="24"/>
                <w:szCs w:val="24"/>
              </w:rPr>
              <w:t>页</w:t>
            </w:r>
          </w:p>
        </w:tc>
      </w:tr>
      <w:tr w:rsidR="00722673">
        <w:trPr>
          <w:trHeight w:val="600"/>
          <w:tblHeader/>
          <w:jc w:val="center"/>
        </w:trPr>
        <w:tc>
          <w:tcPr>
            <w:tcW w:w="540"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4"/>
                <w:szCs w:val="24"/>
              </w:rPr>
            </w:pPr>
            <w:r>
              <w:rPr>
                <w:rStyle w:val="font11"/>
                <w:rFonts w:ascii="Times New Roman" w:hAnsi="Times New Roman" w:hint="default"/>
                <w:lang w:bidi="ar"/>
              </w:rPr>
              <w:t>序号</w:t>
            </w:r>
          </w:p>
        </w:tc>
        <w:tc>
          <w:tcPr>
            <w:tcW w:w="990"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Style w:val="font11"/>
                <w:rFonts w:ascii="Times New Roman" w:hAnsi="Times New Roman" w:hint="default"/>
                <w:lang w:bidi="ar"/>
              </w:rPr>
            </w:pPr>
            <w:r>
              <w:rPr>
                <w:rStyle w:val="font11"/>
                <w:rFonts w:ascii="Times New Roman" w:hAnsi="Times New Roman" w:hint="default"/>
                <w:lang w:bidi="ar"/>
              </w:rPr>
              <w:t>检测</w:t>
            </w:r>
          </w:p>
          <w:p w:rsidR="00722673" w:rsidRDefault="00000000">
            <w:pPr>
              <w:widowControl/>
              <w:jc w:val="center"/>
              <w:textAlignment w:val="center"/>
              <w:rPr>
                <w:rFonts w:ascii="Times New Roman" w:eastAsia="宋体" w:hAnsi="Times New Roman" w:cs="宋体"/>
                <w:color w:val="000000"/>
                <w:sz w:val="24"/>
                <w:szCs w:val="24"/>
              </w:rPr>
            </w:pPr>
            <w:r>
              <w:rPr>
                <w:rStyle w:val="font11"/>
                <w:rFonts w:ascii="Times New Roman" w:hAnsi="Times New Roman" w:hint="default"/>
                <w:lang w:bidi="ar"/>
              </w:rPr>
              <w:t>项目</w:t>
            </w:r>
          </w:p>
        </w:tc>
        <w:tc>
          <w:tcPr>
            <w:tcW w:w="2163" w:type="dxa"/>
            <w:gridSpan w:val="3"/>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ind w:firstLineChars="200" w:firstLine="400"/>
              <w:textAlignment w:val="center"/>
              <w:rPr>
                <w:rFonts w:ascii="Times New Roman" w:eastAsia="宋体" w:hAnsi="Times New Roman" w:cs="宋体"/>
                <w:color w:val="000000"/>
                <w:sz w:val="24"/>
                <w:szCs w:val="24"/>
              </w:rPr>
            </w:pPr>
            <w:r>
              <w:rPr>
                <w:rStyle w:val="font11"/>
                <w:rFonts w:ascii="Times New Roman" w:hAnsi="Times New Roman" w:hint="default"/>
                <w:lang w:bidi="ar"/>
              </w:rPr>
              <w:t>检测参数</w:t>
            </w:r>
          </w:p>
        </w:tc>
        <w:tc>
          <w:tcPr>
            <w:tcW w:w="3537"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4"/>
                <w:szCs w:val="24"/>
              </w:rPr>
            </w:pPr>
            <w:r>
              <w:rPr>
                <w:rStyle w:val="font11"/>
                <w:rFonts w:ascii="Times New Roman" w:hAnsi="Times New Roman" w:hint="default"/>
                <w:lang w:bidi="ar"/>
              </w:rPr>
              <w:t>检测标准（方法）</w:t>
            </w:r>
          </w:p>
        </w:tc>
        <w:tc>
          <w:tcPr>
            <w:tcW w:w="1560" w:type="dxa"/>
            <w:gridSpan w:val="2"/>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4"/>
                <w:szCs w:val="24"/>
              </w:rPr>
            </w:pPr>
            <w:r>
              <w:rPr>
                <w:rStyle w:val="font11"/>
                <w:rFonts w:ascii="Times New Roman" w:hAnsi="Times New Roman" w:hint="default"/>
                <w:lang w:bidi="ar"/>
              </w:rPr>
              <w:t>确认结果</w:t>
            </w:r>
          </w:p>
        </w:tc>
        <w:tc>
          <w:tcPr>
            <w:tcW w:w="660"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4"/>
                <w:szCs w:val="24"/>
              </w:rPr>
            </w:pPr>
            <w:r>
              <w:rPr>
                <w:rStyle w:val="font11"/>
                <w:rFonts w:ascii="Times New Roman" w:hAnsi="Times New Roman" w:hint="default"/>
                <w:lang w:bidi="ar"/>
              </w:rPr>
              <w:t>说明</w:t>
            </w:r>
          </w:p>
        </w:tc>
      </w:tr>
      <w:tr w:rsidR="00722673">
        <w:trPr>
          <w:trHeight w:val="315"/>
          <w:tblHeader/>
          <w:jc w:val="center"/>
        </w:trPr>
        <w:tc>
          <w:tcPr>
            <w:tcW w:w="540" w:type="dxa"/>
            <w:vMerge/>
            <w:tcBorders>
              <w:top w:val="single" w:sz="4" w:space="0" w:color="auto"/>
              <w:left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4"/>
                <w:szCs w:val="24"/>
              </w:rPr>
            </w:pPr>
          </w:p>
        </w:tc>
        <w:tc>
          <w:tcPr>
            <w:tcW w:w="990" w:type="dxa"/>
            <w:vMerge/>
            <w:tcBorders>
              <w:top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4"/>
                <w:szCs w:val="24"/>
              </w:rPr>
            </w:pPr>
          </w:p>
        </w:tc>
        <w:tc>
          <w:tcPr>
            <w:tcW w:w="630" w:type="dxa"/>
            <w:tcBorders>
              <w:top w:val="single" w:sz="4" w:space="0" w:color="auto"/>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4"/>
                <w:szCs w:val="24"/>
              </w:rPr>
            </w:pPr>
            <w:r>
              <w:rPr>
                <w:rStyle w:val="font11"/>
                <w:rFonts w:ascii="Times New Roman" w:hAnsi="Times New Roman" w:hint="default"/>
                <w:lang w:bidi="ar"/>
              </w:rPr>
              <w:t>序号</w:t>
            </w:r>
          </w:p>
        </w:tc>
        <w:tc>
          <w:tcPr>
            <w:tcW w:w="1533" w:type="dxa"/>
            <w:gridSpan w:val="2"/>
            <w:tcBorders>
              <w:top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4"/>
                <w:szCs w:val="24"/>
              </w:rPr>
            </w:pPr>
            <w:r>
              <w:rPr>
                <w:rStyle w:val="font11"/>
                <w:rFonts w:ascii="Times New Roman" w:hAnsi="Times New Roman" w:hint="default"/>
                <w:lang w:bidi="ar"/>
              </w:rPr>
              <w:t>名称</w:t>
            </w:r>
          </w:p>
        </w:tc>
        <w:tc>
          <w:tcPr>
            <w:tcW w:w="3537" w:type="dxa"/>
            <w:vMerge/>
            <w:tcBorders>
              <w:top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4"/>
                <w:szCs w:val="24"/>
              </w:rPr>
            </w:pPr>
          </w:p>
        </w:tc>
        <w:tc>
          <w:tcPr>
            <w:tcW w:w="675" w:type="dxa"/>
            <w:tcBorders>
              <w:top w:val="single" w:sz="4" w:space="0" w:color="auto"/>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4"/>
                <w:szCs w:val="24"/>
              </w:rPr>
            </w:pPr>
            <w:r>
              <w:rPr>
                <w:rStyle w:val="font11"/>
                <w:rFonts w:ascii="Times New Roman" w:hAnsi="Times New Roman" w:hint="default"/>
                <w:lang w:bidi="ar"/>
              </w:rPr>
              <w:t>通过</w:t>
            </w:r>
          </w:p>
        </w:tc>
        <w:tc>
          <w:tcPr>
            <w:tcW w:w="885" w:type="dxa"/>
            <w:tcBorders>
              <w:top w:val="single" w:sz="4" w:space="0" w:color="auto"/>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4"/>
                <w:szCs w:val="24"/>
              </w:rPr>
            </w:pPr>
            <w:r>
              <w:rPr>
                <w:rStyle w:val="font11"/>
                <w:rFonts w:ascii="Times New Roman" w:hAnsi="Times New Roman" w:hint="default"/>
                <w:lang w:bidi="ar"/>
              </w:rPr>
              <w:t>不通过</w:t>
            </w:r>
          </w:p>
        </w:tc>
        <w:tc>
          <w:tcPr>
            <w:tcW w:w="660" w:type="dxa"/>
            <w:vMerge/>
            <w:tcBorders>
              <w:top w:val="single" w:sz="4" w:space="0" w:color="auto"/>
              <w:righ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4"/>
                <w:szCs w:val="24"/>
              </w:rPr>
            </w:pPr>
          </w:p>
        </w:tc>
      </w:tr>
      <w:tr w:rsidR="00722673">
        <w:trPr>
          <w:trHeight w:val="624"/>
          <w:jc w:val="center"/>
        </w:trPr>
        <w:tc>
          <w:tcPr>
            <w:tcW w:w="540"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kern w:val="0"/>
                <w:sz w:val="20"/>
                <w:szCs w:val="20"/>
                <w:lang w:bidi="ar"/>
              </w:rPr>
              <w:t>1</w:t>
            </w:r>
          </w:p>
        </w:tc>
        <w:tc>
          <w:tcPr>
            <w:tcW w:w="990"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themeColor="text1"/>
                <w:sz w:val="20"/>
                <w:szCs w:val="20"/>
              </w:rPr>
            </w:pPr>
            <w:r>
              <w:rPr>
                <w:rStyle w:val="font21"/>
                <w:rFonts w:ascii="Times New Roman" w:eastAsiaTheme="minorEastAsia" w:hAnsi="Times New Roman" w:cstheme="minorEastAsia"/>
                <w:color w:val="000000" w:themeColor="text1"/>
                <w:lang w:bidi="ar"/>
              </w:rPr>
              <w:t>地基及复合地基</w:t>
            </w:r>
            <w:r>
              <w:rPr>
                <w:rStyle w:val="font21"/>
                <w:rFonts w:ascii="Times New Roman" w:eastAsiaTheme="minorEastAsia" w:hAnsi="Times New Roman" w:cstheme="minorEastAsia"/>
                <w:color w:val="000000" w:themeColor="text1"/>
                <w:lang w:bidi="ar"/>
              </w:rPr>
              <w:t>*</w:t>
            </w:r>
          </w:p>
        </w:tc>
        <w:tc>
          <w:tcPr>
            <w:tcW w:w="630"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kern w:val="0"/>
                <w:sz w:val="20"/>
                <w:szCs w:val="20"/>
                <w:lang w:bidi="ar"/>
              </w:rPr>
              <w:t>1.1</w:t>
            </w:r>
          </w:p>
        </w:tc>
        <w:tc>
          <w:tcPr>
            <w:tcW w:w="703" w:type="dxa"/>
            <w:vMerge w:val="restart"/>
            <w:tcBorders>
              <w:tl2br w:val="nil"/>
              <w:tr2bl w:val="nil"/>
            </w:tcBorders>
            <w:shd w:val="clear" w:color="auto" w:fill="auto"/>
            <w:vAlign w:val="center"/>
          </w:tcPr>
          <w:p w:rsidR="00722673" w:rsidRDefault="00000000">
            <w:pPr>
              <w:widowControl/>
              <w:jc w:val="center"/>
              <w:textAlignment w:val="center"/>
              <w:rPr>
                <w:rStyle w:val="font21"/>
                <w:rFonts w:ascii="Times New Roman" w:eastAsiaTheme="minorEastAsia" w:hAnsi="Times New Roman" w:cstheme="minorEastAsia" w:hint="default"/>
                <w:color w:val="000000" w:themeColor="text1"/>
                <w:lang w:bidi="ar"/>
              </w:rPr>
            </w:pPr>
            <w:r>
              <w:rPr>
                <w:rStyle w:val="font21"/>
                <w:rFonts w:ascii="Times New Roman" w:eastAsiaTheme="minorEastAsia" w:hAnsi="Times New Roman" w:cstheme="minorEastAsia"/>
                <w:color w:val="000000" w:themeColor="text1"/>
                <w:lang w:bidi="ar"/>
              </w:rPr>
              <w:t>压实系数</w:t>
            </w:r>
          </w:p>
          <w:p w:rsidR="00722673" w:rsidRDefault="00000000">
            <w:pPr>
              <w:widowControl/>
              <w:jc w:val="center"/>
              <w:textAlignment w:val="center"/>
              <w:rPr>
                <w:rFonts w:ascii="Times New Roman" w:hAnsi="Times New Roman" w:cstheme="minorEastAsia"/>
                <w:color w:val="000000" w:themeColor="text1"/>
                <w:sz w:val="20"/>
                <w:szCs w:val="20"/>
              </w:rPr>
            </w:pPr>
            <w:r>
              <w:rPr>
                <w:rStyle w:val="font21"/>
                <w:rFonts w:ascii="Times New Roman" w:eastAsiaTheme="minorEastAsia" w:hAnsi="Times New Roman" w:cstheme="minorEastAsia"/>
                <w:color w:val="000000" w:themeColor="text1"/>
                <w:lang w:bidi="ar"/>
              </w:rPr>
              <w:t>*</w:t>
            </w:r>
          </w:p>
        </w:tc>
        <w:tc>
          <w:tcPr>
            <w:tcW w:w="830"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themeColor="text1"/>
                <w:sz w:val="20"/>
                <w:szCs w:val="20"/>
              </w:rPr>
            </w:pPr>
            <w:r>
              <w:rPr>
                <w:rStyle w:val="font21"/>
                <w:rFonts w:ascii="Times New Roman" w:eastAsiaTheme="minorEastAsia" w:hAnsi="Times New Roman" w:cstheme="minorEastAsia"/>
                <w:color w:val="000000" w:themeColor="text1"/>
                <w:lang w:bidi="ar"/>
              </w:rPr>
              <w:t>环刀法</w:t>
            </w:r>
          </w:p>
        </w:tc>
        <w:tc>
          <w:tcPr>
            <w:tcW w:w="3537"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themeColor="text1"/>
                <w:sz w:val="20"/>
                <w:szCs w:val="20"/>
              </w:rPr>
            </w:pPr>
            <w:r>
              <w:rPr>
                <w:rStyle w:val="font21"/>
                <w:rFonts w:ascii="Times New Roman" w:eastAsiaTheme="minorEastAsia" w:hAnsi="Times New Roman" w:cstheme="minorEastAsia"/>
                <w:color w:val="000000" w:themeColor="text1"/>
                <w:lang w:bidi="ar"/>
              </w:rPr>
              <w:t>《土工试验方法标准》</w:t>
            </w:r>
            <w:r>
              <w:rPr>
                <w:rStyle w:val="font21"/>
                <w:rFonts w:ascii="Times New Roman" w:eastAsiaTheme="minorEastAsia" w:hAnsi="Times New Roman" w:cstheme="minorEastAsia"/>
                <w:color w:val="000000" w:themeColor="text1"/>
                <w:lang w:bidi="ar"/>
              </w:rPr>
              <w:t>GB/T 50123-2019</w:t>
            </w:r>
          </w:p>
        </w:tc>
        <w:tc>
          <w:tcPr>
            <w:tcW w:w="67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88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660"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r>
      <w:tr w:rsidR="00722673">
        <w:trPr>
          <w:trHeight w:val="624"/>
          <w:jc w:val="center"/>
        </w:trPr>
        <w:tc>
          <w:tcPr>
            <w:tcW w:w="54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99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63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703"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830"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themeColor="text1"/>
                <w:sz w:val="20"/>
                <w:szCs w:val="20"/>
              </w:rPr>
            </w:pPr>
            <w:r>
              <w:rPr>
                <w:rStyle w:val="font21"/>
                <w:rFonts w:ascii="Times New Roman" w:eastAsiaTheme="minorEastAsia" w:hAnsi="Times New Roman" w:cstheme="minorEastAsia"/>
                <w:color w:val="000000" w:themeColor="text1"/>
                <w:lang w:bidi="ar"/>
              </w:rPr>
              <w:t>灌砂法</w:t>
            </w:r>
          </w:p>
        </w:tc>
        <w:tc>
          <w:tcPr>
            <w:tcW w:w="3537"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themeColor="text1"/>
                <w:sz w:val="20"/>
                <w:szCs w:val="20"/>
              </w:rPr>
            </w:pPr>
            <w:r>
              <w:rPr>
                <w:rStyle w:val="font21"/>
                <w:rFonts w:ascii="Times New Roman" w:eastAsiaTheme="minorEastAsia" w:hAnsi="Times New Roman" w:cstheme="minorEastAsia"/>
                <w:color w:val="000000" w:themeColor="text1"/>
                <w:lang w:bidi="ar"/>
              </w:rPr>
              <w:t>《土工试验方法标准》</w:t>
            </w:r>
            <w:r>
              <w:rPr>
                <w:rStyle w:val="font21"/>
                <w:rFonts w:ascii="Times New Roman" w:eastAsiaTheme="minorEastAsia" w:hAnsi="Times New Roman" w:cstheme="minorEastAsia"/>
                <w:color w:val="000000" w:themeColor="text1"/>
                <w:lang w:bidi="ar"/>
              </w:rPr>
              <w:t>GB/T 50123-2019</w:t>
            </w:r>
          </w:p>
        </w:tc>
        <w:tc>
          <w:tcPr>
            <w:tcW w:w="67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88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660"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r>
      <w:tr w:rsidR="00722673">
        <w:trPr>
          <w:trHeight w:val="624"/>
          <w:jc w:val="center"/>
        </w:trPr>
        <w:tc>
          <w:tcPr>
            <w:tcW w:w="54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99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63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703"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830"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themeColor="text1"/>
                <w:sz w:val="20"/>
                <w:szCs w:val="20"/>
              </w:rPr>
            </w:pPr>
            <w:r>
              <w:rPr>
                <w:rStyle w:val="font21"/>
                <w:rFonts w:ascii="Times New Roman" w:eastAsiaTheme="minorEastAsia" w:hAnsi="Times New Roman" w:cstheme="minorEastAsia"/>
                <w:color w:val="000000" w:themeColor="text1"/>
                <w:lang w:bidi="ar"/>
              </w:rPr>
              <w:t>其它</w:t>
            </w:r>
          </w:p>
        </w:tc>
        <w:tc>
          <w:tcPr>
            <w:tcW w:w="3537"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67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88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660"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r>
      <w:tr w:rsidR="00722673">
        <w:trPr>
          <w:trHeight w:val="624"/>
          <w:jc w:val="center"/>
        </w:trPr>
        <w:tc>
          <w:tcPr>
            <w:tcW w:w="54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99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630"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kern w:val="0"/>
                <w:sz w:val="20"/>
                <w:szCs w:val="20"/>
                <w:lang w:bidi="ar"/>
              </w:rPr>
              <w:t>1.2</w:t>
            </w:r>
          </w:p>
        </w:tc>
        <w:tc>
          <w:tcPr>
            <w:tcW w:w="1533" w:type="dxa"/>
            <w:gridSpan w:val="2"/>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themeColor="text1"/>
                <w:sz w:val="20"/>
                <w:szCs w:val="20"/>
              </w:rPr>
            </w:pPr>
            <w:r>
              <w:rPr>
                <w:rStyle w:val="font21"/>
                <w:rFonts w:ascii="Times New Roman" w:eastAsiaTheme="minorEastAsia" w:hAnsi="Times New Roman" w:cstheme="minorEastAsia"/>
                <w:color w:val="000000" w:themeColor="text1"/>
                <w:lang w:bidi="ar"/>
              </w:rPr>
              <w:t>地基土强度</w:t>
            </w:r>
            <w:r>
              <w:rPr>
                <w:rStyle w:val="font21"/>
                <w:rFonts w:ascii="Times New Roman" w:eastAsiaTheme="minorEastAsia" w:hAnsi="Times New Roman" w:cstheme="minorEastAsia"/>
                <w:color w:val="000000" w:themeColor="text1"/>
                <w:lang w:bidi="ar"/>
              </w:rPr>
              <w:t>*</w:t>
            </w:r>
          </w:p>
        </w:tc>
        <w:tc>
          <w:tcPr>
            <w:tcW w:w="3537" w:type="dxa"/>
            <w:tcBorders>
              <w:tl2br w:val="nil"/>
              <w:tr2bl w:val="nil"/>
            </w:tcBorders>
            <w:shd w:val="clear" w:color="auto" w:fill="auto"/>
            <w:vAlign w:val="center"/>
          </w:tcPr>
          <w:p w:rsidR="00722673" w:rsidRDefault="00000000">
            <w:pPr>
              <w:widowControl/>
              <w:jc w:val="left"/>
              <w:textAlignment w:val="center"/>
              <w:rPr>
                <w:rStyle w:val="font21"/>
                <w:rFonts w:ascii="Times New Roman" w:eastAsiaTheme="minorEastAsia" w:hAnsi="Times New Roman" w:cstheme="minorEastAsia" w:hint="default"/>
                <w:color w:val="000000" w:themeColor="text1"/>
                <w:lang w:bidi="ar"/>
              </w:rPr>
            </w:pPr>
            <w:r>
              <w:rPr>
                <w:rStyle w:val="font21"/>
                <w:rFonts w:ascii="Times New Roman" w:eastAsiaTheme="minorEastAsia" w:hAnsi="Times New Roman" w:cstheme="minorEastAsia"/>
                <w:color w:val="000000" w:themeColor="text1"/>
                <w:lang w:bidi="ar"/>
              </w:rPr>
              <w:t>《建筑地基基础设计规范》</w:t>
            </w:r>
          </w:p>
          <w:p w:rsidR="00722673" w:rsidRDefault="00000000">
            <w:pPr>
              <w:widowControl/>
              <w:jc w:val="left"/>
              <w:textAlignment w:val="center"/>
              <w:rPr>
                <w:rFonts w:ascii="Times New Roman" w:hAnsi="Times New Roman" w:cstheme="minorEastAsia"/>
                <w:color w:val="000000" w:themeColor="text1"/>
                <w:sz w:val="20"/>
                <w:szCs w:val="20"/>
              </w:rPr>
            </w:pPr>
            <w:r>
              <w:rPr>
                <w:rStyle w:val="font21"/>
                <w:rFonts w:ascii="Times New Roman" w:eastAsiaTheme="minorEastAsia" w:hAnsi="Times New Roman" w:cstheme="minorEastAsia"/>
                <w:color w:val="000000" w:themeColor="text1"/>
                <w:lang w:bidi="ar"/>
              </w:rPr>
              <w:t>GB 50007-2011</w:t>
            </w:r>
          </w:p>
        </w:tc>
        <w:tc>
          <w:tcPr>
            <w:tcW w:w="67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88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660"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r>
      <w:tr w:rsidR="00722673">
        <w:trPr>
          <w:trHeight w:val="624"/>
          <w:jc w:val="center"/>
        </w:trPr>
        <w:tc>
          <w:tcPr>
            <w:tcW w:w="54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99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63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153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3537" w:type="dxa"/>
            <w:tcBorders>
              <w:tl2br w:val="nil"/>
              <w:tr2bl w:val="nil"/>
            </w:tcBorders>
            <w:shd w:val="clear" w:color="auto" w:fill="auto"/>
            <w:vAlign w:val="center"/>
          </w:tcPr>
          <w:p w:rsidR="00722673" w:rsidRDefault="00000000">
            <w:pPr>
              <w:widowControl/>
              <w:jc w:val="left"/>
              <w:textAlignment w:val="center"/>
              <w:rPr>
                <w:rStyle w:val="font21"/>
                <w:rFonts w:ascii="Times New Roman" w:eastAsiaTheme="minorEastAsia" w:hAnsi="Times New Roman" w:cstheme="minorEastAsia" w:hint="default"/>
                <w:color w:val="000000" w:themeColor="text1"/>
                <w:lang w:bidi="ar"/>
              </w:rPr>
            </w:pPr>
            <w:r>
              <w:rPr>
                <w:rStyle w:val="font21"/>
                <w:rFonts w:ascii="Times New Roman" w:eastAsiaTheme="minorEastAsia" w:hAnsi="Times New Roman" w:cstheme="minorEastAsia"/>
                <w:color w:val="000000" w:themeColor="text1"/>
                <w:lang w:bidi="ar"/>
              </w:rPr>
              <w:t>《岩土工程勘察规范</w:t>
            </w:r>
            <w:r>
              <w:rPr>
                <w:rStyle w:val="font21"/>
                <w:rFonts w:ascii="Times New Roman" w:eastAsiaTheme="minorEastAsia" w:hAnsi="Times New Roman" w:cstheme="minorEastAsia"/>
                <w:color w:val="000000" w:themeColor="text1"/>
                <w:lang w:bidi="ar"/>
              </w:rPr>
              <w:t>[2009</w:t>
            </w:r>
            <w:r>
              <w:rPr>
                <w:rStyle w:val="font21"/>
                <w:rFonts w:ascii="Times New Roman" w:eastAsiaTheme="minorEastAsia" w:hAnsi="Times New Roman" w:cstheme="minorEastAsia"/>
                <w:color w:val="000000" w:themeColor="text1"/>
                <w:lang w:bidi="ar"/>
              </w:rPr>
              <w:t>年版</w:t>
            </w:r>
            <w:r>
              <w:rPr>
                <w:rStyle w:val="font21"/>
                <w:rFonts w:ascii="Times New Roman" w:eastAsiaTheme="minorEastAsia" w:hAnsi="Times New Roman" w:cstheme="minorEastAsia"/>
                <w:color w:val="000000" w:themeColor="text1"/>
                <w:lang w:bidi="ar"/>
              </w:rPr>
              <w:t>]</w:t>
            </w:r>
            <w:r>
              <w:rPr>
                <w:rStyle w:val="font21"/>
                <w:rFonts w:ascii="Times New Roman" w:eastAsiaTheme="minorEastAsia" w:hAnsi="Times New Roman" w:cstheme="minorEastAsia"/>
                <w:color w:val="000000" w:themeColor="text1"/>
                <w:lang w:bidi="ar"/>
              </w:rPr>
              <w:t>》</w:t>
            </w:r>
          </w:p>
          <w:p w:rsidR="00722673" w:rsidRDefault="00000000">
            <w:pPr>
              <w:widowControl/>
              <w:jc w:val="left"/>
              <w:textAlignment w:val="center"/>
              <w:rPr>
                <w:rFonts w:ascii="Times New Roman" w:hAnsi="Times New Roman" w:cstheme="minorEastAsia"/>
                <w:color w:val="000000" w:themeColor="text1"/>
                <w:sz w:val="20"/>
                <w:szCs w:val="20"/>
              </w:rPr>
            </w:pPr>
            <w:r>
              <w:rPr>
                <w:rStyle w:val="font21"/>
                <w:rFonts w:ascii="Times New Roman" w:eastAsiaTheme="minorEastAsia" w:hAnsi="Times New Roman" w:cstheme="minorEastAsia"/>
                <w:color w:val="000000" w:themeColor="text1"/>
                <w:lang w:bidi="ar"/>
              </w:rPr>
              <w:t>GB 50021-2001</w:t>
            </w:r>
          </w:p>
        </w:tc>
        <w:tc>
          <w:tcPr>
            <w:tcW w:w="67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88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660"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r>
      <w:tr w:rsidR="00722673">
        <w:trPr>
          <w:trHeight w:val="624"/>
          <w:jc w:val="center"/>
        </w:trPr>
        <w:tc>
          <w:tcPr>
            <w:tcW w:w="54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99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63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153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3537"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themeColor="text1"/>
                <w:sz w:val="20"/>
                <w:szCs w:val="20"/>
              </w:rPr>
            </w:pPr>
            <w:r>
              <w:rPr>
                <w:rStyle w:val="font21"/>
                <w:rFonts w:ascii="Times New Roman" w:eastAsiaTheme="minorEastAsia" w:hAnsi="Times New Roman" w:cstheme="minorEastAsia"/>
                <w:color w:val="000000" w:themeColor="text1"/>
                <w:lang w:bidi="ar"/>
              </w:rPr>
              <w:t>《土工试验方法标准》</w:t>
            </w:r>
            <w:r>
              <w:rPr>
                <w:rStyle w:val="font21"/>
                <w:rFonts w:ascii="Times New Roman" w:eastAsiaTheme="minorEastAsia" w:hAnsi="Times New Roman" w:cstheme="minorEastAsia"/>
                <w:color w:val="000000" w:themeColor="text1"/>
                <w:lang w:bidi="ar"/>
              </w:rPr>
              <w:t>GB/T 50123-2019</w:t>
            </w:r>
          </w:p>
        </w:tc>
        <w:tc>
          <w:tcPr>
            <w:tcW w:w="67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88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660"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r>
      <w:tr w:rsidR="00722673">
        <w:trPr>
          <w:trHeight w:val="624"/>
          <w:jc w:val="center"/>
        </w:trPr>
        <w:tc>
          <w:tcPr>
            <w:tcW w:w="54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99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63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153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3537"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themeColor="text1"/>
                <w:sz w:val="20"/>
                <w:szCs w:val="20"/>
              </w:rPr>
            </w:pPr>
            <w:r>
              <w:rPr>
                <w:rStyle w:val="font21"/>
                <w:rFonts w:ascii="Times New Roman" w:eastAsiaTheme="minorEastAsia" w:hAnsi="Times New Roman" w:cstheme="minorEastAsia"/>
                <w:color w:val="000000" w:themeColor="text1"/>
                <w:lang w:bidi="ar"/>
              </w:rPr>
              <w:t>《复合地基技术规范》</w:t>
            </w:r>
            <w:r>
              <w:rPr>
                <w:rStyle w:val="font21"/>
                <w:rFonts w:ascii="Times New Roman" w:eastAsiaTheme="minorEastAsia" w:hAnsi="Times New Roman" w:cstheme="minorEastAsia"/>
                <w:color w:val="000000" w:themeColor="text1"/>
                <w:lang w:bidi="ar"/>
              </w:rPr>
              <w:t>GB/T 50783-2012</w:t>
            </w:r>
          </w:p>
        </w:tc>
        <w:tc>
          <w:tcPr>
            <w:tcW w:w="67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88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660"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r>
      <w:tr w:rsidR="00722673">
        <w:trPr>
          <w:trHeight w:val="624"/>
          <w:jc w:val="center"/>
        </w:trPr>
        <w:tc>
          <w:tcPr>
            <w:tcW w:w="54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99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63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153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3537"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themeColor="text1"/>
                <w:sz w:val="20"/>
                <w:szCs w:val="20"/>
              </w:rPr>
            </w:pPr>
            <w:r>
              <w:rPr>
                <w:rStyle w:val="font21"/>
                <w:rFonts w:ascii="Times New Roman" w:eastAsiaTheme="minorEastAsia" w:hAnsi="Times New Roman" w:cstheme="minorEastAsia"/>
                <w:color w:val="000000" w:themeColor="text1"/>
                <w:lang w:bidi="ar"/>
              </w:rPr>
              <w:t>《四川省建筑地基基础检测技术规程》</w:t>
            </w:r>
            <w:r>
              <w:rPr>
                <w:rStyle w:val="font21"/>
                <w:rFonts w:ascii="Times New Roman" w:eastAsiaTheme="minorEastAsia" w:hAnsi="Times New Roman" w:cstheme="minorEastAsia"/>
                <w:color w:val="000000" w:themeColor="text1"/>
                <w:lang w:bidi="ar"/>
              </w:rPr>
              <w:t>DBJ51/014-2021</w:t>
            </w:r>
          </w:p>
        </w:tc>
        <w:tc>
          <w:tcPr>
            <w:tcW w:w="67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88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660"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r>
      <w:tr w:rsidR="00722673">
        <w:trPr>
          <w:trHeight w:val="624"/>
          <w:jc w:val="center"/>
        </w:trPr>
        <w:tc>
          <w:tcPr>
            <w:tcW w:w="54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99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63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153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3537" w:type="dxa"/>
            <w:tcBorders>
              <w:tl2br w:val="nil"/>
              <w:tr2bl w:val="nil"/>
            </w:tcBorders>
            <w:shd w:val="clear" w:color="auto" w:fill="auto"/>
            <w:vAlign w:val="center"/>
          </w:tcPr>
          <w:p w:rsidR="00722673" w:rsidRDefault="00000000">
            <w:pPr>
              <w:widowControl/>
              <w:jc w:val="left"/>
              <w:textAlignment w:val="center"/>
              <w:rPr>
                <w:rStyle w:val="font21"/>
                <w:rFonts w:ascii="Times New Roman" w:eastAsiaTheme="minorEastAsia" w:hAnsi="Times New Roman" w:cstheme="minorEastAsia" w:hint="default"/>
                <w:color w:val="000000" w:themeColor="text1"/>
                <w:lang w:bidi="ar"/>
              </w:rPr>
            </w:pPr>
            <w:r>
              <w:rPr>
                <w:rStyle w:val="font21"/>
                <w:rFonts w:ascii="Times New Roman" w:eastAsiaTheme="minorEastAsia" w:hAnsi="Times New Roman" w:cstheme="minorEastAsia"/>
                <w:color w:val="000000" w:themeColor="text1"/>
                <w:lang w:bidi="ar"/>
              </w:rPr>
              <w:t>《建筑地基检测技术规范》</w:t>
            </w:r>
          </w:p>
          <w:p w:rsidR="00722673" w:rsidRDefault="00000000">
            <w:pPr>
              <w:widowControl/>
              <w:jc w:val="left"/>
              <w:textAlignment w:val="center"/>
              <w:rPr>
                <w:rFonts w:ascii="Times New Roman" w:hAnsi="Times New Roman" w:cstheme="minorEastAsia"/>
                <w:color w:val="000000" w:themeColor="text1"/>
                <w:sz w:val="20"/>
                <w:szCs w:val="20"/>
              </w:rPr>
            </w:pPr>
            <w:r>
              <w:rPr>
                <w:rStyle w:val="font21"/>
                <w:rFonts w:ascii="Times New Roman" w:eastAsiaTheme="minorEastAsia" w:hAnsi="Times New Roman" w:cstheme="minorEastAsia"/>
                <w:color w:val="000000" w:themeColor="text1"/>
                <w:lang w:bidi="ar"/>
              </w:rPr>
              <w:t>JGJ 340-2015</w:t>
            </w:r>
          </w:p>
        </w:tc>
        <w:tc>
          <w:tcPr>
            <w:tcW w:w="67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88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660"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r>
      <w:tr w:rsidR="00722673">
        <w:trPr>
          <w:trHeight w:val="624"/>
          <w:jc w:val="center"/>
        </w:trPr>
        <w:tc>
          <w:tcPr>
            <w:tcW w:w="54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99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63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1533"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3537"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themeColor="text1"/>
                <w:sz w:val="20"/>
                <w:szCs w:val="20"/>
              </w:rPr>
            </w:pPr>
            <w:r>
              <w:rPr>
                <w:rStyle w:val="font21"/>
                <w:rFonts w:ascii="Times New Roman" w:eastAsiaTheme="minorEastAsia" w:hAnsi="Times New Roman" w:cstheme="minorEastAsia"/>
                <w:color w:val="000000" w:themeColor="text1"/>
                <w:lang w:bidi="ar"/>
              </w:rPr>
              <w:t>《建筑地基处理技术规范》</w:t>
            </w:r>
            <w:r>
              <w:rPr>
                <w:rStyle w:val="font21"/>
                <w:rFonts w:ascii="Times New Roman" w:eastAsiaTheme="minorEastAsia" w:hAnsi="Times New Roman" w:cstheme="minorEastAsia"/>
                <w:color w:val="000000" w:themeColor="text1"/>
                <w:lang w:bidi="ar"/>
              </w:rPr>
              <w:t>JGJ 79-2012</w:t>
            </w:r>
          </w:p>
        </w:tc>
        <w:tc>
          <w:tcPr>
            <w:tcW w:w="67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88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660"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r>
      <w:tr w:rsidR="00722673">
        <w:trPr>
          <w:trHeight w:val="624"/>
          <w:jc w:val="center"/>
        </w:trPr>
        <w:tc>
          <w:tcPr>
            <w:tcW w:w="54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99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630"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kern w:val="0"/>
                <w:sz w:val="20"/>
                <w:szCs w:val="20"/>
                <w:lang w:bidi="ar"/>
              </w:rPr>
              <w:t>1.3</w:t>
            </w:r>
          </w:p>
        </w:tc>
        <w:tc>
          <w:tcPr>
            <w:tcW w:w="703"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themeColor="text1"/>
                <w:sz w:val="20"/>
                <w:szCs w:val="20"/>
              </w:rPr>
            </w:pPr>
            <w:r>
              <w:rPr>
                <w:rStyle w:val="font21"/>
                <w:rFonts w:ascii="Times New Roman" w:eastAsiaTheme="minorEastAsia" w:hAnsi="Times New Roman" w:cstheme="minorEastAsia"/>
                <w:color w:val="000000" w:themeColor="text1"/>
                <w:lang w:bidi="ar"/>
              </w:rPr>
              <w:t>密实度</w:t>
            </w:r>
            <w:r>
              <w:rPr>
                <w:rStyle w:val="font21"/>
                <w:rFonts w:ascii="Times New Roman" w:eastAsiaTheme="minorEastAsia" w:hAnsi="Times New Roman" w:cstheme="minorEastAsia"/>
                <w:color w:val="000000" w:themeColor="text1"/>
                <w:lang w:bidi="ar"/>
              </w:rPr>
              <w:t>*</w:t>
            </w:r>
          </w:p>
        </w:tc>
        <w:tc>
          <w:tcPr>
            <w:tcW w:w="830"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themeColor="text1"/>
                <w:sz w:val="20"/>
                <w:szCs w:val="20"/>
              </w:rPr>
            </w:pPr>
            <w:r>
              <w:rPr>
                <w:rStyle w:val="font21"/>
                <w:rFonts w:ascii="Times New Roman" w:eastAsiaTheme="minorEastAsia" w:hAnsi="Times New Roman" w:cstheme="minorEastAsia"/>
                <w:color w:val="000000" w:themeColor="text1"/>
                <w:lang w:bidi="ar"/>
              </w:rPr>
              <w:t>动力触探试验</w:t>
            </w:r>
          </w:p>
        </w:tc>
        <w:tc>
          <w:tcPr>
            <w:tcW w:w="3537" w:type="dxa"/>
            <w:tcBorders>
              <w:tl2br w:val="nil"/>
              <w:tr2bl w:val="nil"/>
            </w:tcBorders>
            <w:shd w:val="clear" w:color="auto" w:fill="auto"/>
            <w:vAlign w:val="center"/>
          </w:tcPr>
          <w:p w:rsidR="00722673" w:rsidRDefault="00000000">
            <w:pPr>
              <w:widowControl/>
              <w:jc w:val="left"/>
              <w:textAlignment w:val="center"/>
              <w:rPr>
                <w:rStyle w:val="font21"/>
                <w:rFonts w:ascii="Times New Roman" w:eastAsiaTheme="minorEastAsia" w:hAnsi="Times New Roman" w:cstheme="minorEastAsia" w:hint="default"/>
                <w:color w:val="000000" w:themeColor="text1"/>
                <w:lang w:bidi="ar"/>
              </w:rPr>
            </w:pPr>
            <w:r>
              <w:rPr>
                <w:rStyle w:val="font21"/>
                <w:rFonts w:ascii="Times New Roman" w:eastAsiaTheme="minorEastAsia" w:hAnsi="Times New Roman" w:cstheme="minorEastAsia"/>
                <w:color w:val="000000" w:themeColor="text1"/>
                <w:lang w:bidi="ar"/>
              </w:rPr>
              <w:t>《建筑地基检测技术规范》</w:t>
            </w:r>
          </w:p>
          <w:p w:rsidR="00722673" w:rsidRDefault="00000000">
            <w:pPr>
              <w:widowControl/>
              <w:jc w:val="left"/>
              <w:textAlignment w:val="center"/>
              <w:rPr>
                <w:rFonts w:ascii="Times New Roman" w:hAnsi="Times New Roman" w:cstheme="minorEastAsia"/>
                <w:color w:val="000000" w:themeColor="text1"/>
                <w:sz w:val="20"/>
                <w:szCs w:val="20"/>
              </w:rPr>
            </w:pPr>
            <w:r>
              <w:rPr>
                <w:rStyle w:val="font21"/>
                <w:rFonts w:ascii="Times New Roman" w:eastAsiaTheme="minorEastAsia" w:hAnsi="Times New Roman" w:cstheme="minorEastAsia"/>
                <w:color w:val="000000" w:themeColor="text1"/>
                <w:lang w:bidi="ar"/>
              </w:rPr>
              <w:t>JGJ 340-2015</w:t>
            </w:r>
          </w:p>
        </w:tc>
        <w:tc>
          <w:tcPr>
            <w:tcW w:w="67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88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660"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r>
      <w:tr w:rsidR="00722673">
        <w:trPr>
          <w:trHeight w:val="624"/>
          <w:jc w:val="center"/>
        </w:trPr>
        <w:tc>
          <w:tcPr>
            <w:tcW w:w="54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99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63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703"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83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3537"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themeColor="text1"/>
                <w:sz w:val="20"/>
                <w:szCs w:val="20"/>
              </w:rPr>
            </w:pPr>
            <w:r>
              <w:rPr>
                <w:rStyle w:val="font21"/>
                <w:rFonts w:ascii="Times New Roman" w:eastAsiaTheme="minorEastAsia" w:hAnsi="Times New Roman" w:cstheme="minorEastAsia"/>
                <w:color w:val="000000" w:themeColor="text1"/>
                <w:lang w:bidi="ar"/>
              </w:rPr>
              <w:t>《土工试验方法标准》</w:t>
            </w:r>
            <w:r>
              <w:rPr>
                <w:rStyle w:val="font21"/>
                <w:rFonts w:ascii="Times New Roman" w:eastAsiaTheme="minorEastAsia" w:hAnsi="Times New Roman" w:cstheme="minorEastAsia"/>
                <w:color w:val="000000" w:themeColor="text1"/>
                <w:lang w:bidi="ar"/>
              </w:rPr>
              <w:t>GB/T 50123-2019</w:t>
            </w:r>
          </w:p>
        </w:tc>
        <w:tc>
          <w:tcPr>
            <w:tcW w:w="67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88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660"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r>
      <w:tr w:rsidR="00722673">
        <w:trPr>
          <w:trHeight w:val="624"/>
          <w:jc w:val="center"/>
        </w:trPr>
        <w:tc>
          <w:tcPr>
            <w:tcW w:w="54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99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63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703"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83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3537" w:type="dxa"/>
            <w:tcBorders>
              <w:tl2br w:val="nil"/>
              <w:tr2bl w:val="nil"/>
            </w:tcBorders>
            <w:shd w:val="clear" w:color="auto" w:fill="auto"/>
            <w:vAlign w:val="center"/>
          </w:tcPr>
          <w:p w:rsidR="00722673" w:rsidRDefault="00000000">
            <w:pPr>
              <w:widowControl/>
              <w:jc w:val="left"/>
              <w:textAlignment w:val="center"/>
              <w:rPr>
                <w:rStyle w:val="font21"/>
                <w:rFonts w:ascii="Times New Roman" w:eastAsiaTheme="minorEastAsia" w:hAnsi="Times New Roman" w:cstheme="minorEastAsia" w:hint="default"/>
                <w:color w:val="000000" w:themeColor="text1"/>
                <w:lang w:bidi="ar"/>
              </w:rPr>
            </w:pPr>
            <w:r>
              <w:rPr>
                <w:rStyle w:val="font21"/>
                <w:rFonts w:ascii="Times New Roman" w:eastAsiaTheme="minorEastAsia" w:hAnsi="Times New Roman" w:cstheme="minorEastAsia"/>
                <w:color w:val="000000" w:themeColor="text1"/>
                <w:lang w:bidi="ar"/>
              </w:rPr>
              <w:t>《岩土工程勘察规范</w:t>
            </w:r>
            <w:r>
              <w:rPr>
                <w:rStyle w:val="font21"/>
                <w:rFonts w:ascii="Times New Roman" w:eastAsiaTheme="minorEastAsia" w:hAnsi="Times New Roman" w:cstheme="minorEastAsia"/>
                <w:color w:val="000000" w:themeColor="text1"/>
                <w:lang w:bidi="ar"/>
              </w:rPr>
              <w:t>[2009</w:t>
            </w:r>
            <w:r>
              <w:rPr>
                <w:rStyle w:val="font21"/>
                <w:rFonts w:ascii="Times New Roman" w:eastAsiaTheme="minorEastAsia" w:hAnsi="Times New Roman" w:cstheme="minorEastAsia"/>
                <w:color w:val="000000" w:themeColor="text1"/>
                <w:lang w:bidi="ar"/>
              </w:rPr>
              <w:t>年版</w:t>
            </w:r>
            <w:r>
              <w:rPr>
                <w:rStyle w:val="font21"/>
                <w:rFonts w:ascii="Times New Roman" w:eastAsiaTheme="minorEastAsia" w:hAnsi="Times New Roman" w:cstheme="minorEastAsia"/>
                <w:color w:val="000000" w:themeColor="text1"/>
                <w:lang w:bidi="ar"/>
              </w:rPr>
              <w:t>]</w:t>
            </w:r>
            <w:r>
              <w:rPr>
                <w:rStyle w:val="font21"/>
                <w:rFonts w:ascii="Times New Roman" w:eastAsiaTheme="minorEastAsia" w:hAnsi="Times New Roman" w:cstheme="minorEastAsia"/>
                <w:color w:val="000000" w:themeColor="text1"/>
                <w:lang w:bidi="ar"/>
              </w:rPr>
              <w:t>》</w:t>
            </w:r>
          </w:p>
          <w:p w:rsidR="00722673" w:rsidRDefault="00000000">
            <w:pPr>
              <w:widowControl/>
              <w:jc w:val="left"/>
              <w:textAlignment w:val="center"/>
              <w:rPr>
                <w:rFonts w:ascii="Times New Roman" w:hAnsi="Times New Roman" w:cstheme="minorEastAsia"/>
                <w:color w:val="000000" w:themeColor="text1"/>
                <w:sz w:val="20"/>
                <w:szCs w:val="20"/>
              </w:rPr>
            </w:pPr>
            <w:r>
              <w:rPr>
                <w:rStyle w:val="font21"/>
                <w:rFonts w:ascii="Times New Roman" w:eastAsiaTheme="minorEastAsia" w:hAnsi="Times New Roman" w:cstheme="minorEastAsia"/>
                <w:color w:val="000000" w:themeColor="text1"/>
                <w:lang w:bidi="ar"/>
              </w:rPr>
              <w:t>GB 50021-2001</w:t>
            </w:r>
          </w:p>
        </w:tc>
        <w:tc>
          <w:tcPr>
            <w:tcW w:w="67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88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660"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r>
      <w:tr w:rsidR="00722673">
        <w:trPr>
          <w:trHeight w:val="624"/>
          <w:jc w:val="center"/>
        </w:trPr>
        <w:tc>
          <w:tcPr>
            <w:tcW w:w="54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99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63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703"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83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3537"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themeColor="text1"/>
                <w:sz w:val="20"/>
                <w:szCs w:val="20"/>
              </w:rPr>
            </w:pPr>
            <w:r>
              <w:rPr>
                <w:rStyle w:val="font21"/>
                <w:rFonts w:ascii="Times New Roman" w:eastAsiaTheme="minorEastAsia" w:hAnsi="Times New Roman" w:cstheme="minorEastAsia"/>
                <w:color w:val="000000" w:themeColor="text1"/>
                <w:lang w:bidi="ar"/>
              </w:rPr>
              <w:t>《四川省建筑地基基础检测技术规程</w:t>
            </w:r>
            <w:r>
              <w:rPr>
                <w:rStyle w:val="font21"/>
                <w:rFonts w:ascii="Times New Roman" w:eastAsiaTheme="minorEastAsia" w:hAnsi="Times New Roman" w:cstheme="minorEastAsia"/>
                <w:color w:val="000000" w:themeColor="text1"/>
                <w:lang w:bidi="ar"/>
              </w:rPr>
              <w:t>DBJ51/014-2021</w:t>
            </w:r>
          </w:p>
        </w:tc>
        <w:tc>
          <w:tcPr>
            <w:tcW w:w="67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88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660"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r>
      <w:tr w:rsidR="00722673">
        <w:trPr>
          <w:trHeight w:val="624"/>
          <w:jc w:val="center"/>
        </w:trPr>
        <w:tc>
          <w:tcPr>
            <w:tcW w:w="54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99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63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703"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830"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themeColor="text1"/>
                <w:sz w:val="20"/>
                <w:szCs w:val="20"/>
              </w:rPr>
            </w:pPr>
            <w:r>
              <w:rPr>
                <w:rStyle w:val="font21"/>
                <w:rFonts w:ascii="Times New Roman" w:eastAsiaTheme="minorEastAsia" w:hAnsi="Times New Roman" w:cstheme="minorEastAsia"/>
                <w:color w:val="000000" w:themeColor="text1"/>
                <w:lang w:bidi="ar"/>
              </w:rPr>
              <w:t>标准贯入试验</w:t>
            </w:r>
          </w:p>
        </w:tc>
        <w:tc>
          <w:tcPr>
            <w:tcW w:w="3537"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themeColor="text1"/>
                <w:sz w:val="20"/>
                <w:szCs w:val="20"/>
              </w:rPr>
            </w:pPr>
            <w:r>
              <w:rPr>
                <w:rStyle w:val="font21"/>
                <w:rFonts w:ascii="Times New Roman" w:eastAsiaTheme="minorEastAsia" w:hAnsi="Times New Roman" w:cstheme="minorEastAsia"/>
                <w:color w:val="000000" w:themeColor="text1"/>
                <w:lang w:bidi="ar"/>
              </w:rPr>
              <w:t>《土工试验方法标准》</w:t>
            </w:r>
            <w:r>
              <w:rPr>
                <w:rStyle w:val="font21"/>
                <w:rFonts w:ascii="Times New Roman" w:eastAsiaTheme="minorEastAsia" w:hAnsi="Times New Roman" w:cstheme="minorEastAsia"/>
                <w:color w:val="000000" w:themeColor="text1"/>
                <w:lang w:bidi="ar"/>
              </w:rPr>
              <w:t>GB/T 50123-2019</w:t>
            </w:r>
          </w:p>
        </w:tc>
        <w:tc>
          <w:tcPr>
            <w:tcW w:w="67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88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660"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r>
      <w:tr w:rsidR="00722673">
        <w:trPr>
          <w:trHeight w:val="624"/>
          <w:jc w:val="center"/>
        </w:trPr>
        <w:tc>
          <w:tcPr>
            <w:tcW w:w="54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99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63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703"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83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3537" w:type="dxa"/>
            <w:tcBorders>
              <w:tl2br w:val="nil"/>
              <w:tr2bl w:val="nil"/>
            </w:tcBorders>
            <w:shd w:val="clear" w:color="auto" w:fill="auto"/>
            <w:vAlign w:val="center"/>
          </w:tcPr>
          <w:p w:rsidR="00722673" w:rsidRDefault="00000000">
            <w:pPr>
              <w:widowControl/>
              <w:jc w:val="left"/>
              <w:textAlignment w:val="center"/>
              <w:rPr>
                <w:rStyle w:val="font21"/>
                <w:rFonts w:ascii="Times New Roman" w:eastAsiaTheme="minorEastAsia" w:hAnsi="Times New Roman" w:cstheme="minorEastAsia" w:hint="default"/>
                <w:color w:val="000000" w:themeColor="text1"/>
                <w:lang w:bidi="ar"/>
              </w:rPr>
            </w:pPr>
            <w:r>
              <w:rPr>
                <w:rStyle w:val="font21"/>
                <w:rFonts w:ascii="Times New Roman" w:eastAsiaTheme="minorEastAsia" w:hAnsi="Times New Roman" w:cstheme="minorEastAsia"/>
                <w:color w:val="000000" w:themeColor="text1"/>
                <w:lang w:bidi="ar"/>
              </w:rPr>
              <w:t>《岩土工程勘察规范</w:t>
            </w:r>
            <w:r>
              <w:rPr>
                <w:rStyle w:val="font21"/>
                <w:rFonts w:ascii="Times New Roman" w:eastAsiaTheme="minorEastAsia" w:hAnsi="Times New Roman" w:cstheme="minorEastAsia"/>
                <w:color w:val="000000" w:themeColor="text1"/>
                <w:lang w:bidi="ar"/>
              </w:rPr>
              <w:t>[2009</w:t>
            </w:r>
            <w:r>
              <w:rPr>
                <w:rStyle w:val="font21"/>
                <w:rFonts w:ascii="Times New Roman" w:eastAsiaTheme="minorEastAsia" w:hAnsi="Times New Roman" w:cstheme="minorEastAsia"/>
                <w:color w:val="000000" w:themeColor="text1"/>
                <w:lang w:bidi="ar"/>
              </w:rPr>
              <w:t>年版</w:t>
            </w:r>
            <w:r>
              <w:rPr>
                <w:rStyle w:val="font21"/>
                <w:rFonts w:ascii="Times New Roman" w:eastAsiaTheme="minorEastAsia" w:hAnsi="Times New Roman" w:cstheme="minorEastAsia"/>
                <w:color w:val="000000" w:themeColor="text1"/>
                <w:lang w:bidi="ar"/>
              </w:rPr>
              <w:t>]</w:t>
            </w:r>
            <w:r>
              <w:rPr>
                <w:rStyle w:val="font21"/>
                <w:rFonts w:ascii="Times New Roman" w:eastAsiaTheme="minorEastAsia" w:hAnsi="Times New Roman" w:cstheme="minorEastAsia"/>
                <w:color w:val="000000" w:themeColor="text1"/>
                <w:lang w:bidi="ar"/>
              </w:rPr>
              <w:t>》</w:t>
            </w:r>
          </w:p>
          <w:p w:rsidR="00722673" w:rsidRDefault="00000000">
            <w:pPr>
              <w:widowControl/>
              <w:jc w:val="left"/>
              <w:textAlignment w:val="center"/>
              <w:rPr>
                <w:rFonts w:ascii="Times New Roman" w:hAnsi="Times New Roman" w:cstheme="minorEastAsia"/>
                <w:color w:val="000000" w:themeColor="text1"/>
                <w:sz w:val="20"/>
                <w:szCs w:val="20"/>
              </w:rPr>
            </w:pPr>
            <w:r>
              <w:rPr>
                <w:rStyle w:val="font21"/>
                <w:rFonts w:ascii="Times New Roman" w:eastAsiaTheme="minorEastAsia" w:hAnsi="Times New Roman" w:cstheme="minorEastAsia"/>
                <w:color w:val="000000" w:themeColor="text1"/>
                <w:lang w:bidi="ar"/>
              </w:rPr>
              <w:t>GB 50021-2001</w:t>
            </w:r>
          </w:p>
        </w:tc>
        <w:tc>
          <w:tcPr>
            <w:tcW w:w="67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88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660"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r>
      <w:tr w:rsidR="00722673">
        <w:trPr>
          <w:trHeight w:val="624"/>
          <w:jc w:val="center"/>
        </w:trPr>
        <w:tc>
          <w:tcPr>
            <w:tcW w:w="54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99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63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703"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83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3537" w:type="dxa"/>
            <w:tcBorders>
              <w:tl2br w:val="nil"/>
              <w:tr2bl w:val="nil"/>
            </w:tcBorders>
            <w:shd w:val="clear" w:color="auto" w:fill="auto"/>
            <w:vAlign w:val="center"/>
          </w:tcPr>
          <w:p w:rsidR="00722673" w:rsidRDefault="00000000">
            <w:pPr>
              <w:widowControl/>
              <w:jc w:val="left"/>
              <w:textAlignment w:val="center"/>
              <w:rPr>
                <w:rStyle w:val="font21"/>
                <w:rFonts w:ascii="Times New Roman" w:eastAsiaTheme="minorEastAsia" w:hAnsi="Times New Roman" w:cstheme="minorEastAsia" w:hint="default"/>
                <w:color w:val="000000" w:themeColor="text1"/>
                <w:lang w:bidi="ar"/>
              </w:rPr>
            </w:pPr>
            <w:r>
              <w:rPr>
                <w:rStyle w:val="font21"/>
                <w:rFonts w:ascii="Times New Roman" w:eastAsiaTheme="minorEastAsia" w:hAnsi="Times New Roman" w:cstheme="minorEastAsia"/>
                <w:color w:val="000000" w:themeColor="text1"/>
                <w:lang w:bidi="ar"/>
              </w:rPr>
              <w:t>《建筑地基检测技术规范》</w:t>
            </w:r>
          </w:p>
          <w:p w:rsidR="00722673" w:rsidRDefault="00000000">
            <w:pPr>
              <w:widowControl/>
              <w:jc w:val="left"/>
              <w:textAlignment w:val="center"/>
              <w:rPr>
                <w:rFonts w:ascii="Times New Roman" w:hAnsi="Times New Roman" w:cstheme="minorEastAsia"/>
                <w:color w:val="000000" w:themeColor="text1"/>
                <w:sz w:val="20"/>
                <w:szCs w:val="20"/>
              </w:rPr>
            </w:pPr>
            <w:r>
              <w:rPr>
                <w:rStyle w:val="font21"/>
                <w:rFonts w:ascii="Times New Roman" w:eastAsiaTheme="minorEastAsia" w:hAnsi="Times New Roman" w:cstheme="minorEastAsia"/>
                <w:color w:val="000000" w:themeColor="text1"/>
                <w:lang w:bidi="ar"/>
              </w:rPr>
              <w:t>JGJ 340-2015</w:t>
            </w:r>
          </w:p>
        </w:tc>
        <w:tc>
          <w:tcPr>
            <w:tcW w:w="67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88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660"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r>
      <w:tr w:rsidR="00722673">
        <w:trPr>
          <w:trHeight w:val="624"/>
          <w:jc w:val="center"/>
        </w:trPr>
        <w:tc>
          <w:tcPr>
            <w:tcW w:w="54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99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63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703"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83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3537"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kern w:val="0"/>
                <w:sz w:val="20"/>
                <w:szCs w:val="20"/>
                <w:lang w:bidi="ar"/>
              </w:rPr>
              <w:t>《四川省建筑地基基础检测技术规程》</w:t>
            </w:r>
            <w:r>
              <w:rPr>
                <w:rFonts w:ascii="Times New Roman" w:hAnsi="Times New Roman" w:cstheme="minorEastAsia" w:hint="eastAsia"/>
                <w:color w:val="000000" w:themeColor="text1"/>
                <w:kern w:val="0"/>
                <w:sz w:val="20"/>
                <w:szCs w:val="20"/>
                <w:lang w:bidi="ar"/>
              </w:rPr>
              <w:t>DBJ 51 014-2021</w:t>
            </w:r>
          </w:p>
        </w:tc>
        <w:tc>
          <w:tcPr>
            <w:tcW w:w="67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88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660"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r>
      <w:tr w:rsidR="00722673">
        <w:trPr>
          <w:trHeight w:val="600"/>
          <w:jc w:val="center"/>
        </w:trPr>
        <w:tc>
          <w:tcPr>
            <w:tcW w:w="540" w:type="dxa"/>
            <w:vMerge w:val="restart"/>
            <w:tcBorders>
              <w:top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kern w:val="0"/>
                <w:sz w:val="20"/>
                <w:szCs w:val="20"/>
                <w:lang w:bidi="ar"/>
              </w:rPr>
              <w:t>1</w:t>
            </w:r>
          </w:p>
        </w:tc>
        <w:tc>
          <w:tcPr>
            <w:tcW w:w="990" w:type="dxa"/>
            <w:vMerge w:val="restart"/>
            <w:tcBorders>
              <w:top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themeColor="text1"/>
                <w:sz w:val="20"/>
                <w:szCs w:val="20"/>
              </w:rPr>
            </w:pPr>
            <w:r>
              <w:rPr>
                <w:rStyle w:val="font21"/>
                <w:rFonts w:ascii="Times New Roman" w:eastAsiaTheme="minorEastAsia" w:hAnsi="Times New Roman" w:cstheme="minorEastAsia"/>
                <w:color w:val="000000" w:themeColor="text1"/>
                <w:lang w:bidi="ar"/>
              </w:rPr>
              <w:t>地基及复合地基</w:t>
            </w:r>
            <w:r>
              <w:rPr>
                <w:rStyle w:val="font21"/>
                <w:rFonts w:ascii="Times New Roman" w:eastAsiaTheme="minorEastAsia" w:hAnsi="Times New Roman" w:cstheme="minorEastAsia"/>
                <w:color w:val="000000" w:themeColor="text1"/>
                <w:lang w:bidi="ar"/>
              </w:rPr>
              <w:t>*</w:t>
            </w:r>
          </w:p>
        </w:tc>
        <w:tc>
          <w:tcPr>
            <w:tcW w:w="630"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kern w:val="0"/>
                <w:sz w:val="20"/>
                <w:szCs w:val="20"/>
                <w:lang w:bidi="ar"/>
              </w:rPr>
              <w:t>1.4</w:t>
            </w:r>
          </w:p>
        </w:tc>
        <w:tc>
          <w:tcPr>
            <w:tcW w:w="703" w:type="dxa"/>
            <w:vMerge w:val="restart"/>
            <w:tcBorders>
              <w:tl2br w:val="nil"/>
              <w:tr2bl w:val="nil"/>
            </w:tcBorders>
            <w:shd w:val="clear" w:color="auto" w:fill="auto"/>
            <w:vAlign w:val="center"/>
          </w:tcPr>
          <w:p w:rsidR="00722673" w:rsidRDefault="00000000">
            <w:pPr>
              <w:widowControl/>
              <w:jc w:val="center"/>
              <w:textAlignment w:val="center"/>
              <w:rPr>
                <w:rStyle w:val="font21"/>
                <w:rFonts w:ascii="Times New Roman" w:eastAsiaTheme="minorEastAsia" w:hAnsi="Times New Roman" w:cstheme="minorEastAsia" w:hint="default"/>
                <w:color w:val="000000" w:themeColor="text1"/>
                <w:lang w:bidi="ar"/>
              </w:rPr>
            </w:pPr>
            <w:r>
              <w:rPr>
                <w:rStyle w:val="font21"/>
                <w:rFonts w:ascii="Times New Roman" w:eastAsiaTheme="minorEastAsia" w:hAnsi="Times New Roman" w:cstheme="minorEastAsia"/>
                <w:color w:val="000000" w:themeColor="text1"/>
                <w:lang w:bidi="ar"/>
              </w:rPr>
              <w:t>变形模量</w:t>
            </w:r>
          </w:p>
          <w:p w:rsidR="00722673" w:rsidRDefault="00000000">
            <w:pPr>
              <w:widowControl/>
              <w:jc w:val="center"/>
              <w:textAlignment w:val="center"/>
              <w:rPr>
                <w:rFonts w:ascii="Times New Roman" w:hAnsi="Times New Roman" w:cstheme="minorEastAsia"/>
                <w:color w:val="000000" w:themeColor="text1"/>
                <w:sz w:val="20"/>
                <w:szCs w:val="20"/>
              </w:rPr>
            </w:pPr>
            <w:r>
              <w:rPr>
                <w:rStyle w:val="font21"/>
                <w:rFonts w:ascii="Times New Roman" w:eastAsiaTheme="minorEastAsia" w:hAnsi="Times New Roman" w:cstheme="minorEastAsia"/>
                <w:color w:val="000000" w:themeColor="text1"/>
                <w:lang w:bidi="ar"/>
              </w:rPr>
              <w:t>*</w:t>
            </w:r>
          </w:p>
        </w:tc>
        <w:tc>
          <w:tcPr>
            <w:tcW w:w="830"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themeColor="text1"/>
                <w:sz w:val="20"/>
                <w:szCs w:val="20"/>
              </w:rPr>
            </w:pPr>
            <w:r>
              <w:rPr>
                <w:rStyle w:val="font21"/>
                <w:rFonts w:ascii="Times New Roman" w:eastAsiaTheme="minorEastAsia" w:hAnsi="Times New Roman" w:cstheme="minorEastAsia"/>
                <w:color w:val="000000" w:themeColor="text1"/>
                <w:lang w:bidi="ar"/>
              </w:rPr>
              <w:t>原位测试</w:t>
            </w:r>
          </w:p>
        </w:tc>
        <w:tc>
          <w:tcPr>
            <w:tcW w:w="3537"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themeColor="text1"/>
                <w:sz w:val="20"/>
                <w:szCs w:val="20"/>
              </w:rPr>
            </w:pPr>
            <w:r>
              <w:rPr>
                <w:rStyle w:val="font21"/>
                <w:rFonts w:ascii="Times New Roman" w:eastAsiaTheme="minorEastAsia" w:hAnsi="Times New Roman" w:cstheme="minorEastAsia"/>
                <w:color w:val="000000" w:themeColor="text1"/>
                <w:lang w:bidi="ar"/>
              </w:rPr>
              <w:t>《土工试验方法标准》</w:t>
            </w:r>
            <w:r>
              <w:rPr>
                <w:rStyle w:val="font21"/>
                <w:rFonts w:ascii="Times New Roman" w:eastAsiaTheme="minorEastAsia" w:hAnsi="Times New Roman" w:cstheme="minorEastAsia"/>
                <w:color w:val="000000" w:themeColor="text1"/>
                <w:lang w:bidi="ar"/>
              </w:rPr>
              <w:t>GB/T 50123-2019</w:t>
            </w:r>
          </w:p>
        </w:tc>
        <w:tc>
          <w:tcPr>
            <w:tcW w:w="67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88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660"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r>
      <w:tr w:rsidR="00722673">
        <w:trPr>
          <w:trHeight w:val="600"/>
          <w:jc w:val="center"/>
        </w:trPr>
        <w:tc>
          <w:tcPr>
            <w:tcW w:w="54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99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63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703"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83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3537" w:type="dxa"/>
            <w:tcBorders>
              <w:tl2br w:val="nil"/>
              <w:tr2bl w:val="nil"/>
            </w:tcBorders>
            <w:shd w:val="clear" w:color="auto" w:fill="auto"/>
            <w:vAlign w:val="center"/>
          </w:tcPr>
          <w:p w:rsidR="00722673" w:rsidRDefault="00000000">
            <w:pPr>
              <w:widowControl/>
              <w:jc w:val="left"/>
              <w:textAlignment w:val="center"/>
              <w:rPr>
                <w:rStyle w:val="font21"/>
                <w:rFonts w:ascii="Times New Roman" w:eastAsiaTheme="minorEastAsia" w:hAnsi="Times New Roman" w:cstheme="minorEastAsia" w:hint="default"/>
                <w:color w:val="000000" w:themeColor="text1"/>
                <w:lang w:bidi="ar"/>
              </w:rPr>
            </w:pPr>
            <w:r>
              <w:rPr>
                <w:rStyle w:val="font21"/>
                <w:rFonts w:ascii="Times New Roman" w:eastAsiaTheme="minorEastAsia" w:hAnsi="Times New Roman" w:cstheme="minorEastAsia"/>
                <w:color w:val="000000" w:themeColor="text1"/>
                <w:lang w:bidi="ar"/>
              </w:rPr>
              <w:t>《岩土工程勘察规范</w:t>
            </w:r>
            <w:r>
              <w:rPr>
                <w:rStyle w:val="font21"/>
                <w:rFonts w:ascii="Times New Roman" w:eastAsiaTheme="minorEastAsia" w:hAnsi="Times New Roman" w:cstheme="minorEastAsia"/>
                <w:color w:val="000000" w:themeColor="text1"/>
                <w:lang w:bidi="ar"/>
              </w:rPr>
              <w:t>[2009</w:t>
            </w:r>
            <w:r>
              <w:rPr>
                <w:rStyle w:val="font21"/>
                <w:rFonts w:ascii="Times New Roman" w:eastAsiaTheme="minorEastAsia" w:hAnsi="Times New Roman" w:cstheme="minorEastAsia"/>
                <w:color w:val="000000" w:themeColor="text1"/>
                <w:lang w:bidi="ar"/>
              </w:rPr>
              <w:t>年版</w:t>
            </w:r>
            <w:r>
              <w:rPr>
                <w:rStyle w:val="font21"/>
                <w:rFonts w:ascii="Times New Roman" w:eastAsiaTheme="minorEastAsia" w:hAnsi="Times New Roman" w:cstheme="minorEastAsia"/>
                <w:color w:val="000000" w:themeColor="text1"/>
                <w:lang w:bidi="ar"/>
              </w:rPr>
              <w:t>]</w:t>
            </w:r>
            <w:r>
              <w:rPr>
                <w:rStyle w:val="font21"/>
                <w:rFonts w:ascii="Times New Roman" w:eastAsiaTheme="minorEastAsia" w:hAnsi="Times New Roman" w:cstheme="minorEastAsia"/>
                <w:color w:val="000000" w:themeColor="text1"/>
                <w:lang w:bidi="ar"/>
              </w:rPr>
              <w:t>》</w:t>
            </w:r>
          </w:p>
          <w:p w:rsidR="00722673" w:rsidRDefault="00000000">
            <w:pPr>
              <w:widowControl/>
              <w:jc w:val="left"/>
              <w:textAlignment w:val="center"/>
              <w:rPr>
                <w:rFonts w:ascii="Times New Roman" w:hAnsi="Times New Roman" w:cstheme="minorEastAsia"/>
                <w:color w:val="000000" w:themeColor="text1"/>
                <w:sz w:val="20"/>
                <w:szCs w:val="20"/>
              </w:rPr>
            </w:pPr>
            <w:r>
              <w:rPr>
                <w:rStyle w:val="font21"/>
                <w:rFonts w:ascii="Times New Roman" w:eastAsiaTheme="minorEastAsia" w:hAnsi="Times New Roman" w:cstheme="minorEastAsia"/>
                <w:color w:val="000000" w:themeColor="text1"/>
                <w:lang w:bidi="ar"/>
              </w:rPr>
              <w:t>GB 50021-2001</w:t>
            </w:r>
          </w:p>
        </w:tc>
        <w:tc>
          <w:tcPr>
            <w:tcW w:w="67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88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660"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r>
      <w:tr w:rsidR="00722673">
        <w:trPr>
          <w:trHeight w:val="600"/>
          <w:jc w:val="center"/>
        </w:trPr>
        <w:tc>
          <w:tcPr>
            <w:tcW w:w="54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99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63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703"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83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3537" w:type="dxa"/>
            <w:tcBorders>
              <w:tl2br w:val="nil"/>
              <w:tr2bl w:val="nil"/>
            </w:tcBorders>
            <w:shd w:val="clear" w:color="auto" w:fill="auto"/>
            <w:vAlign w:val="center"/>
          </w:tcPr>
          <w:p w:rsidR="00722673" w:rsidRDefault="00000000">
            <w:pPr>
              <w:widowControl/>
              <w:jc w:val="left"/>
              <w:textAlignment w:val="center"/>
              <w:rPr>
                <w:rStyle w:val="font21"/>
                <w:rFonts w:ascii="Times New Roman" w:eastAsiaTheme="minorEastAsia" w:hAnsi="Times New Roman" w:cstheme="minorEastAsia" w:hint="default"/>
                <w:color w:val="000000" w:themeColor="text1"/>
                <w:lang w:bidi="ar"/>
              </w:rPr>
            </w:pPr>
            <w:r>
              <w:rPr>
                <w:rStyle w:val="font21"/>
                <w:rFonts w:ascii="Times New Roman" w:eastAsiaTheme="minorEastAsia" w:hAnsi="Times New Roman" w:cstheme="minorEastAsia"/>
                <w:color w:val="000000" w:themeColor="text1"/>
                <w:lang w:bidi="ar"/>
              </w:rPr>
              <w:t>《建筑地基检测技术规范》</w:t>
            </w:r>
          </w:p>
          <w:p w:rsidR="00722673" w:rsidRDefault="00000000">
            <w:pPr>
              <w:widowControl/>
              <w:jc w:val="left"/>
              <w:textAlignment w:val="center"/>
              <w:rPr>
                <w:rFonts w:ascii="Times New Roman" w:hAnsi="Times New Roman" w:cstheme="minorEastAsia"/>
                <w:color w:val="000000" w:themeColor="text1"/>
                <w:sz w:val="20"/>
                <w:szCs w:val="20"/>
              </w:rPr>
            </w:pPr>
            <w:r>
              <w:rPr>
                <w:rStyle w:val="font21"/>
                <w:rFonts w:ascii="Times New Roman" w:eastAsiaTheme="minorEastAsia" w:hAnsi="Times New Roman" w:cstheme="minorEastAsia"/>
                <w:color w:val="000000" w:themeColor="text1"/>
                <w:lang w:bidi="ar"/>
              </w:rPr>
              <w:t>JGJ 340-2015</w:t>
            </w:r>
          </w:p>
        </w:tc>
        <w:tc>
          <w:tcPr>
            <w:tcW w:w="67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88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660"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r>
      <w:tr w:rsidR="00722673">
        <w:trPr>
          <w:trHeight w:val="600"/>
          <w:jc w:val="center"/>
        </w:trPr>
        <w:tc>
          <w:tcPr>
            <w:tcW w:w="54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99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63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703"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83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3537"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themeColor="text1"/>
                <w:sz w:val="20"/>
                <w:szCs w:val="20"/>
              </w:rPr>
            </w:pPr>
            <w:r>
              <w:rPr>
                <w:rStyle w:val="font21"/>
                <w:rFonts w:ascii="Times New Roman" w:eastAsiaTheme="minorEastAsia" w:hAnsi="Times New Roman" w:cstheme="minorEastAsia"/>
                <w:color w:val="000000" w:themeColor="text1"/>
                <w:lang w:bidi="ar"/>
              </w:rPr>
              <w:t>《四川省建筑地基基础检测技术规程》</w:t>
            </w:r>
            <w:r>
              <w:rPr>
                <w:rStyle w:val="font21"/>
                <w:rFonts w:ascii="Times New Roman" w:eastAsiaTheme="minorEastAsia" w:hAnsi="Times New Roman" w:cstheme="minorEastAsia"/>
                <w:color w:val="000000" w:themeColor="text1"/>
                <w:lang w:bidi="ar"/>
              </w:rPr>
              <w:t>DBJ51/014-2021</w:t>
            </w:r>
          </w:p>
        </w:tc>
        <w:tc>
          <w:tcPr>
            <w:tcW w:w="67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88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660"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r>
      <w:tr w:rsidR="00722673">
        <w:trPr>
          <w:trHeight w:val="600"/>
          <w:jc w:val="center"/>
        </w:trPr>
        <w:tc>
          <w:tcPr>
            <w:tcW w:w="54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99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630"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kern w:val="0"/>
                <w:sz w:val="20"/>
                <w:szCs w:val="20"/>
                <w:lang w:bidi="ar"/>
              </w:rPr>
              <w:t>1.5</w:t>
            </w:r>
          </w:p>
        </w:tc>
        <w:tc>
          <w:tcPr>
            <w:tcW w:w="703" w:type="dxa"/>
            <w:vMerge w:val="restart"/>
            <w:tcBorders>
              <w:tl2br w:val="nil"/>
              <w:tr2bl w:val="nil"/>
            </w:tcBorders>
            <w:shd w:val="clear" w:color="auto" w:fill="auto"/>
            <w:vAlign w:val="center"/>
          </w:tcPr>
          <w:p w:rsidR="00722673" w:rsidRDefault="00000000">
            <w:pPr>
              <w:widowControl/>
              <w:jc w:val="center"/>
              <w:textAlignment w:val="center"/>
              <w:rPr>
                <w:rStyle w:val="font21"/>
                <w:rFonts w:ascii="Times New Roman" w:eastAsiaTheme="minorEastAsia" w:hAnsi="Times New Roman" w:cstheme="minorEastAsia" w:hint="default"/>
                <w:color w:val="000000" w:themeColor="text1"/>
                <w:lang w:bidi="ar"/>
              </w:rPr>
            </w:pPr>
            <w:r>
              <w:rPr>
                <w:rStyle w:val="font21"/>
                <w:rFonts w:ascii="Times New Roman" w:eastAsiaTheme="minorEastAsia" w:hAnsi="Times New Roman" w:cstheme="minorEastAsia"/>
                <w:color w:val="000000" w:themeColor="text1"/>
                <w:lang w:bidi="ar"/>
              </w:rPr>
              <w:t>增强体强度</w:t>
            </w:r>
          </w:p>
          <w:p w:rsidR="00722673" w:rsidRDefault="00000000">
            <w:pPr>
              <w:widowControl/>
              <w:jc w:val="center"/>
              <w:textAlignment w:val="center"/>
              <w:rPr>
                <w:rFonts w:ascii="Times New Roman" w:hAnsi="Times New Roman" w:cstheme="minorEastAsia"/>
                <w:color w:val="000000" w:themeColor="text1"/>
                <w:sz w:val="20"/>
                <w:szCs w:val="20"/>
              </w:rPr>
            </w:pPr>
            <w:r>
              <w:rPr>
                <w:rStyle w:val="font21"/>
                <w:rFonts w:ascii="Times New Roman" w:eastAsiaTheme="minorEastAsia" w:hAnsi="Times New Roman" w:cstheme="minorEastAsia"/>
                <w:color w:val="000000" w:themeColor="text1"/>
                <w:lang w:bidi="ar"/>
              </w:rPr>
              <w:t>*</w:t>
            </w:r>
          </w:p>
        </w:tc>
        <w:tc>
          <w:tcPr>
            <w:tcW w:w="830"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themeColor="text1"/>
                <w:sz w:val="20"/>
                <w:szCs w:val="20"/>
              </w:rPr>
            </w:pPr>
            <w:r>
              <w:rPr>
                <w:rStyle w:val="font21"/>
                <w:rFonts w:ascii="Times New Roman" w:eastAsiaTheme="minorEastAsia" w:hAnsi="Times New Roman" w:cstheme="minorEastAsia"/>
                <w:color w:val="000000" w:themeColor="text1"/>
                <w:lang w:bidi="ar"/>
              </w:rPr>
              <w:t>钻芯法</w:t>
            </w:r>
          </w:p>
        </w:tc>
        <w:tc>
          <w:tcPr>
            <w:tcW w:w="3537" w:type="dxa"/>
            <w:tcBorders>
              <w:tl2br w:val="nil"/>
              <w:tr2bl w:val="nil"/>
            </w:tcBorders>
            <w:shd w:val="clear" w:color="auto" w:fill="auto"/>
            <w:vAlign w:val="center"/>
          </w:tcPr>
          <w:p w:rsidR="00722673" w:rsidRDefault="00000000">
            <w:pPr>
              <w:widowControl/>
              <w:jc w:val="left"/>
              <w:textAlignment w:val="center"/>
              <w:rPr>
                <w:rStyle w:val="font21"/>
                <w:rFonts w:ascii="Times New Roman" w:eastAsiaTheme="minorEastAsia" w:hAnsi="Times New Roman" w:cstheme="minorEastAsia" w:hint="default"/>
                <w:color w:val="000000" w:themeColor="text1"/>
                <w:lang w:bidi="ar"/>
              </w:rPr>
            </w:pPr>
            <w:r>
              <w:rPr>
                <w:rStyle w:val="font21"/>
                <w:rFonts w:ascii="Times New Roman" w:eastAsiaTheme="minorEastAsia" w:hAnsi="Times New Roman" w:cstheme="minorEastAsia"/>
                <w:color w:val="000000" w:themeColor="text1"/>
                <w:lang w:bidi="ar"/>
              </w:rPr>
              <w:t>《建筑地基检测技术规范》</w:t>
            </w:r>
          </w:p>
          <w:p w:rsidR="00722673" w:rsidRDefault="00000000">
            <w:pPr>
              <w:widowControl/>
              <w:jc w:val="left"/>
              <w:textAlignment w:val="center"/>
              <w:rPr>
                <w:rFonts w:ascii="Times New Roman" w:hAnsi="Times New Roman" w:cstheme="minorEastAsia"/>
                <w:color w:val="000000" w:themeColor="text1"/>
                <w:sz w:val="20"/>
                <w:szCs w:val="20"/>
              </w:rPr>
            </w:pPr>
            <w:r>
              <w:rPr>
                <w:rStyle w:val="font21"/>
                <w:rFonts w:ascii="Times New Roman" w:eastAsiaTheme="minorEastAsia" w:hAnsi="Times New Roman" w:cstheme="minorEastAsia"/>
                <w:color w:val="000000" w:themeColor="text1"/>
                <w:lang w:bidi="ar"/>
              </w:rPr>
              <w:t>JGJ 340-2015</w:t>
            </w:r>
          </w:p>
        </w:tc>
        <w:tc>
          <w:tcPr>
            <w:tcW w:w="67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88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660"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r>
      <w:tr w:rsidR="00722673">
        <w:trPr>
          <w:trHeight w:val="600"/>
          <w:jc w:val="center"/>
        </w:trPr>
        <w:tc>
          <w:tcPr>
            <w:tcW w:w="54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99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63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703"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83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3537" w:type="dxa"/>
            <w:tcBorders>
              <w:tl2br w:val="nil"/>
              <w:tr2bl w:val="nil"/>
            </w:tcBorders>
            <w:shd w:val="clear" w:color="auto" w:fill="auto"/>
            <w:vAlign w:val="center"/>
          </w:tcPr>
          <w:p w:rsidR="00722673" w:rsidRDefault="00000000">
            <w:pPr>
              <w:widowControl/>
              <w:jc w:val="left"/>
              <w:textAlignment w:val="center"/>
              <w:rPr>
                <w:rStyle w:val="font21"/>
                <w:rFonts w:ascii="Times New Roman" w:eastAsiaTheme="minorEastAsia" w:hAnsi="Times New Roman" w:cstheme="minorEastAsia" w:hint="default"/>
                <w:color w:val="000000" w:themeColor="text1"/>
                <w:lang w:bidi="ar"/>
              </w:rPr>
            </w:pPr>
            <w:r>
              <w:rPr>
                <w:rStyle w:val="font21"/>
                <w:rFonts w:ascii="Times New Roman" w:eastAsiaTheme="minorEastAsia" w:hAnsi="Times New Roman" w:cstheme="minorEastAsia"/>
                <w:color w:val="000000" w:themeColor="text1"/>
                <w:lang w:bidi="ar"/>
              </w:rPr>
              <w:t>《建筑基桩检测技术规范》</w:t>
            </w:r>
          </w:p>
          <w:p w:rsidR="00722673" w:rsidRDefault="00000000">
            <w:pPr>
              <w:widowControl/>
              <w:jc w:val="left"/>
              <w:textAlignment w:val="center"/>
              <w:rPr>
                <w:rFonts w:ascii="Times New Roman" w:hAnsi="Times New Roman" w:cstheme="minorEastAsia"/>
                <w:color w:val="000000" w:themeColor="text1"/>
                <w:sz w:val="20"/>
                <w:szCs w:val="20"/>
              </w:rPr>
            </w:pPr>
            <w:r>
              <w:rPr>
                <w:rStyle w:val="font21"/>
                <w:rFonts w:ascii="Times New Roman" w:eastAsiaTheme="minorEastAsia" w:hAnsi="Times New Roman" w:cstheme="minorEastAsia"/>
                <w:color w:val="000000" w:themeColor="text1"/>
                <w:lang w:bidi="ar"/>
              </w:rPr>
              <w:t>JGJ 106-2014</w:t>
            </w:r>
          </w:p>
        </w:tc>
        <w:tc>
          <w:tcPr>
            <w:tcW w:w="67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88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660"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r>
      <w:tr w:rsidR="00722673">
        <w:trPr>
          <w:trHeight w:val="600"/>
          <w:jc w:val="center"/>
        </w:trPr>
        <w:tc>
          <w:tcPr>
            <w:tcW w:w="54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99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63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703"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83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3537"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themeColor="text1"/>
                <w:sz w:val="20"/>
                <w:szCs w:val="20"/>
              </w:rPr>
            </w:pPr>
            <w:r>
              <w:rPr>
                <w:rStyle w:val="font21"/>
                <w:rFonts w:ascii="Times New Roman" w:eastAsiaTheme="minorEastAsia" w:hAnsi="Times New Roman" w:cstheme="minorEastAsia"/>
                <w:color w:val="000000" w:themeColor="text1"/>
                <w:lang w:bidi="ar"/>
              </w:rPr>
              <w:t>《四川省建筑地基基础检测技术规程》</w:t>
            </w:r>
            <w:r>
              <w:rPr>
                <w:rStyle w:val="font21"/>
                <w:rFonts w:ascii="Times New Roman" w:eastAsiaTheme="minorEastAsia" w:hAnsi="Times New Roman" w:cstheme="minorEastAsia"/>
                <w:color w:val="000000" w:themeColor="text1"/>
                <w:lang w:bidi="ar"/>
              </w:rPr>
              <w:t>DBJ51/014-2021</w:t>
            </w:r>
          </w:p>
        </w:tc>
        <w:tc>
          <w:tcPr>
            <w:tcW w:w="67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88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660"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r>
      <w:tr w:rsidR="00722673">
        <w:trPr>
          <w:trHeight w:val="600"/>
          <w:jc w:val="center"/>
        </w:trPr>
        <w:tc>
          <w:tcPr>
            <w:tcW w:w="54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99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63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703"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83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3537"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themeColor="text1"/>
                <w:sz w:val="20"/>
                <w:szCs w:val="20"/>
              </w:rPr>
            </w:pPr>
            <w:r>
              <w:rPr>
                <w:rStyle w:val="font21"/>
                <w:rFonts w:ascii="Times New Roman" w:eastAsiaTheme="minorEastAsia" w:hAnsi="Times New Roman" w:cstheme="minorEastAsia"/>
                <w:color w:val="000000" w:themeColor="text1"/>
                <w:lang w:bidi="ar"/>
              </w:rPr>
              <w:t>《钻芯法检测混凝土强度技术规程》</w:t>
            </w:r>
            <w:r>
              <w:rPr>
                <w:rStyle w:val="font21"/>
                <w:rFonts w:ascii="Times New Roman" w:eastAsiaTheme="minorEastAsia" w:hAnsi="Times New Roman" w:cstheme="minorEastAsia"/>
                <w:color w:val="000000" w:themeColor="text1"/>
                <w:lang w:bidi="ar"/>
              </w:rPr>
              <w:t>JGJ/T 384-2016</w:t>
            </w:r>
          </w:p>
        </w:tc>
        <w:tc>
          <w:tcPr>
            <w:tcW w:w="67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88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660"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r>
      <w:tr w:rsidR="00722673">
        <w:trPr>
          <w:trHeight w:val="600"/>
          <w:jc w:val="center"/>
        </w:trPr>
        <w:tc>
          <w:tcPr>
            <w:tcW w:w="54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99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630"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kern w:val="0"/>
                <w:sz w:val="20"/>
                <w:szCs w:val="20"/>
                <w:lang w:bidi="ar"/>
              </w:rPr>
              <w:t>1.6</w:t>
            </w:r>
          </w:p>
        </w:tc>
        <w:tc>
          <w:tcPr>
            <w:tcW w:w="703" w:type="dxa"/>
            <w:tcBorders>
              <w:tl2br w:val="nil"/>
              <w:tr2bl w:val="nil"/>
            </w:tcBorders>
            <w:shd w:val="clear" w:color="auto" w:fill="auto"/>
            <w:vAlign w:val="center"/>
          </w:tcPr>
          <w:p w:rsidR="00722673" w:rsidRDefault="00000000">
            <w:pPr>
              <w:widowControl/>
              <w:jc w:val="center"/>
              <w:textAlignment w:val="center"/>
              <w:rPr>
                <w:rStyle w:val="font21"/>
                <w:rFonts w:ascii="Times New Roman" w:eastAsiaTheme="minorEastAsia" w:hAnsi="Times New Roman" w:cstheme="minorEastAsia" w:hint="default"/>
                <w:color w:val="000000" w:themeColor="text1"/>
                <w:lang w:bidi="ar"/>
              </w:rPr>
            </w:pPr>
            <w:r>
              <w:rPr>
                <w:rStyle w:val="font21"/>
                <w:rFonts w:ascii="Times New Roman" w:eastAsiaTheme="minorEastAsia" w:hAnsi="Times New Roman" w:cstheme="minorEastAsia"/>
                <w:color w:val="000000" w:themeColor="text1"/>
                <w:lang w:bidi="ar"/>
              </w:rPr>
              <w:t>其它</w:t>
            </w:r>
          </w:p>
          <w:p w:rsidR="00722673" w:rsidRDefault="00000000">
            <w:pPr>
              <w:widowControl/>
              <w:jc w:val="center"/>
              <w:textAlignment w:val="center"/>
              <w:rPr>
                <w:rFonts w:ascii="Times New Roman" w:hAnsi="Times New Roman" w:cstheme="minorEastAsia"/>
                <w:color w:val="000000" w:themeColor="text1"/>
                <w:sz w:val="20"/>
                <w:szCs w:val="20"/>
              </w:rPr>
            </w:pPr>
            <w:r>
              <w:rPr>
                <w:rStyle w:val="font21"/>
                <w:rFonts w:ascii="Times New Roman" w:eastAsiaTheme="minorEastAsia" w:hAnsi="Times New Roman" w:cstheme="minorEastAsia"/>
                <w:color w:val="000000" w:themeColor="text1"/>
                <w:lang w:bidi="ar"/>
              </w:rPr>
              <w:t>*</w:t>
            </w:r>
          </w:p>
        </w:tc>
        <w:tc>
          <w:tcPr>
            <w:tcW w:w="830"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3537"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67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88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660"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r>
      <w:tr w:rsidR="00722673">
        <w:trPr>
          <w:trHeight w:val="600"/>
          <w:jc w:val="center"/>
        </w:trPr>
        <w:tc>
          <w:tcPr>
            <w:tcW w:w="540" w:type="dxa"/>
            <w:vMerge w:val="restart"/>
            <w:tcBorders>
              <w:top w:val="single" w:sz="4" w:space="0" w:color="auto"/>
              <w:bottom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kern w:val="0"/>
                <w:sz w:val="20"/>
                <w:szCs w:val="20"/>
                <w:lang w:bidi="ar"/>
              </w:rPr>
              <w:t>2</w:t>
            </w:r>
          </w:p>
        </w:tc>
        <w:tc>
          <w:tcPr>
            <w:tcW w:w="990" w:type="dxa"/>
            <w:vMerge w:val="restart"/>
            <w:tcBorders>
              <w:top w:val="single" w:sz="4" w:space="0" w:color="auto"/>
              <w:bottom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themeColor="text1"/>
                <w:sz w:val="20"/>
                <w:szCs w:val="20"/>
              </w:rPr>
            </w:pPr>
            <w:r>
              <w:rPr>
                <w:rStyle w:val="font21"/>
                <w:rFonts w:ascii="Times New Roman" w:eastAsiaTheme="minorEastAsia" w:hAnsi="Times New Roman" w:cstheme="minorEastAsia"/>
                <w:color w:val="000000" w:themeColor="text1"/>
                <w:lang w:bidi="ar"/>
              </w:rPr>
              <w:t>地下连续墙</w:t>
            </w:r>
            <w:r>
              <w:rPr>
                <w:rStyle w:val="font21"/>
                <w:rFonts w:ascii="Times New Roman" w:eastAsiaTheme="minorEastAsia" w:hAnsi="Times New Roman" w:cstheme="minorEastAsia"/>
                <w:color w:val="000000" w:themeColor="text1"/>
                <w:lang w:bidi="ar"/>
              </w:rPr>
              <w:t>*</w:t>
            </w:r>
          </w:p>
        </w:tc>
        <w:tc>
          <w:tcPr>
            <w:tcW w:w="630"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kern w:val="0"/>
                <w:sz w:val="20"/>
                <w:szCs w:val="20"/>
                <w:lang w:bidi="ar"/>
              </w:rPr>
              <w:t>3.1</w:t>
            </w:r>
          </w:p>
        </w:tc>
        <w:tc>
          <w:tcPr>
            <w:tcW w:w="703"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themeColor="text1"/>
                <w:kern w:val="0"/>
                <w:sz w:val="20"/>
                <w:szCs w:val="20"/>
                <w:lang w:bidi="ar"/>
              </w:rPr>
            </w:pPr>
            <w:r>
              <w:rPr>
                <w:rFonts w:ascii="Times New Roman" w:hAnsi="Times New Roman" w:cstheme="minorEastAsia" w:hint="eastAsia"/>
                <w:color w:val="000000" w:themeColor="text1"/>
                <w:kern w:val="0"/>
                <w:sz w:val="20"/>
                <w:szCs w:val="20"/>
                <w:lang w:bidi="ar"/>
              </w:rPr>
              <w:t>墙身完整性</w:t>
            </w:r>
          </w:p>
          <w:p w:rsidR="00722673" w:rsidRDefault="00000000">
            <w:pPr>
              <w:widowControl/>
              <w:jc w:val="center"/>
              <w:textAlignment w:val="cente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kern w:val="0"/>
                <w:sz w:val="20"/>
                <w:szCs w:val="20"/>
                <w:lang w:bidi="ar"/>
              </w:rPr>
              <w:t>*</w:t>
            </w:r>
          </w:p>
        </w:tc>
        <w:tc>
          <w:tcPr>
            <w:tcW w:w="830"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themeColor="text1"/>
                <w:sz w:val="20"/>
                <w:szCs w:val="20"/>
              </w:rPr>
            </w:pPr>
            <w:r>
              <w:rPr>
                <w:rStyle w:val="font21"/>
                <w:rFonts w:ascii="Times New Roman" w:eastAsiaTheme="minorEastAsia" w:hAnsi="Times New Roman" w:cstheme="minorEastAsia"/>
                <w:color w:val="000000" w:themeColor="text1"/>
                <w:lang w:bidi="ar"/>
              </w:rPr>
              <w:t>声波透射法</w:t>
            </w:r>
          </w:p>
        </w:tc>
        <w:tc>
          <w:tcPr>
            <w:tcW w:w="3537" w:type="dxa"/>
            <w:tcBorders>
              <w:tl2br w:val="nil"/>
              <w:tr2bl w:val="nil"/>
            </w:tcBorders>
            <w:shd w:val="clear" w:color="auto" w:fill="auto"/>
            <w:vAlign w:val="center"/>
          </w:tcPr>
          <w:p w:rsidR="00722673" w:rsidRDefault="00000000">
            <w:pPr>
              <w:widowControl/>
              <w:jc w:val="left"/>
              <w:textAlignment w:val="center"/>
              <w:rPr>
                <w:rStyle w:val="font21"/>
                <w:rFonts w:ascii="Times New Roman" w:eastAsiaTheme="minorEastAsia" w:hAnsi="Times New Roman" w:cstheme="minorEastAsia" w:hint="default"/>
                <w:color w:val="000000" w:themeColor="text1"/>
                <w:lang w:bidi="ar"/>
              </w:rPr>
            </w:pPr>
            <w:r>
              <w:rPr>
                <w:rStyle w:val="font21"/>
                <w:rFonts w:ascii="Times New Roman" w:eastAsiaTheme="minorEastAsia" w:hAnsi="Times New Roman" w:cstheme="minorEastAsia"/>
                <w:color w:val="000000" w:themeColor="text1"/>
                <w:lang w:bidi="ar"/>
              </w:rPr>
              <w:t>《建筑基桩检测技术规范》</w:t>
            </w:r>
          </w:p>
          <w:p w:rsidR="00722673" w:rsidRDefault="00000000">
            <w:pPr>
              <w:widowControl/>
              <w:jc w:val="left"/>
              <w:textAlignment w:val="center"/>
              <w:rPr>
                <w:rFonts w:ascii="Times New Roman" w:hAnsi="Times New Roman" w:cstheme="minorEastAsia"/>
                <w:color w:val="000000" w:themeColor="text1"/>
                <w:sz w:val="20"/>
                <w:szCs w:val="20"/>
              </w:rPr>
            </w:pPr>
            <w:r>
              <w:rPr>
                <w:rStyle w:val="font21"/>
                <w:rFonts w:ascii="Times New Roman" w:eastAsiaTheme="minorEastAsia" w:hAnsi="Times New Roman" w:cstheme="minorEastAsia"/>
                <w:color w:val="000000" w:themeColor="text1"/>
                <w:lang w:bidi="ar"/>
              </w:rPr>
              <w:t>JGJ 106-2014</w:t>
            </w:r>
          </w:p>
        </w:tc>
        <w:tc>
          <w:tcPr>
            <w:tcW w:w="67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88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660"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r>
      <w:tr w:rsidR="00722673">
        <w:trPr>
          <w:trHeight w:val="600"/>
          <w:jc w:val="center"/>
        </w:trPr>
        <w:tc>
          <w:tcPr>
            <w:tcW w:w="54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99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63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703"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830"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themeColor="text1"/>
                <w:sz w:val="20"/>
                <w:szCs w:val="20"/>
              </w:rPr>
            </w:pPr>
            <w:r>
              <w:rPr>
                <w:rStyle w:val="font21"/>
                <w:rFonts w:ascii="Times New Roman" w:eastAsiaTheme="minorEastAsia" w:hAnsi="Times New Roman" w:cstheme="minorEastAsia"/>
                <w:color w:val="000000" w:themeColor="text1"/>
                <w:lang w:bidi="ar"/>
              </w:rPr>
              <w:t>钻芯法</w:t>
            </w:r>
          </w:p>
        </w:tc>
        <w:tc>
          <w:tcPr>
            <w:tcW w:w="3537" w:type="dxa"/>
            <w:tcBorders>
              <w:tl2br w:val="nil"/>
              <w:tr2bl w:val="nil"/>
            </w:tcBorders>
            <w:shd w:val="clear" w:color="auto" w:fill="auto"/>
            <w:vAlign w:val="center"/>
          </w:tcPr>
          <w:p w:rsidR="00722673" w:rsidRDefault="00000000">
            <w:pPr>
              <w:widowControl/>
              <w:jc w:val="left"/>
              <w:textAlignment w:val="center"/>
              <w:rPr>
                <w:rStyle w:val="font21"/>
                <w:rFonts w:ascii="Times New Roman" w:eastAsiaTheme="minorEastAsia" w:hAnsi="Times New Roman" w:cstheme="minorEastAsia" w:hint="default"/>
                <w:color w:val="000000" w:themeColor="text1"/>
                <w:lang w:bidi="ar"/>
              </w:rPr>
            </w:pPr>
            <w:r>
              <w:rPr>
                <w:rStyle w:val="font21"/>
                <w:rFonts w:ascii="Times New Roman" w:eastAsiaTheme="minorEastAsia" w:hAnsi="Times New Roman" w:cstheme="minorEastAsia"/>
                <w:color w:val="000000" w:themeColor="text1"/>
                <w:lang w:bidi="ar"/>
              </w:rPr>
              <w:t>《建筑基桩检测技术规范》</w:t>
            </w:r>
          </w:p>
          <w:p w:rsidR="00722673" w:rsidRDefault="00000000">
            <w:pPr>
              <w:widowControl/>
              <w:jc w:val="left"/>
              <w:textAlignment w:val="center"/>
              <w:rPr>
                <w:rFonts w:ascii="Times New Roman" w:hAnsi="Times New Roman" w:cstheme="minorEastAsia"/>
                <w:color w:val="000000" w:themeColor="text1"/>
                <w:sz w:val="20"/>
                <w:szCs w:val="20"/>
              </w:rPr>
            </w:pPr>
            <w:r>
              <w:rPr>
                <w:rStyle w:val="font21"/>
                <w:rFonts w:ascii="Times New Roman" w:eastAsiaTheme="minorEastAsia" w:hAnsi="Times New Roman" w:cstheme="minorEastAsia"/>
                <w:color w:val="000000" w:themeColor="text1"/>
                <w:lang w:bidi="ar"/>
              </w:rPr>
              <w:t>JGJ 106-2014</w:t>
            </w:r>
          </w:p>
        </w:tc>
        <w:tc>
          <w:tcPr>
            <w:tcW w:w="67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88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660"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r>
      <w:tr w:rsidR="00722673">
        <w:trPr>
          <w:trHeight w:val="600"/>
          <w:jc w:val="center"/>
        </w:trPr>
        <w:tc>
          <w:tcPr>
            <w:tcW w:w="54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99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63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703"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83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3537" w:type="dxa"/>
            <w:tcBorders>
              <w:tl2br w:val="nil"/>
              <w:tr2bl w:val="nil"/>
            </w:tcBorders>
            <w:shd w:val="clear" w:color="auto" w:fill="auto"/>
            <w:vAlign w:val="center"/>
          </w:tcPr>
          <w:p w:rsidR="00722673" w:rsidRDefault="00000000">
            <w:pPr>
              <w:widowControl/>
              <w:jc w:val="left"/>
              <w:textAlignment w:val="center"/>
              <w:rPr>
                <w:rStyle w:val="font21"/>
                <w:rFonts w:ascii="Times New Roman" w:eastAsiaTheme="minorEastAsia" w:hAnsi="Times New Roman" w:cstheme="minorEastAsia" w:hint="default"/>
                <w:color w:val="000000" w:themeColor="text1"/>
                <w:lang w:bidi="ar"/>
              </w:rPr>
            </w:pPr>
            <w:r>
              <w:rPr>
                <w:rStyle w:val="font21"/>
                <w:rFonts w:ascii="Times New Roman" w:eastAsiaTheme="minorEastAsia" w:hAnsi="Times New Roman" w:cstheme="minorEastAsia"/>
                <w:color w:val="000000" w:themeColor="text1"/>
                <w:lang w:bidi="ar"/>
              </w:rPr>
              <w:t>《</w:t>
            </w:r>
            <w:r>
              <w:rPr>
                <w:rStyle w:val="font41"/>
                <w:rFonts w:ascii="Times New Roman" w:eastAsiaTheme="minorEastAsia" w:hAnsi="Times New Roman" w:cstheme="minorEastAsia"/>
                <w:color w:val="000000" w:themeColor="text1"/>
                <w:sz w:val="20"/>
                <w:szCs w:val="20"/>
                <w:lang w:bidi="ar"/>
              </w:rPr>
              <w:t>建筑地基检测技术规范</w:t>
            </w:r>
            <w:r>
              <w:rPr>
                <w:rStyle w:val="font21"/>
                <w:rFonts w:ascii="Times New Roman" w:eastAsiaTheme="minorEastAsia" w:hAnsi="Times New Roman" w:cstheme="minorEastAsia"/>
                <w:color w:val="000000" w:themeColor="text1"/>
                <w:lang w:bidi="ar"/>
              </w:rPr>
              <w:t>》</w:t>
            </w:r>
          </w:p>
          <w:p w:rsidR="00722673" w:rsidRDefault="00000000">
            <w:pPr>
              <w:widowControl/>
              <w:jc w:val="left"/>
              <w:textAlignment w:val="center"/>
              <w:rPr>
                <w:rFonts w:ascii="Times New Roman" w:hAnsi="Times New Roman" w:cstheme="minorEastAsia"/>
                <w:color w:val="000000" w:themeColor="text1"/>
                <w:sz w:val="20"/>
                <w:szCs w:val="20"/>
              </w:rPr>
            </w:pPr>
            <w:r>
              <w:rPr>
                <w:rStyle w:val="font41"/>
                <w:rFonts w:ascii="Times New Roman" w:eastAsiaTheme="minorEastAsia" w:hAnsi="Times New Roman" w:cstheme="minorEastAsia"/>
                <w:color w:val="000000" w:themeColor="text1"/>
                <w:sz w:val="20"/>
                <w:szCs w:val="20"/>
                <w:lang w:bidi="ar"/>
              </w:rPr>
              <w:t>JGJ 340-2015</w:t>
            </w:r>
          </w:p>
        </w:tc>
        <w:tc>
          <w:tcPr>
            <w:tcW w:w="67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88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660"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r>
      <w:tr w:rsidR="00722673">
        <w:trPr>
          <w:trHeight w:val="600"/>
          <w:jc w:val="center"/>
        </w:trPr>
        <w:tc>
          <w:tcPr>
            <w:tcW w:w="54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99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63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703"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83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3537"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kern w:val="0"/>
                <w:sz w:val="20"/>
                <w:szCs w:val="20"/>
                <w:lang w:bidi="ar"/>
              </w:rPr>
              <w:t>《钻芯法检测混凝土强度技术规程》</w:t>
            </w:r>
            <w:r>
              <w:rPr>
                <w:rFonts w:ascii="Times New Roman" w:hAnsi="Times New Roman" w:cstheme="minorEastAsia" w:hint="eastAsia"/>
                <w:color w:val="000000" w:themeColor="text1"/>
                <w:kern w:val="0"/>
                <w:sz w:val="20"/>
                <w:szCs w:val="20"/>
                <w:lang w:bidi="ar"/>
              </w:rPr>
              <w:t>JGJ/T 384-2016</w:t>
            </w:r>
          </w:p>
        </w:tc>
        <w:tc>
          <w:tcPr>
            <w:tcW w:w="67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88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660"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r>
      <w:tr w:rsidR="00722673">
        <w:trPr>
          <w:trHeight w:val="600"/>
          <w:jc w:val="center"/>
        </w:trPr>
        <w:tc>
          <w:tcPr>
            <w:tcW w:w="54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99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630"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kern w:val="0"/>
                <w:sz w:val="20"/>
                <w:szCs w:val="20"/>
                <w:lang w:bidi="ar"/>
              </w:rPr>
              <w:t>3.2</w:t>
            </w:r>
          </w:p>
        </w:tc>
        <w:tc>
          <w:tcPr>
            <w:tcW w:w="703"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themeColor="text1"/>
                <w:sz w:val="20"/>
                <w:szCs w:val="20"/>
              </w:rPr>
            </w:pPr>
            <w:r>
              <w:rPr>
                <w:rStyle w:val="font21"/>
                <w:rFonts w:ascii="Times New Roman" w:eastAsiaTheme="minorEastAsia" w:hAnsi="Times New Roman" w:cstheme="minorEastAsia"/>
                <w:color w:val="000000" w:themeColor="text1"/>
                <w:lang w:bidi="ar"/>
              </w:rPr>
              <w:t>墙身混凝土强度</w:t>
            </w:r>
            <w:r>
              <w:rPr>
                <w:rStyle w:val="font21"/>
                <w:rFonts w:ascii="Times New Roman" w:eastAsiaTheme="minorEastAsia" w:hAnsi="Times New Roman" w:cstheme="minorEastAsia"/>
                <w:color w:val="000000" w:themeColor="text1"/>
                <w:lang w:bidi="ar"/>
              </w:rPr>
              <w:t>*</w:t>
            </w:r>
          </w:p>
        </w:tc>
        <w:tc>
          <w:tcPr>
            <w:tcW w:w="830"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themeColor="text1"/>
                <w:sz w:val="20"/>
                <w:szCs w:val="20"/>
              </w:rPr>
            </w:pPr>
            <w:r>
              <w:rPr>
                <w:rStyle w:val="font21"/>
                <w:rFonts w:ascii="Times New Roman" w:eastAsiaTheme="minorEastAsia" w:hAnsi="Times New Roman" w:cstheme="minorEastAsia"/>
                <w:color w:val="000000" w:themeColor="text1"/>
                <w:lang w:bidi="ar"/>
              </w:rPr>
              <w:t>钻芯法</w:t>
            </w:r>
          </w:p>
        </w:tc>
        <w:tc>
          <w:tcPr>
            <w:tcW w:w="3537" w:type="dxa"/>
            <w:tcBorders>
              <w:tl2br w:val="nil"/>
              <w:tr2bl w:val="nil"/>
            </w:tcBorders>
            <w:shd w:val="clear" w:color="auto" w:fill="auto"/>
            <w:vAlign w:val="center"/>
          </w:tcPr>
          <w:p w:rsidR="00722673" w:rsidRDefault="00000000">
            <w:pPr>
              <w:widowControl/>
              <w:jc w:val="left"/>
              <w:textAlignment w:val="center"/>
              <w:rPr>
                <w:rStyle w:val="font21"/>
                <w:rFonts w:ascii="Times New Roman" w:eastAsiaTheme="minorEastAsia" w:hAnsi="Times New Roman" w:cstheme="minorEastAsia" w:hint="default"/>
                <w:color w:val="000000" w:themeColor="text1"/>
                <w:lang w:bidi="ar"/>
              </w:rPr>
            </w:pPr>
            <w:r>
              <w:rPr>
                <w:rStyle w:val="font21"/>
                <w:rFonts w:ascii="Times New Roman" w:eastAsiaTheme="minorEastAsia" w:hAnsi="Times New Roman" w:cstheme="minorEastAsia"/>
                <w:color w:val="000000" w:themeColor="text1"/>
                <w:lang w:bidi="ar"/>
              </w:rPr>
              <w:t>《建筑基桩检测技术规范》</w:t>
            </w:r>
          </w:p>
          <w:p w:rsidR="00722673" w:rsidRDefault="00000000">
            <w:pPr>
              <w:widowControl/>
              <w:jc w:val="left"/>
              <w:textAlignment w:val="center"/>
              <w:rPr>
                <w:rFonts w:ascii="Times New Roman" w:hAnsi="Times New Roman" w:cstheme="minorEastAsia"/>
                <w:color w:val="000000" w:themeColor="text1"/>
                <w:sz w:val="20"/>
                <w:szCs w:val="20"/>
              </w:rPr>
            </w:pPr>
            <w:r>
              <w:rPr>
                <w:rStyle w:val="font21"/>
                <w:rFonts w:ascii="Times New Roman" w:eastAsiaTheme="minorEastAsia" w:hAnsi="Times New Roman" w:cstheme="minorEastAsia"/>
                <w:color w:val="000000" w:themeColor="text1"/>
                <w:lang w:bidi="ar"/>
              </w:rPr>
              <w:t>JGJ 106-2014</w:t>
            </w:r>
          </w:p>
        </w:tc>
        <w:tc>
          <w:tcPr>
            <w:tcW w:w="67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88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660"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r>
      <w:tr w:rsidR="00722673">
        <w:trPr>
          <w:trHeight w:val="600"/>
          <w:jc w:val="center"/>
        </w:trPr>
        <w:tc>
          <w:tcPr>
            <w:tcW w:w="54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99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63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703"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83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3537" w:type="dxa"/>
            <w:tcBorders>
              <w:tl2br w:val="nil"/>
              <w:tr2bl w:val="nil"/>
            </w:tcBorders>
            <w:shd w:val="clear" w:color="auto" w:fill="auto"/>
            <w:vAlign w:val="center"/>
          </w:tcPr>
          <w:p w:rsidR="00722673" w:rsidRDefault="00000000">
            <w:pPr>
              <w:widowControl/>
              <w:jc w:val="left"/>
              <w:textAlignment w:val="center"/>
              <w:rPr>
                <w:rStyle w:val="font21"/>
                <w:rFonts w:ascii="Times New Roman" w:eastAsiaTheme="minorEastAsia" w:hAnsi="Times New Roman" w:cstheme="minorEastAsia" w:hint="default"/>
                <w:color w:val="000000" w:themeColor="text1"/>
                <w:lang w:bidi="ar"/>
              </w:rPr>
            </w:pPr>
            <w:r>
              <w:rPr>
                <w:rStyle w:val="font21"/>
                <w:rFonts w:ascii="Times New Roman" w:eastAsiaTheme="minorEastAsia" w:hAnsi="Times New Roman" w:cstheme="minorEastAsia"/>
                <w:color w:val="000000" w:themeColor="text1"/>
                <w:lang w:bidi="ar"/>
              </w:rPr>
              <w:t>《建筑地基检测技术规范》</w:t>
            </w:r>
          </w:p>
          <w:p w:rsidR="00722673" w:rsidRDefault="00000000">
            <w:pPr>
              <w:widowControl/>
              <w:jc w:val="left"/>
              <w:textAlignment w:val="center"/>
              <w:rPr>
                <w:rFonts w:ascii="Times New Roman" w:hAnsi="Times New Roman" w:cstheme="minorEastAsia"/>
                <w:color w:val="000000" w:themeColor="text1"/>
                <w:sz w:val="20"/>
                <w:szCs w:val="20"/>
              </w:rPr>
            </w:pPr>
            <w:r>
              <w:rPr>
                <w:rStyle w:val="font21"/>
                <w:rFonts w:ascii="Times New Roman" w:eastAsiaTheme="minorEastAsia" w:hAnsi="Times New Roman" w:cstheme="minorEastAsia"/>
                <w:color w:val="000000" w:themeColor="text1"/>
                <w:lang w:bidi="ar"/>
              </w:rPr>
              <w:t>JGJ 340-2015</w:t>
            </w:r>
          </w:p>
        </w:tc>
        <w:tc>
          <w:tcPr>
            <w:tcW w:w="67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88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660"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r>
      <w:tr w:rsidR="00722673">
        <w:trPr>
          <w:trHeight w:val="600"/>
          <w:jc w:val="center"/>
        </w:trPr>
        <w:tc>
          <w:tcPr>
            <w:tcW w:w="54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99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63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703"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83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3537"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kern w:val="0"/>
                <w:sz w:val="20"/>
                <w:szCs w:val="20"/>
                <w:lang w:bidi="ar"/>
              </w:rPr>
              <w:t>《钻芯法检测混凝土强度技术规程》</w:t>
            </w:r>
            <w:r>
              <w:rPr>
                <w:rFonts w:ascii="Times New Roman" w:hAnsi="Times New Roman" w:cstheme="minorEastAsia" w:hint="eastAsia"/>
                <w:color w:val="000000" w:themeColor="text1"/>
                <w:kern w:val="0"/>
                <w:sz w:val="20"/>
                <w:szCs w:val="20"/>
                <w:lang w:bidi="ar"/>
              </w:rPr>
              <w:t>JGJ/T 384-2016</w:t>
            </w:r>
          </w:p>
        </w:tc>
        <w:tc>
          <w:tcPr>
            <w:tcW w:w="67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88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660"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r>
      <w:tr w:rsidR="00722673">
        <w:trPr>
          <w:trHeight w:val="600"/>
          <w:jc w:val="center"/>
        </w:trPr>
        <w:tc>
          <w:tcPr>
            <w:tcW w:w="54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99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630"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kern w:val="0"/>
                <w:sz w:val="20"/>
                <w:szCs w:val="20"/>
                <w:lang w:bidi="ar"/>
              </w:rPr>
              <w:t>3.3</w:t>
            </w:r>
          </w:p>
        </w:tc>
        <w:tc>
          <w:tcPr>
            <w:tcW w:w="703" w:type="dxa"/>
            <w:tcBorders>
              <w:tl2br w:val="nil"/>
              <w:tr2bl w:val="nil"/>
            </w:tcBorders>
            <w:shd w:val="clear" w:color="auto" w:fill="auto"/>
            <w:vAlign w:val="center"/>
          </w:tcPr>
          <w:p w:rsidR="00722673" w:rsidRDefault="00000000">
            <w:pPr>
              <w:widowControl/>
              <w:jc w:val="center"/>
              <w:textAlignment w:val="center"/>
              <w:rPr>
                <w:rStyle w:val="font21"/>
                <w:rFonts w:ascii="Times New Roman" w:eastAsiaTheme="minorEastAsia" w:hAnsi="Times New Roman" w:cstheme="minorEastAsia" w:hint="default"/>
                <w:color w:val="000000" w:themeColor="text1"/>
                <w:lang w:bidi="ar"/>
              </w:rPr>
            </w:pPr>
            <w:r>
              <w:rPr>
                <w:rStyle w:val="font21"/>
                <w:rFonts w:ascii="Times New Roman" w:eastAsiaTheme="minorEastAsia" w:hAnsi="Times New Roman" w:cstheme="minorEastAsia"/>
                <w:color w:val="000000" w:themeColor="text1"/>
                <w:lang w:bidi="ar"/>
              </w:rPr>
              <w:t>其它</w:t>
            </w:r>
          </w:p>
          <w:p w:rsidR="00722673" w:rsidRDefault="00000000">
            <w:pPr>
              <w:widowControl/>
              <w:jc w:val="center"/>
              <w:textAlignment w:val="center"/>
              <w:rPr>
                <w:rFonts w:ascii="Times New Roman" w:hAnsi="Times New Roman" w:cstheme="minorEastAsia"/>
                <w:color w:val="000000" w:themeColor="text1"/>
                <w:sz w:val="20"/>
                <w:szCs w:val="20"/>
              </w:rPr>
            </w:pPr>
            <w:r>
              <w:rPr>
                <w:rStyle w:val="font21"/>
                <w:rFonts w:ascii="Times New Roman" w:eastAsiaTheme="minorEastAsia" w:hAnsi="Times New Roman" w:cstheme="minorEastAsia"/>
                <w:color w:val="000000" w:themeColor="text1"/>
                <w:lang w:bidi="ar"/>
              </w:rPr>
              <w:t>*</w:t>
            </w:r>
          </w:p>
        </w:tc>
        <w:tc>
          <w:tcPr>
            <w:tcW w:w="830"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3537"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67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88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660" w:type="dxa"/>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r>
      <w:tr w:rsidR="00722673">
        <w:trPr>
          <w:trHeight w:val="312"/>
          <w:jc w:val="center"/>
        </w:trPr>
        <w:tc>
          <w:tcPr>
            <w:tcW w:w="540" w:type="dxa"/>
            <w:vMerge w:val="restart"/>
            <w:tcBorders>
              <w:top w:val="single" w:sz="4" w:space="0" w:color="auto"/>
              <w:bottom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kern w:val="0"/>
                <w:sz w:val="20"/>
                <w:szCs w:val="20"/>
                <w:lang w:bidi="ar"/>
              </w:rPr>
              <w:t>3</w:t>
            </w:r>
          </w:p>
        </w:tc>
        <w:tc>
          <w:tcPr>
            <w:tcW w:w="990" w:type="dxa"/>
            <w:vMerge w:val="restart"/>
            <w:tcBorders>
              <w:top w:val="single" w:sz="4" w:space="0" w:color="auto"/>
              <w:bottom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themeColor="text1"/>
                <w:sz w:val="20"/>
                <w:szCs w:val="20"/>
              </w:rPr>
            </w:pPr>
            <w:r>
              <w:rPr>
                <w:rStyle w:val="font21"/>
                <w:rFonts w:ascii="Times New Roman" w:eastAsiaTheme="minorEastAsia" w:hAnsi="Times New Roman" w:cstheme="minorEastAsia"/>
                <w:color w:val="000000" w:themeColor="text1"/>
                <w:lang w:bidi="ar"/>
              </w:rPr>
              <w:t>其它</w:t>
            </w:r>
            <w:r>
              <w:rPr>
                <w:rStyle w:val="font21"/>
                <w:rFonts w:ascii="Times New Roman" w:eastAsiaTheme="minorEastAsia" w:hAnsi="Times New Roman" w:cstheme="minorEastAsia"/>
                <w:color w:val="000000" w:themeColor="text1"/>
                <w:lang w:bidi="ar"/>
              </w:rPr>
              <w:t>*</w:t>
            </w:r>
          </w:p>
        </w:tc>
        <w:tc>
          <w:tcPr>
            <w:tcW w:w="630" w:type="dxa"/>
            <w:vMerge w:val="restart"/>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703" w:type="dxa"/>
            <w:vMerge w:val="restart"/>
            <w:tcBorders>
              <w:tl2br w:val="nil"/>
              <w:tr2bl w:val="nil"/>
            </w:tcBorders>
            <w:shd w:val="clear" w:color="auto" w:fill="auto"/>
            <w:vAlign w:val="center"/>
          </w:tcPr>
          <w:p w:rsidR="00722673" w:rsidRDefault="00722673">
            <w:pPr>
              <w:rPr>
                <w:rFonts w:ascii="Times New Roman" w:hAnsi="Times New Roman" w:cstheme="minorEastAsia"/>
                <w:color w:val="000000" w:themeColor="text1"/>
                <w:sz w:val="20"/>
                <w:szCs w:val="20"/>
              </w:rPr>
            </w:pPr>
          </w:p>
        </w:tc>
        <w:tc>
          <w:tcPr>
            <w:tcW w:w="830" w:type="dxa"/>
            <w:vMerge w:val="restart"/>
            <w:tcBorders>
              <w:tl2br w:val="nil"/>
              <w:tr2bl w:val="nil"/>
            </w:tcBorders>
            <w:shd w:val="clear" w:color="auto" w:fill="auto"/>
            <w:vAlign w:val="center"/>
          </w:tcPr>
          <w:p w:rsidR="00722673" w:rsidRDefault="00722673">
            <w:pPr>
              <w:jc w:val="center"/>
              <w:rPr>
                <w:rFonts w:ascii="Times New Roman" w:hAnsi="Times New Roman" w:cstheme="minorEastAsia"/>
                <w:color w:val="000000" w:themeColor="text1"/>
                <w:sz w:val="20"/>
                <w:szCs w:val="20"/>
              </w:rPr>
            </w:pPr>
          </w:p>
        </w:tc>
        <w:tc>
          <w:tcPr>
            <w:tcW w:w="3537" w:type="dxa"/>
            <w:vMerge w:val="restart"/>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675" w:type="dxa"/>
            <w:vMerge w:val="restart"/>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885" w:type="dxa"/>
            <w:vMerge w:val="restart"/>
            <w:tcBorders>
              <w:tl2br w:val="nil"/>
              <w:tr2bl w:val="nil"/>
            </w:tcBorders>
            <w:shd w:val="clear" w:color="auto" w:fill="auto"/>
            <w:vAlign w:val="center"/>
          </w:tcPr>
          <w:p w:rsidR="00722673" w:rsidRDefault="00722673">
            <w:pPr>
              <w:jc w:val="left"/>
              <w:rPr>
                <w:rFonts w:ascii="Times New Roman" w:hAnsi="Times New Roman" w:cstheme="minorEastAsia"/>
                <w:color w:val="000000" w:themeColor="text1"/>
                <w:sz w:val="20"/>
                <w:szCs w:val="20"/>
              </w:rPr>
            </w:pPr>
          </w:p>
        </w:tc>
        <w:tc>
          <w:tcPr>
            <w:tcW w:w="0" w:type="auto"/>
            <w:vMerge w:val="restart"/>
            <w:tcBorders>
              <w:tl2br w:val="nil"/>
              <w:tr2bl w:val="nil"/>
            </w:tcBorders>
            <w:shd w:val="clear" w:color="auto" w:fill="auto"/>
            <w:noWrap/>
            <w:vAlign w:val="center"/>
          </w:tcPr>
          <w:p w:rsidR="00722673" w:rsidRDefault="00722673">
            <w:pPr>
              <w:rPr>
                <w:rFonts w:ascii="Times New Roman" w:hAnsi="Times New Roman" w:cstheme="minorEastAsia"/>
                <w:color w:val="000000" w:themeColor="text1"/>
                <w:sz w:val="20"/>
                <w:szCs w:val="20"/>
              </w:rPr>
            </w:pPr>
          </w:p>
        </w:tc>
      </w:tr>
      <w:tr w:rsidR="00722673">
        <w:trPr>
          <w:trHeight w:val="312"/>
          <w:jc w:val="center"/>
        </w:trPr>
        <w:tc>
          <w:tcPr>
            <w:tcW w:w="54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990"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30"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703"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30" w:type="dxa"/>
            <w:vMerge/>
            <w:tcBorders>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3537"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75"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885"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0" w:type="auto"/>
            <w:vMerge/>
            <w:tcBorders>
              <w:tl2br w:val="nil"/>
              <w:tr2bl w:val="nil"/>
            </w:tcBorders>
            <w:shd w:val="clear" w:color="auto" w:fill="auto"/>
            <w:noWrap/>
            <w:vAlign w:val="center"/>
          </w:tcPr>
          <w:p w:rsidR="00722673" w:rsidRDefault="00722673">
            <w:pPr>
              <w:rPr>
                <w:rFonts w:ascii="Times New Roman" w:eastAsia="宋体" w:hAnsi="Times New Roman" w:cs="宋体"/>
                <w:color w:val="000000"/>
                <w:sz w:val="22"/>
              </w:rPr>
            </w:pPr>
          </w:p>
        </w:tc>
      </w:tr>
    </w:tbl>
    <w:p w:rsidR="00722673" w:rsidRDefault="00722673">
      <w:pPr>
        <w:rPr>
          <w:rFonts w:ascii="Times New Roman" w:hAnsi="Times New Roman"/>
        </w:rPr>
      </w:pPr>
    </w:p>
    <w:p w:rsidR="00722673" w:rsidRDefault="00722673">
      <w:pPr>
        <w:widowControl/>
        <w:shd w:val="clear" w:color="auto" w:fill="FFFFFF"/>
        <w:wordWrap w:val="0"/>
        <w:spacing w:line="440" w:lineRule="atLeast"/>
        <w:jc w:val="center"/>
        <w:rPr>
          <w:rFonts w:ascii="Times New Roman" w:eastAsia="宋体" w:hAnsi="Times New Roman" w:cs="宋体"/>
          <w:b/>
          <w:kern w:val="0"/>
          <w:sz w:val="28"/>
          <w:szCs w:val="28"/>
        </w:rPr>
      </w:pPr>
    </w:p>
    <w:p w:rsidR="00722673" w:rsidRDefault="00000000">
      <w:pPr>
        <w:widowControl/>
        <w:shd w:val="clear" w:color="auto" w:fill="FFFFFF"/>
        <w:wordWrap w:val="0"/>
        <w:spacing w:line="440" w:lineRule="atLeast"/>
        <w:jc w:val="center"/>
        <w:rPr>
          <w:rFonts w:ascii="Times New Roman" w:eastAsia="宋体" w:hAnsi="Times New Roman" w:cs="宋体"/>
          <w:b/>
          <w:kern w:val="0"/>
          <w:sz w:val="28"/>
          <w:szCs w:val="28"/>
        </w:rPr>
      </w:pPr>
      <w:r>
        <w:rPr>
          <w:rFonts w:ascii="Times New Roman" w:eastAsia="宋体" w:hAnsi="Times New Roman" w:cs="宋体" w:hint="eastAsia"/>
          <w:b/>
          <w:kern w:val="0"/>
          <w:sz w:val="28"/>
          <w:szCs w:val="28"/>
        </w:rPr>
        <w:t>五、建筑节能检测项目</w:t>
      </w:r>
      <w:r>
        <w:rPr>
          <w:rFonts w:ascii="Times New Roman" w:eastAsia="宋体" w:hAnsi="Times New Roman" w:cs="宋体" w:hint="eastAsia"/>
          <w:b/>
          <w:kern w:val="0"/>
          <w:sz w:val="28"/>
          <w:szCs w:val="28"/>
        </w:rPr>
        <w:t>/</w:t>
      </w:r>
      <w:r>
        <w:rPr>
          <w:rFonts w:ascii="Times New Roman" w:eastAsia="宋体" w:hAnsi="Times New Roman" w:cs="宋体" w:hint="eastAsia"/>
          <w:b/>
          <w:kern w:val="0"/>
          <w:sz w:val="28"/>
          <w:szCs w:val="28"/>
        </w:rPr>
        <w:t>参数能力表</w:t>
      </w:r>
      <w:r>
        <w:rPr>
          <w:rFonts w:ascii="Times New Roman" w:eastAsia="宋体" w:hAnsi="Times New Roman" w:cs="宋体" w:hint="eastAsia"/>
          <w:b/>
          <w:kern w:val="0"/>
          <w:sz w:val="28"/>
          <w:szCs w:val="28"/>
        </w:rPr>
        <w:t>(</w:t>
      </w:r>
      <w:r>
        <w:rPr>
          <w:rFonts w:ascii="Times New Roman" w:eastAsia="宋体" w:hAnsi="Times New Roman" w:cs="宋体" w:hint="eastAsia"/>
          <w:b/>
          <w:kern w:val="0"/>
          <w:sz w:val="28"/>
          <w:szCs w:val="28"/>
        </w:rPr>
        <w:t>必选</w:t>
      </w:r>
      <w:r>
        <w:rPr>
          <w:rFonts w:ascii="Times New Roman" w:eastAsia="宋体" w:hAnsi="Times New Roman" w:cs="宋体" w:hint="eastAsia"/>
          <w:b/>
          <w:kern w:val="0"/>
          <w:sz w:val="28"/>
          <w:szCs w:val="28"/>
        </w:rPr>
        <w:t>)</w:t>
      </w:r>
    </w:p>
    <w:tbl>
      <w:tblPr>
        <w:tblW w:w="952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704"/>
        <w:gridCol w:w="720"/>
        <w:gridCol w:w="780"/>
        <w:gridCol w:w="1036"/>
        <w:gridCol w:w="3884"/>
        <w:gridCol w:w="705"/>
        <w:gridCol w:w="885"/>
        <w:gridCol w:w="808"/>
      </w:tblGrid>
      <w:tr w:rsidR="00722673">
        <w:trPr>
          <w:trHeight w:val="300"/>
          <w:tblHeader/>
          <w:jc w:val="center"/>
        </w:trPr>
        <w:tc>
          <w:tcPr>
            <w:tcW w:w="9522" w:type="dxa"/>
            <w:gridSpan w:val="8"/>
            <w:tcBorders>
              <w:top w:val="nil"/>
              <w:left w:val="nil"/>
              <w:bottom w:val="single" w:sz="4" w:space="0" w:color="auto"/>
              <w:right w:val="nil"/>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eastAsia="宋体" w:hAnsi="Times New Roman" w:cs="宋体" w:hint="eastAsia"/>
                <w:kern w:val="0"/>
                <w:sz w:val="24"/>
                <w:szCs w:val="24"/>
              </w:rPr>
              <w:t>检测机构地址：</w:t>
            </w:r>
            <w:r>
              <w:rPr>
                <w:rFonts w:ascii="Times New Roman" w:eastAsia="宋体" w:hAnsi="Times New Roman" w:cs="宋体" w:hint="eastAsia"/>
                <w:kern w:val="0"/>
                <w:sz w:val="24"/>
                <w:szCs w:val="24"/>
              </w:rPr>
              <w:t xml:space="preserve">                           </w:t>
            </w:r>
            <w:r>
              <w:rPr>
                <w:rFonts w:ascii="Times New Roman" w:eastAsia="宋体" w:hAnsi="Times New Roman" w:cs="宋体" w:hint="eastAsia"/>
                <w:kern w:val="0"/>
                <w:sz w:val="24"/>
                <w:szCs w:val="24"/>
              </w:rPr>
              <w:t>第</w:t>
            </w:r>
            <w:r>
              <w:rPr>
                <w:rFonts w:ascii="Times New Roman" w:eastAsia="宋体" w:hAnsi="Times New Roman" w:cs="宋体" w:hint="eastAsia"/>
                <w:kern w:val="0"/>
                <w:sz w:val="24"/>
                <w:szCs w:val="24"/>
              </w:rPr>
              <w:t>X</w:t>
            </w:r>
            <w:r>
              <w:rPr>
                <w:rFonts w:ascii="Times New Roman" w:eastAsia="宋体" w:hAnsi="Times New Roman" w:cs="宋体" w:hint="eastAsia"/>
                <w:kern w:val="0"/>
                <w:sz w:val="24"/>
                <w:szCs w:val="24"/>
              </w:rPr>
              <w:t>页，共</w:t>
            </w:r>
            <w:r>
              <w:rPr>
                <w:rFonts w:ascii="Times New Roman" w:eastAsia="宋体" w:hAnsi="Times New Roman" w:cs="宋体" w:hint="eastAsia"/>
                <w:kern w:val="0"/>
                <w:sz w:val="24"/>
                <w:szCs w:val="24"/>
              </w:rPr>
              <w:t xml:space="preserve">X </w:t>
            </w:r>
            <w:r>
              <w:rPr>
                <w:rFonts w:ascii="Times New Roman" w:eastAsia="宋体" w:hAnsi="Times New Roman" w:cs="宋体" w:hint="eastAsia"/>
                <w:kern w:val="0"/>
                <w:sz w:val="24"/>
                <w:szCs w:val="24"/>
              </w:rPr>
              <w:t>页</w:t>
            </w:r>
          </w:p>
        </w:tc>
      </w:tr>
      <w:tr w:rsidR="00722673">
        <w:trPr>
          <w:trHeight w:val="300"/>
          <w:tblHeader/>
          <w:jc w:val="center"/>
        </w:trPr>
        <w:tc>
          <w:tcPr>
            <w:tcW w:w="704"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序号</w:t>
            </w:r>
          </w:p>
        </w:tc>
        <w:tc>
          <w:tcPr>
            <w:tcW w:w="720"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检测项目</w:t>
            </w:r>
          </w:p>
        </w:tc>
        <w:tc>
          <w:tcPr>
            <w:tcW w:w="1816" w:type="dxa"/>
            <w:gridSpan w:val="2"/>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检测参数</w:t>
            </w:r>
          </w:p>
        </w:tc>
        <w:tc>
          <w:tcPr>
            <w:tcW w:w="3884"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检测标准</w:t>
            </w:r>
          </w:p>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（方法）</w:t>
            </w:r>
          </w:p>
        </w:tc>
        <w:tc>
          <w:tcPr>
            <w:tcW w:w="1590" w:type="dxa"/>
            <w:gridSpan w:val="2"/>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确认结果</w:t>
            </w:r>
          </w:p>
        </w:tc>
        <w:tc>
          <w:tcPr>
            <w:tcW w:w="808"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说明</w:t>
            </w:r>
          </w:p>
        </w:tc>
      </w:tr>
      <w:tr w:rsidR="00722673">
        <w:trPr>
          <w:trHeight w:val="90"/>
          <w:tblHeader/>
          <w:jc w:val="center"/>
        </w:trPr>
        <w:tc>
          <w:tcPr>
            <w:tcW w:w="704" w:type="dxa"/>
            <w:vMerge/>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20" w:type="dxa"/>
            <w:vMerge/>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8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序号</w:t>
            </w:r>
          </w:p>
        </w:tc>
        <w:tc>
          <w:tcPr>
            <w:tcW w:w="1036"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名称</w:t>
            </w:r>
          </w:p>
        </w:tc>
        <w:tc>
          <w:tcPr>
            <w:tcW w:w="3884" w:type="dxa"/>
            <w:vMerge/>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722673">
            <w:pPr>
              <w:widowControl/>
              <w:jc w:val="center"/>
              <w:textAlignment w:val="center"/>
              <w:rPr>
                <w:rFonts w:ascii="Times New Roman" w:hAnsi="Times New Roman" w:cstheme="minorEastAsia"/>
                <w:color w:val="000000"/>
                <w:sz w:val="20"/>
                <w:szCs w:val="20"/>
              </w:rPr>
            </w:pPr>
          </w:p>
        </w:tc>
        <w:tc>
          <w:tcPr>
            <w:tcW w:w="705"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通过</w:t>
            </w:r>
          </w:p>
        </w:tc>
        <w:tc>
          <w:tcPr>
            <w:tcW w:w="885"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不通过</w:t>
            </w:r>
          </w:p>
        </w:tc>
        <w:tc>
          <w:tcPr>
            <w:tcW w:w="808" w:type="dxa"/>
            <w:vMerge/>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764"/>
          <w:jc w:val="center"/>
        </w:trPr>
        <w:tc>
          <w:tcPr>
            <w:tcW w:w="704"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ind w:firstLineChars="100" w:firstLine="200"/>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w:t>
            </w:r>
          </w:p>
        </w:tc>
        <w:tc>
          <w:tcPr>
            <w:tcW w:w="720"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保温、绝热材料</w:t>
            </w:r>
          </w:p>
        </w:tc>
        <w:tc>
          <w:tcPr>
            <w:tcW w:w="780"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1.1</w:t>
            </w:r>
          </w:p>
        </w:tc>
        <w:tc>
          <w:tcPr>
            <w:tcW w:w="1036"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导热系数或热阻</w:t>
            </w:r>
          </w:p>
        </w:tc>
        <w:tc>
          <w:tcPr>
            <w:tcW w:w="3884"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《绝热材料稳态热阻及有关特性的测定</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防护热板法》</w:t>
            </w:r>
            <w:r>
              <w:rPr>
                <w:rFonts w:ascii="Times New Roman" w:hAnsi="Times New Roman" w:cstheme="minorEastAsia" w:hint="eastAsia"/>
                <w:color w:val="000000"/>
                <w:kern w:val="0"/>
                <w:sz w:val="20"/>
                <w:szCs w:val="20"/>
              </w:rPr>
              <w:t>GB/T 10294-2008</w:t>
            </w:r>
          </w:p>
        </w:tc>
        <w:tc>
          <w:tcPr>
            <w:tcW w:w="705" w:type="dxa"/>
            <w:tcBorders>
              <w:top w:val="single" w:sz="4" w:space="0" w:color="auto"/>
              <w:left w:val="single" w:sz="4" w:space="0" w:color="auto"/>
              <w:bottom w:val="single" w:sz="4" w:space="0" w:color="auto"/>
              <w:right w:val="single" w:sz="4" w:space="0" w:color="auto"/>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85" w:type="dxa"/>
            <w:tcBorders>
              <w:top w:val="single" w:sz="4" w:space="0" w:color="auto"/>
              <w:left w:val="single" w:sz="4" w:space="0" w:color="auto"/>
              <w:bottom w:val="single" w:sz="4" w:space="0" w:color="auto"/>
              <w:right w:val="single" w:sz="4" w:space="0" w:color="auto"/>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08" w:type="dxa"/>
            <w:tcBorders>
              <w:top w:val="single" w:sz="4" w:space="0" w:color="auto"/>
              <w:left w:val="single" w:sz="4" w:space="0" w:color="auto"/>
              <w:bottom w:val="single" w:sz="4" w:space="0" w:color="auto"/>
              <w:right w:val="single" w:sz="4" w:space="0" w:color="auto"/>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809"/>
          <w:jc w:val="center"/>
        </w:trPr>
        <w:tc>
          <w:tcPr>
            <w:tcW w:w="704" w:type="dxa"/>
            <w:vMerge/>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722673">
            <w:pPr>
              <w:widowControl/>
              <w:ind w:firstLineChars="100" w:firstLine="200"/>
              <w:textAlignment w:val="center"/>
              <w:rPr>
                <w:rFonts w:ascii="Times New Roman" w:hAnsi="Times New Roman" w:cstheme="minorEastAsia"/>
                <w:color w:val="000000"/>
                <w:kern w:val="0"/>
                <w:sz w:val="20"/>
                <w:szCs w:val="20"/>
              </w:rPr>
            </w:pPr>
          </w:p>
        </w:tc>
        <w:tc>
          <w:tcPr>
            <w:tcW w:w="720" w:type="dxa"/>
            <w:vMerge/>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722673">
            <w:pPr>
              <w:widowControl/>
              <w:jc w:val="left"/>
              <w:textAlignment w:val="center"/>
              <w:rPr>
                <w:rFonts w:ascii="Times New Roman" w:hAnsi="Times New Roman" w:cstheme="minorEastAsia"/>
                <w:color w:val="000000"/>
                <w:kern w:val="0"/>
                <w:sz w:val="20"/>
                <w:szCs w:val="20"/>
              </w:rPr>
            </w:pPr>
          </w:p>
        </w:tc>
        <w:tc>
          <w:tcPr>
            <w:tcW w:w="780" w:type="dxa"/>
            <w:vMerge/>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722673">
            <w:pPr>
              <w:widowControl/>
              <w:jc w:val="center"/>
              <w:textAlignment w:val="center"/>
              <w:rPr>
                <w:rFonts w:ascii="Times New Roman" w:hAnsi="Times New Roman" w:cstheme="minorEastAsia"/>
                <w:color w:val="000000"/>
                <w:kern w:val="0"/>
                <w:sz w:val="20"/>
                <w:szCs w:val="20"/>
              </w:rPr>
            </w:pPr>
          </w:p>
        </w:tc>
        <w:tc>
          <w:tcPr>
            <w:tcW w:w="1036" w:type="dxa"/>
            <w:vMerge/>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722673">
            <w:pPr>
              <w:widowControl/>
              <w:textAlignment w:val="center"/>
              <w:rPr>
                <w:rFonts w:ascii="Times New Roman" w:hAnsi="Times New Roman" w:cstheme="minorEastAsia"/>
                <w:color w:val="000000"/>
                <w:kern w:val="0"/>
                <w:sz w:val="20"/>
                <w:szCs w:val="20"/>
              </w:rPr>
            </w:pPr>
          </w:p>
        </w:tc>
        <w:tc>
          <w:tcPr>
            <w:tcW w:w="3884"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《绝热材料稳态热阻及有关特性的测定</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热流计法》</w:t>
            </w:r>
            <w:r>
              <w:rPr>
                <w:rFonts w:ascii="Times New Roman" w:hAnsi="Times New Roman" w:cstheme="minorEastAsia" w:hint="eastAsia"/>
                <w:color w:val="000000"/>
                <w:kern w:val="0"/>
                <w:sz w:val="20"/>
                <w:szCs w:val="20"/>
              </w:rPr>
              <w:t>GB/T 10295-2008</w:t>
            </w:r>
          </w:p>
        </w:tc>
        <w:tc>
          <w:tcPr>
            <w:tcW w:w="705" w:type="dxa"/>
            <w:tcBorders>
              <w:top w:val="single" w:sz="4" w:space="0" w:color="auto"/>
              <w:left w:val="single" w:sz="4" w:space="0" w:color="auto"/>
              <w:bottom w:val="single" w:sz="4" w:space="0" w:color="auto"/>
              <w:right w:val="single" w:sz="4" w:space="0" w:color="auto"/>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85" w:type="dxa"/>
            <w:tcBorders>
              <w:top w:val="single" w:sz="4" w:space="0" w:color="auto"/>
              <w:left w:val="single" w:sz="4" w:space="0" w:color="auto"/>
              <w:bottom w:val="single" w:sz="4" w:space="0" w:color="auto"/>
              <w:right w:val="single" w:sz="4" w:space="0" w:color="auto"/>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08" w:type="dxa"/>
            <w:tcBorders>
              <w:top w:val="single" w:sz="4" w:space="0" w:color="auto"/>
              <w:left w:val="single" w:sz="4" w:space="0" w:color="auto"/>
              <w:bottom w:val="single" w:sz="4" w:space="0" w:color="auto"/>
              <w:right w:val="single" w:sz="4" w:space="0" w:color="auto"/>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2705"/>
          <w:jc w:val="center"/>
        </w:trPr>
        <w:tc>
          <w:tcPr>
            <w:tcW w:w="704" w:type="dxa"/>
            <w:vMerge/>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720" w:type="dxa"/>
            <w:vMerge/>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78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1.2</w:t>
            </w:r>
          </w:p>
        </w:tc>
        <w:tc>
          <w:tcPr>
            <w:tcW w:w="1036"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密度（表观密度、芯密度、干密度、体积密度、块体密度）</w:t>
            </w:r>
          </w:p>
        </w:tc>
        <w:tc>
          <w:tcPr>
            <w:tcW w:w="3884"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《泡沫塑料及橡胶制品表观密度测定》</w:t>
            </w:r>
            <w:r>
              <w:rPr>
                <w:rFonts w:ascii="Times New Roman" w:hAnsi="Times New Roman" w:cstheme="minorEastAsia" w:hint="eastAsia"/>
                <w:color w:val="000000"/>
                <w:kern w:val="0"/>
                <w:sz w:val="20"/>
                <w:szCs w:val="20"/>
              </w:rPr>
              <w:t>GB/T 6343-2009</w:t>
            </w:r>
          </w:p>
        </w:tc>
        <w:tc>
          <w:tcPr>
            <w:tcW w:w="705" w:type="dxa"/>
            <w:tcBorders>
              <w:top w:val="single" w:sz="4" w:space="0" w:color="auto"/>
              <w:left w:val="single" w:sz="4" w:space="0" w:color="auto"/>
              <w:bottom w:val="single" w:sz="4" w:space="0" w:color="auto"/>
              <w:right w:val="single" w:sz="4" w:space="0" w:color="auto"/>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85" w:type="dxa"/>
            <w:tcBorders>
              <w:top w:val="single" w:sz="4" w:space="0" w:color="auto"/>
              <w:left w:val="single" w:sz="4" w:space="0" w:color="auto"/>
              <w:bottom w:val="single" w:sz="4" w:space="0" w:color="auto"/>
              <w:right w:val="single" w:sz="4" w:space="0" w:color="auto"/>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08" w:type="dxa"/>
            <w:tcBorders>
              <w:top w:val="single" w:sz="4" w:space="0" w:color="auto"/>
              <w:left w:val="single" w:sz="4" w:space="0" w:color="auto"/>
              <w:bottom w:val="single" w:sz="4" w:space="0" w:color="auto"/>
              <w:right w:val="single" w:sz="4" w:space="0" w:color="auto"/>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704" w:type="dxa"/>
            <w:vMerge/>
            <w:tcBorders>
              <w:top w:val="single" w:sz="4" w:space="0" w:color="auto"/>
              <w:left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720" w:type="dxa"/>
            <w:vMerge/>
            <w:tcBorders>
              <w:top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780" w:type="dxa"/>
            <w:vMerge w:val="restart"/>
            <w:tcBorders>
              <w:top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1.3</w:t>
            </w:r>
          </w:p>
        </w:tc>
        <w:tc>
          <w:tcPr>
            <w:tcW w:w="1036" w:type="dxa"/>
            <w:vMerge w:val="restart"/>
            <w:tcBorders>
              <w:top w:val="single" w:sz="4" w:space="0" w:color="auto"/>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压缩强度或抗压强度</w:t>
            </w:r>
          </w:p>
        </w:tc>
        <w:tc>
          <w:tcPr>
            <w:tcW w:w="3884" w:type="dxa"/>
            <w:tcBorders>
              <w:top w:val="single" w:sz="4" w:space="0" w:color="auto"/>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《建筑用绝热制品</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压缩性能的测定》</w:t>
            </w:r>
            <w:r>
              <w:rPr>
                <w:rFonts w:ascii="Times New Roman" w:hAnsi="Times New Roman" w:cstheme="minorEastAsia" w:hint="eastAsia"/>
                <w:color w:val="000000"/>
                <w:kern w:val="0"/>
                <w:sz w:val="20"/>
                <w:szCs w:val="20"/>
              </w:rPr>
              <w:t>GB/T 13480-2014</w:t>
            </w:r>
          </w:p>
        </w:tc>
        <w:tc>
          <w:tcPr>
            <w:tcW w:w="705" w:type="dxa"/>
            <w:tcBorders>
              <w:top w:val="single" w:sz="4" w:space="0" w:color="auto"/>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85" w:type="dxa"/>
            <w:tcBorders>
              <w:top w:val="single" w:sz="4" w:space="0" w:color="auto"/>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08" w:type="dxa"/>
            <w:tcBorders>
              <w:top w:val="single" w:sz="4" w:space="0" w:color="auto"/>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704" w:type="dxa"/>
            <w:vMerge/>
            <w:tcBorders>
              <w:left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720"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78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03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884"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《硬质泡沫塑料压缩性能的测定》</w:t>
            </w:r>
          </w:p>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GB/T 8813-2020</w:t>
            </w:r>
          </w:p>
        </w:tc>
        <w:tc>
          <w:tcPr>
            <w:tcW w:w="705"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85"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08"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90"/>
          <w:jc w:val="center"/>
        </w:trPr>
        <w:tc>
          <w:tcPr>
            <w:tcW w:w="704" w:type="dxa"/>
            <w:vMerge/>
            <w:tcBorders>
              <w:left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720"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780"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1.4</w:t>
            </w:r>
          </w:p>
        </w:tc>
        <w:tc>
          <w:tcPr>
            <w:tcW w:w="1036"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垂直于板面方向的抗拉强度（垂直于表面抗拉强度、抗拉强度）</w:t>
            </w:r>
          </w:p>
        </w:tc>
        <w:tc>
          <w:tcPr>
            <w:tcW w:w="3884"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《建筑用绝热制品</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垂直于表面抗拉强度的测定》</w:t>
            </w:r>
            <w:r>
              <w:rPr>
                <w:rFonts w:ascii="Times New Roman" w:hAnsi="Times New Roman" w:cstheme="minorEastAsia" w:hint="eastAsia"/>
                <w:color w:val="000000"/>
                <w:kern w:val="0"/>
                <w:sz w:val="20"/>
                <w:szCs w:val="20"/>
              </w:rPr>
              <w:t>GB/T 30804-2014</w:t>
            </w:r>
          </w:p>
        </w:tc>
        <w:tc>
          <w:tcPr>
            <w:tcW w:w="705"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85"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08"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1715"/>
          <w:jc w:val="center"/>
        </w:trPr>
        <w:tc>
          <w:tcPr>
            <w:tcW w:w="704" w:type="dxa"/>
            <w:vMerge/>
            <w:tcBorders>
              <w:left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720"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780"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1.5</w:t>
            </w:r>
          </w:p>
        </w:tc>
        <w:tc>
          <w:tcPr>
            <w:tcW w:w="1036"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吸水率（质量吸水率、体积吸水率、质量吸湿率、体积吸湿率、吸湿率、表面吸水量）</w:t>
            </w:r>
          </w:p>
        </w:tc>
        <w:tc>
          <w:tcPr>
            <w:tcW w:w="3884"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《硬质泡沫塑料吸水率的测定》</w:t>
            </w:r>
          </w:p>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GB/T 8810-2005</w:t>
            </w:r>
          </w:p>
        </w:tc>
        <w:tc>
          <w:tcPr>
            <w:tcW w:w="705" w:type="dxa"/>
            <w:vMerge w:val="restart"/>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85" w:type="dxa"/>
            <w:vMerge w:val="restart"/>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08" w:type="dxa"/>
            <w:vMerge w:val="restart"/>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1670"/>
          <w:jc w:val="center"/>
        </w:trPr>
        <w:tc>
          <w:tcPr>
            <w:tcW w:w="704" w:type="dxa"/>
            <w:vMerge/>
            <w:tcBorders>
              <w:left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720"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78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03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884"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《无机硬质绝热制品试验方法》</w:t>
            </w:r>
          </w:p>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GB/T 5486-2008</w:t>
            </w:r>
          </w:p>
        </w:tc>
        <w:tc>
          <w:tcPr>
            <w:tcW w:w="705" w:type="dxa"/>
            <w:vMerge/>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85" w:type="dxa"/>
            <w:vMerge/>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08" w:type="dxa"/>
            <w:vMerge/>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960"/>
          <w:jc w:val="center"/>
        </w:trPr>
        <w:tc>
          <w:tcPr>
            <w:tcW w:w="704" w:type="dxa"/>
            <w:vMerge/>
            <w:tcBorders>
              <w:left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720"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780"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1.6</w:t>
            </w:r>
          </w:p>
        </w:tc>
        <w:tc>
          <w:tcPr>
            <w:tcW w:w="1036"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传热系数及热阻</w:t>
            </w:r>
          </w:p>
        </w:tc>
        <w:tc>
          <w:tcPr>
            <w:tcW w:w="3884"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《绝热稳态传热性质的测定</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标定和防护热箱法》</w:t>
            </w:r>
            <w:r>
              <w:rPr>
                <w:rFonts w:ascii="Times New Roman" w:hAnsi="Times New Roman" w:cstheme="minorEastAsia" w:hint="eastAsia"/>
                <w:color w:val="000000"/>
                <w:kern w:val="0"/>
                <w:sz w:val="20"/>
                <w:szCs w:val="20"/>
              </w:rPr>
              <w:t>GB/T 13475-2008</w:t>
            </w:r>
          </w:p>
        </w:tc>
        <w:tc>
          <w:tcPr>
            <w:tcW w:w="705"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85"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08"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454"/>
          <w:jc w:val="center"/>
        </w:trPr>
        <w:tc>
          <w:tcPr>
            <w:tcW w:w="704" w:type="dxa"/>
            <w:vMerge w:val="restart"/>
            <w:tcBorders>
              <w:top w:val="single" w:sz="4" w:space="0" w:color="auto"/>
              <w:left w:val="single" w:sz="4" w:space="0" w:color="auto"/>
              <w:tl2br w:val="nil"/>
              <w:tr2bl w:val="nil"/>
            </w:tcBorders>
            <w:shd w:val="clear" w:color="auto" w:fill="auto"/>
            <w:vAlign w:val="center"/>
          </w:tcPr>
          <w:p w:rsidR="00722673" w:rsidRDefault="00000000">
            <w:pPr>
              <w:widowControl/>
              <w:ind w:firstLineChars="100" w:firstLine="200"/>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w:t>
            </w:r>
          </w:p>
        </w:tc>
        <w:tc>
          <w:tcPr>
            <w:tcW w:w="720" w:type="dxa"/>
            <w:vMerge w:val="restart"/>
            <w:tcBorders>
              <w:top w:val="single" w:sz="4" w:space="0" w:color="auto"/>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保温、绝热材料</w:t>
            </w:r>
          </w:p>
        </w:tc>
        <w:tc>
          <w:tcPr>
            <w:tcW w:w="780"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1.7</w:t>
            </w:r>
          </w:p>
        </w:tc>
        <w:tc>
          <w:tcPr>
            <w:tcW w:w="1036"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单位面积质量</w:t>
            </w:r>
          </w:p>
        </w:tc>
        <w:tc>
          <w:tcPr>
            <w:tcW w:w="3884"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《保温装饰板外墙外保温系统材料》</w:t>
            </w:r>
          </w:p>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JG/T 287-2013</w:t>
            </w:r>
          </w:p>
        </w:tc>
        <w:tc>
          <w:tcPr>
            <w:tcW w:w="705"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85"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08"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454"/>
          <w:jc w:val="center"/>
        </w:trPr>
        <w:tc>
          <w:tcPr>
            <w:tcW w:w="704" w:type="dxa"/>
            <w:vMerge/>
            <w:tcBorders>
              <w:left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720"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78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03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884"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《外墙内保温板》</w:t>
            </w:r>
            <w:r>
              <w:rPr>
                <w:rFonts w:ascii="Times New Roman" w:hAnsi="Times New Roman" w:cstheme="minorEastAsia" w:hint="eastAsia"/>
                <w:color w:val="000000"/>
                <w:kern w:val="0"/>
                <w:sz w:val="20"/>
                <w:szCs w:val="20"/>
              </w:rPr>
              <w:t>JG/T 159-2004</w:t>
            </w:r>
          </w:p>
        </w:tc>
        <w:tc>
          <w:tcPr>
            <w:tcW w:w="705"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85"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08"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454"/>
          <w:jc w:val="center"/>
        </w:trPr>
        <w:tc>
          <w:tcPr>
            <w:tcW w:w="704" w:type="dxa"/>
            <w:vMerge/>
            <w:tcBorders>
              <w:left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720"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780"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1.8</w:t>
            </w:r>
          </w:p>
        </w:tc>
        <w:tc>
          <w:tcPr>
            <w:tcW w:w="1036"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拉伸粘结强度</w:t>
            </w:r>
          </w:p>
        </w:tc>
        <w:tc>
          <w:tcPr>
            <w:tcW w:w="3884"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《外墙内保温复合板系统》</w:t>
            </w:r>
          </w:p>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GB/T 30593-2014</w:t>
            </w:r>
          </w:p>
        </w:tc>
        <w:tc>
          <w:tcPr>
            <w:tcW w:w="705"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85"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08"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454"/>
          <w:jc w:val="center"/>
        </w:trPr>
        <w:tc>
          <w:tcPr>
            <w:tcW w:w="704" w:type="dxa"/>
            <w:tcBorders>
              <w:tl2br w:val="nil"/>
              <w:tr2bl w:val="nil"/>
            </w:tcBorders>
            <w:shd w:val="clear" w:color="auto" w:fill="auto"/>
            <w:vAlign w:val="center"/>
          </w:tcPr>
          <w:p w:rsidR="00722673" w:rsidRDefault="00000000">
            <w:pPr>
              <w:widowControl/>
              <w:ind w:firstLineChars="100" w:firstLine="200"/>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2</w:t>
            </w:r>
          </w:p>
        </w:tc>
        <w:tc>
          <w:tcPr>
            <w:tcW w:w="720"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粘接材料</w:t>
            </w:r>
          </w:p>
        </w:tc>
        <w:tc>
          <w:tcPr>
            <w:tcW w:w="780"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2.1</w:t>
            </w:r>
          </w:p>
        </w:tc>
        <w:tc>
          <w:tcPr>
            <w:tcW w:w="1036"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拉伸粘接强度</w:t>
            </w:r>
          </w:p>
        </w:tc>
        <w:tc>
          <w:tcPr>
            <w:tcW w:w="3884"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《陶瓷砖胶粘剂》</w:t>
            </w:r>
            <w:r>
              <w:rPr>
                <w:rFonts w:ascii="Times New Roman" w:hAnsi="Times New Roman" w:cstheme="minorEastAsia" w:hint="eastAsia"/>
                <w:color w:val="000000"/>
                <w:kern w:val="0"/>
                <w:sz w:val="20"/>
                <w:szCs w:val="20"/>
              </w:rPr>
              <w:t>JC/T 547-2017</w:t>
            </w:r>
          </w:p>
        </w:tc>
        <w:tc>
          <w:tcPr>
            <w:tcW w:w="705"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85"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08"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4482"/>
          <w:jc w:val="center"/>
        </w:trPr>
        <w:tc>
          <w:tcPr>
            <w:tcW w:w="704" w:type="dxa"/>
            <w:vMerge w:val="restart"/>
            <w:tcBorders>
              <w:tl2br w:val="nil"/>
              <w:tr2bl w:val="nil"/>
            </w:tcBorders>
            <w:shd w:val="clear" w:color="auto" w:fill="auto"/>
            <w:vAlign w:val="center"/>
          </w:tcPr>
          <w:p w:rsidR="00722673" w:rsidRDefault="00000000">
            <w:pPr>
              <w:widowControl/>
              <w:ind w:firstLineChars="100" w:firstLine="200"/>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3</w:t>
            </w:r>
          </w:p>
        </w:tc>
        <w:tc>
          <w:tcPr>
            <w:tcW w:w="720"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增强加固材料</w:t>
            </w:r>
          </w:p>
        </w:tc>
        <w:tc>
          <w:tcPr>
            <w:tcW w:w="780"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3.1</w:t>
            </w:r>
          </w:p>
        </w:tc>
        <w:tc>
          <w:tcPr>
            <w:tcW w:w="1036"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力学性能（玻纤网格布：断裂强力；热镀锌电焊网：焊点抗拉力，锚栓：抗拉承载力标准值；锚固件：拉拔力标准值、悬挂力）</w:t>
            </w:r>
          </w:p>
        </w:tc>
        <w:tc>
          <w:tcPr>
            <w:tcW w:w="3884"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《增强材料机织物试验方法第</w:t>
            </w:r>
            <w:r>
              <w:rPr>
                <w:rFonts w:ascii="Times New Roman" w:hAnsi="Times New Roman" w:cstheme="minorEastAsia" w:hint="eastAsia"/>
                <w:color w:val="000000"/>
                <w:kern w:val="0"/>
                <w:sz w:val="20"/>
                <w:szCs w:val="20"/>
              </w:rPr>
              <w:t>5</w:t>
            </w:r>
            <w:r>
              <w:rPr>
                <w:rFonts w:ascii="Times New Roman" w:hAnsi="Times New Roman" w:cstheme="minorEastAsia" w:hint="eastAsia"/>
                <w:color w:val="000000"/>
                <w:kern w:val="0"/>
                <w:sz w:val="20"/>
                <w:szCs w:val="20"/>
              </w:rPr>
              <w:t>部分：玻璃纤维拉伸断裂强力和断裂伸长的测定》</w:t>
            </w:r>
            <w:r>
              <w:rPr>
                <w:rFonts w:ascii="Times New Roman" w:hAnsi="Times New Roman" w:cstheme="minorEastAsia" w:hint="eastAsia"/>
                <w:color w:val="000000"/>
                <w:kern w:val="0"/>
                <w:sz w:val="20"/>
                <w:szCs w:val="20"/>
              </w:rPr>
              <w:t>GB/T 7689.5-2013</w:t>
            </w:r>
          </w:p>
        </w:tc>
        <w:tc>
          <w:tcPr>
            <w:tcW w:w="705"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85"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08"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2689"/>
          <w:jc w:val="center"/>
        </w:trPr>
        <w:tc>
          <w:tcPr>
            <w:tcW w:w="704"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720"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780"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3.2</w:t>
            </w:r>
          </w:p>
        </w:tc>
        <w:tc>
          <w:tcPr>
            <w:tcW w:w="1036"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抗腐蚀性能（玻纤网格布：耐碱断裂强力及耐碱断裂强力保留率、耐碱拉伸断裂强力及耐碱拉伸断裂强力保留率、拉伸断裂强力的保留率；热镀锌电焊网：镀锌层质量）</w:t>
            </w:r>
          </w:p>
        </w:tc>
        <w:tc>
          <w:tcPr>
            <w:tcW w:w="3884" w:type="dxa"/>
            <w:tcBorders>
              <w:tl2br w:val="nil"/>
              <w:tr2bl w:val="nil"/>
            </w:tcBorders>
            <w:shd w:val="clear" w:color="auto" w:fill="auto"/>
            <w:vAlign w:val="center"/>
          </w:tcPr>
          <w:p w:rsidR="00722673" w:rsidRDefault="00722673">
            <w:pPr>
              <w:widowControl/>
              <w:jc w:val="left"/>
              <w:textAlignment w:val="center"/>
              <w:rPr>
                <w:rFonts w:ascii="Times New Roman" w:hAnsi="Times New Roman" w:cstheme="minorEastAsia"/>
                <w:color w:val="000000"/>
                <w:kern w:val="0"/>
                <w:sz w:val="20"/>
                <w:szCs w:val="20"/>
              </w:rPr>
            </w:pPr>
          </w:p>
          <w:p w:rsidR="00722673" w:rsidRDefault="00722673">
            <w:pPr>
              <w:widowControl/>
              <w:jc w:val="left"/>
              <w:textAlignment w:val="center"/>
              <w:rPr>
                <w:rFonts w:ascii="Times New Roman" w:hAnsi="Times New Roman" w:cstheme="minorEastAsia"/>
                <w:color w:val="000000"/>
                <w:kern w:val="0"/>
                <w:sz w:val="20"/>
                <w:szCs w:val="20"/>
              </w:rPr>
            </w:pPr>
          </w:p>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《玻璃纤维网布耐碱性试验方法氢氧化钠溶液浸泡法》</w:t>
            </w:r>
            <w:r>
              <w:rPr>
                <w:rFonts w:ascii="Times New Roman" w:hAnsi="Times New Roman" w:cstheme="minorEastAsia" w:hint="eastAsia"/>
                <w:color w:val="000000"/>
                <w:kern w:val="0"/>
                <w:sz w:val="20"/>
                <w:szCs w:val="20"/>
              </w:rPr>
              <w:t>GB/T 20102-2006</w:t>
            </w:r>
          </w:p>
        </w:tc>
        <w:tc>
          <w:tcPr>
            <w:tcW w:w="705"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85"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08"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304"/>
          <w:jc w:val="center"/>
        </w:trPr>
        <w:tc>
          <w:tcPr>
            <w:tcW w:w="704"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720"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78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03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884"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《增强材料机织物试验方法第</w:t>
            </w:r>
            <w:r>
              <w:rPr>
                <w:rFonts w:ascii="Times New Roman" w:hAnsi="Times New Roman" w:cstheme="minorEastAsia" w:hint="eastAsia"/>
                <w:color w:val="000000"/>
                <w:kern w:val="0"/>
                <w:sz w:val="20"/>
                <w:szCs w:val="20"/>
              </w:rPr>
              <w:t>5</w:t>
            </w:r>
            <w:r>
              <w:rPr>
                <w:rFonts w:ascii="Times New Roman" w:hAnsi="Times New Roman" w:cstheme="minorEastAsia" w:hint="eastAsia"/>
                <w:color w:val="000000"/>
                <w:kern w:val="0"/>
                <w:sz w:val="20"/>
                <w:szCs w:val="20"/>
              </w:rPr>
              <w:t>部分：玻璃纤维拉伸断裂强力和断裂伸长的测定》</w:t>
            </w:r>
            <w:r>
              <w:rPr>
                <w:rFonts w:ascii="Times New Roman" w:hAnsi="Times New Roman" w:cstheme="minorEastAsia" w:hint="eastAsia"/>
                <w:color w:val="000000"/>
                <w:kern w:val="0"/>
                <w:sz w:val="20"/>
                <w:szCs w:val="20"/>
              </w:rPr>
              <w:t>GB/T 7689.5-2013</w:t>
            </w:r>
          </w:p>
        </w:tc>
        <w:tc>
          <w:tcPr>
            <w:tcW w:w="705"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85"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08"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704" w:type="dxa"/>
            <w:vMerge w:val="restart"/>
            <w:tcBorders>
              <w:tl2br w:val="nil"/>
              <w:tr2bl w:val="nil"/>
            </w:tcBorders>
            <w:shd w:val="clear" w:color="auto" w:fill="auto"/>
            <w:vAlign w:val="center"/>
          </w:tcPr>
          <w:p w:rsidR="00722673" w:rsidRDefault="00000000">
            <w:pPr>
              <w:widowControl/>
              <w:ind w:firstLineChars="100" w:firstLine="200"/>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4</w:t>
            </w:r>
          </w:p>
        </w:tc>
        <w:tc>
          <w:tcPr>
            <w:tcW w:w="720"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保温砂浆</w:t>
            </w:r>
          </w:p>
        </w:tc>
        <w:tc>
          <w:tcPr>
            <w:tcW w:w="780"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4.1</w:t>
            </w:r>
          </w:p>
        </w:tc>
        <w:tc>
          <w:tcPr>
            <w:tcW w:w="1036"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抗压强度</w:t>
            </w:r>
          </w:p>
        </w:tc>
        <w:tc>
          <w:tcPr>
            <w:tcW w:w="3884"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《无机硬质绝热制品试验方法》</w:t>
            </w:r>
          </w:p>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GB/T 5486-2008</w:t>
            </w:r>
          </w:p>
        </w:tc>
        <w:tc>
          <w:tcPr>
            <w:tcW w:w="705"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85"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08"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704"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72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80"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4.2</w:t>
            </w:r>
          </w:p>
        </w:tc>
        <w:tc>
          <w:tcPr>
            <w:tcW w:w="1036"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干密度</w:t>
            </w:r>
          </w:p>
        </w:tc>
        <w:tc>
          <w:tcPr>
            <w:tcW w:w="3884"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《无机硬质绝热制品试验方法》</w:t>
            </w:r>
          </w:p>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GB/T 5486-2008</w:t>
            </w:r>
          </w:p>
        </w:tc>
        <w:tc>
          <w:tcPr>
            <w:tcW w:w="705"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85"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08"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704"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72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80"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4.3</w:t>
            </w:r>
          </w:p>
        </w:tc>
        <w:tc>
          <w:tcPr>
            <w:tcW w:w="1036"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导热系数</w:t>
            </w:r>
          </w:p>
        </w:tc>
        <w:tc>
          <w:tcPr>
            <w:tcW w:w="3884"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《绝热材料稳态热阻及有关特性的测定</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防护热板法》</w:t>
            </w:r>
            <w:r>
              <w:rPr>
                <w:rFonts w:ascii="Times New Roman" w:hAnsi="Times New Roman" w:cstheme="minorEastAsia" w:hint="eastAsia"/>
                <w:color w:val="000000"/>
                <w:kern w:val="0"/>
                <w:sz w:val="20"/>
                <w:szCs w:val="20"/>
              </w:rPr>
              <w:t>GB/T 10294-2008</w:t>
            </w:r>
          </w:p>
        </w:tc>
        <w:tc>
          <w:tcPr>
            <w:tcW w:w="705"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85"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08"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704"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72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8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03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884"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《绝热材料稳态热阻及有关特性的测定</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热流计法》</w:t>
            </w:r>
            <w:r>
              <w:rPr>
                <w:rFonts w:ascii="Times New Roman" w:hAnsi="Times New Roman" w:cstheme="minorEastAsia" w:hint="eastAsia"/>
                <w:color w:val="000000"/>
                <w:kern w:val="0"/>
                <w:sz w:val="20"/>
                <w:szCs w:val="20"/>
              </w:rPr>
              <w:t>GB/T 10295-2008</w:t>
            </w:r>
          </w:p>
        </w:tc>
        <w:tc>
          <w:tcPr>
            <w:tcW w:w="705"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85"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08"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704" w:type="dxa"/>
            <w:vMerge w:val="restart"/>
            <w:tcBorders>
              <w:tl2br w:val="nil"/>
              <w:tr2bl w:val="nil"/>
            </w:tcBorders>
            <w:shd w:val="clear" w:color="auto" w:fill="auto"/>
            <w:vAlign w:val="center"/>
          </w:tcPr>
          <w:p w:rsidR="00722673" w:rsidRDefault="00000000">
            <w:pPr>
              <w:widowControl/>
              <w:ind w:firstLineChars="100" w:firstLine="200"/>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5</w:t>
            </w:r>
          </w:p>
        </w:tc>
        <w:tc>
          <w:tcPr>
            <w:tcW w:w="720"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抹面材料</w:t>
            </w:r>
          </w:p>
        </w:tc>
        <w:tc>
          <w:tcPr>
            <w:tcW w:w="780"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5.1</w:t>
            </w:r>
          </w:p>
        </w:tc>
        <w:tc>
          <w:tcPr>
            <w:tcW w:w="1036"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拉伸粘结强度</w:t>
            </w:r>
          </w:p>
        </w:tc>
        <w:tc>
          <w:tcPr>
            <w:tcW w:w="3884"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《建筑砂浆基本性能试验方法标准》</w:t>
            </w:r>
          </w:p>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JGJ 70-2009</w:t>
            </w:r>
          </w:p>
        </w:tc>
        <w:tc>
          <w:tcPr>
            <w:tcW w:w="705"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85"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08"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704"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72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80"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5.2</w:t>
            </w:r>
          </w:p>
        </w:tc>
        <w:tc>
          <w:tcPr>
            <w:tcW w:w="1036"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压折比</w:t>
            </w:r>
            <w:r>
              <w:rPr>
                <w:rFonts w:ascii="Times New Roman" w:hAnsi="Times New Roman" w:cstheme="minorEastAsia" w:hint="eastAsia"/>
                <w:color w:val="000000"/>
                <w:kern w:val="0"/>
                <w:sz w:val="20"/>
                <w:szCs w:val="20"/>
              </w:rPr>
              <w:t>(</w:t>
            </w:r>
            <w:r>
              <w:rPr>
                <w:rFonts w:ascii="Times New Roman" w:hAnsi="Times New Roman" w:cstheme="minorEastAsia" w:hint="eastAsia"/>
                <w:color w:val="000000"/>
                <w:kern w:val="0"/>
                <w:sz w:val="20"/>
                <w:szCs w:val="20"/>
              </w:rPr>
              <w:t>或柔韧性</w:t>
            </w:r>
            <w:r>
              <w:rPr>
                <w:rFonts w:ascii="Times New Roman" w:hAnsi="Times New Roman" w:cstheme="minorEastAsia" w:hint="eastAsia"/>
                <w:color w:val="000000"/>
                <w:kern w:val="0"/>
                <w:sz w:val="20"/>
                <w:szCs w:val="20"/>
              </w:rPr>
              <w:t>)</w:t>
            </w:r>
          </w:p>
        </w:tc>
        <w:tc>
          <w:tcPr>
            <w:tcW w:w="3884"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《水泥胶砂强度检验方法</w:t>
            </w:r>
            <w:r>
              <w:rPr>
                <w:rFonts w:ascii="Times New Roman" w:hAnsi="Times New Roman" w:cstheme="minorEastAsia" w:hint="eastAsia"/>
                <w:color w:val="000000"/>
                <w:kern w:val="0"/>
                <w:sz w:val="20"/>
                <w:szCs w:val="20"/>
              </w:rPr>
              <w:t>(ISO</w:t>
            </w:r>
            <w:r>
              <w:rPr>
                <w:rFonts w:ascii="Times New Roman" w:hAnsi="Times New Roman" w:cstheme="minorEastAsia" w:hint="eastAsia"/>
                <w:color w:val="000000"/>
                <w:kern w:val="0"/>
                <w:sz w:val="20"/>
                <w:szCs w:val="20"/>
              </w:rPr>
              <w:t>法</w:t>
            </w:r>
            <w:r>
              <w:rPr>
                <w:rFonts w:ascii="Times New Roman" w:hAnsi="Times New Roman" w:cstheme="minorEastAsia" w:hint="eastAsia"/>
                <w:color w:val="000000"/>
                <w:kern w:val="0"/>
                <w:sz w:val="20"/>
                <w:szCs w:val="20"/>
              </w:rPr>
              <w:t>)</w:t>
            </w:r>
            <w:r>
              <w:rPr>
                <w:rFonts w:ascii="Times New Roman" w:hAnsi="Times New Roman" w:cstheme="minorEastAsia" w:hint="eastAsia"/>
                <w:color w:val="000000"/>
                <w:kern w:val="0"/>
                <w:sz w:val="20"/>
                <w:szCs w:val="20"/>
              </w:rPr>
              <w:t>》</w:t>
            </w:r>
          </w:p>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GB/T 17671-2021</w:t>
            </w:r>
          </w:p>
        </w:tc>
        <w:tc>
          <w:tcPr>
            <w:tcW w:w="705"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85"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08"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704" w:type="dxa"/>
            <w:vMerge w:val="restart"/>
            <w:tcBorders>
              <w:tl2br w:val="nil"/>
              <w:tr2bl w:val="nil"/>
            </w:tcBorders>
            <w:shd w:val="clear" w:color="auto" w:fill="auto"/>
            <w:vAlign w:val="center"/>
          </w:tcPr>
          <w:p w:rsidR="00722673" w:rsidRDefault="00000000">
            <w:pPr>
              <w:widowControl/>
              <w:ind w:firstLineChars="100" w:firstLine="200"/>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6</w:t>
            </w:r>
          </w:p>
        </w:tc>
        <w:tc>
          <w:tcPr>
            <w:tcW w:w="720"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隔热型材</w:t>
            </w:r>
          </w:p>
        </w:tc>
        <w:tc>
          <w:tcPr>
            <w:tcW w:w="780"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6.1</w:t>
            </w:r>
          </w:p>
        </w:tc>
        <w:tc>
          <w:tcPr>
            <w:tcW w:w="1036"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抗拉强度</w:t>
            </w:r>
          </w:p>
        </w:tc>
        <w:tc>
          <w:tcPr>
            <w:tcW w:w="3884"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《铝合金隔热型材复合性能试验方法》</w:t>
            </w:r>
            <w:r>
              <w:rPr>
                <w:rFonts w:ascii="Times New Roman" w:hAnsi="Times New Roman" w:cstheme="minorEastAsia" w:hint="eastAsia"/>
                <w:color w:val="000000"/>
                <w:kern w:val="0"/>
                <w:sz w:val="20"/>
                <w:szCs w:val="20"/>
              </w:rPr>
              <w:t>GB/T 28289-2012</w:t>
            </w:r>
          </w:p>
        </w:tc>
        <w:tc>
          <w:tcPr>
            <w:tcW w:w="705"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85"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08"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704"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72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80"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6.2</w:t>
            </w:r>
          </w:p>
        </w:tc>
        <w:tc>
          <w:tcPr>
            <w:tcW w:w="1036"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抗剪强度</w:t>
            </w:r>
          </w:p>
        </w:tc>
        <w:tc>
          <w:tcPr>
            <w:tcW w:w="3884"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《铝合金隔热型材复合性能试验方法》</w:t>
            </w:r>
            <w:r>
              <w:rPr>
                <w:rFonts w:ascii="Times New Roman" w:hAnsi="Times New Roman" w:cstheme="minorEastAsia" w:hint="eastAsia"/>
                <w:color w:val="000000"/>
                <w:kern w:val="0"/>
                <w:sz w:val="20"/>
                <w:szCs w:val="20"/>
              </w:rPr>
              <w:t>GB/T 28289-2012</w:t>
            </w:r>
          </w:p>
        </w:tc>
        <w:tc>
          <w:tcPr>
            <w:tcW w:w="705"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85"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08"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704" w:type="dxa"/>
            <w:vMerge w:val="restart"/>
            <w:tcBorders>
              <w:tl2br w:val="nil"/>
              <w:tr2bl w:val="nil"/>
            </w:tcBorders>
            <w:shd w:val="clear" w:color="auto" w:fill="auto"/>
            <w:vAlign w:val="center"/>
          </w:tcPr>
          <w:p w:rsidR="00722673" w:rsidRDefault="00000000">
            <w:pPr>
              <w:widowControl/>
              <w:ind w:firstLineChars="100" w:firstLine="200"/>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7</w:t>
            </w:r>
          </w:p>
        </w:tc>
        <w:tc>
          <w:tcPr>
            <w:tcW w:w="720"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建筑外窗</w:t>
            </w:r>
          </w:p>
        </w:tc>
        <w:tc>
          <w:tcPr>
            <w:tcW w:w="780"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7.1</w:t>
            </w:r>
          </w:p>
        </w:tc>
        <w:tc>
          <w:tcPr>
            <w:tcW w:w="1036"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气密性能</w:t>
            </w:r>
          </w:p>
        </w:tc>
        <w:tc>
          <w:tcPr>
            <w:tcW w:w="3884"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《建筑外门窗气密、水密、抗风压性能检测方法》</w:t>
            </w:r>
            <w:r>
              <w:rPr>
                <w:rFonts w:ascii="Times New Roman" w:hAnsi="Times New Roman" w:cstheme="minorEastAsia" w:hint="eastAsia"/>
                <w:color w:val="000000"/>
                <w:kern w:val="0"/>
                <w:sz w:val="20"/>
                <w:szCs w:val="20"/>
              </w:rPr>
              <w:t>GB/T 7106-2019</w:t>
            </w:r>
          </w:p>
        </w:tc>
        <w:tc>
          <w:tcPr>
            <w:tcW w:w="705"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85"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08"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704"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720"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780"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7.2</w:t>
            </w:r>
          </w:p>
        </w:tc>
        <w:tc>
          <w:tcPr>
            <w:tcW w:w="1036"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水密性能</w:t>
            </w:r>
          </w:p>
        </w:tc>
        <w:tc>
          <w:tcPr>
            <w:tcW w:w="3884"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《建筑外门窗气密、水密、抗风压性能检测方法》</w:t>
            </w:r>
            <w:r>
              <w:rPr>
                <w:rFonts w:ascii="Times New Roman" w:hAnsi="Times New Roman" w:cstheme="minorEastAsia" w:hint="eastAsia"/>
                <w:color w:val="000000"/>
                <w:kern w:val="0"/>
                <w:sz w:val="20"/>
                <w:szCs w:val="20"/>
              </w:rPr>
              <w:t>GB/T 7106-2019</w:t>
            </w:r>
          </w:p>
        </w:tc>
        <w:tc>
          <w:tcPr>
            <w:tcW w:w="705"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85"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08"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704"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720"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780"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7.3</w:t>
            </w:r>
          </w:p>
        </w:tc>
        <w:tc>
          <w:tcPr>
            <w:tcW w:w="1036"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抗风压性能</w:t>
            </w:r>
          </w:p>
        </w:tc>
        <w:tc>
          <w:tcPr>
            <w:tcW w:w="3884"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《建筑外门窗气密、水密、抗风压性能检测方法》</w:t>
            </w:r>
            <w:r>
              <w:rPr>
                <w:rFonts w:ascii="Times New Roman" w:hAnsi="Times New Roman" w:cstheme="minorEastAsia" w:hint="eastAsia"/>
                <w:color w:val="000000"/>
                <w:kern w:val="0"/>
                <w:sz w:val="20"/>
                <w:szCs w:val="20"/>
              </w:rPr>
              <w:t>GB/T 7106-2019</w:t>
            </w:r>
          </w:p>
        </w:tc>
        <w:tc>
          <w:tcPr>
            <w:tcW w:w="705"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85"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08"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704" w:type="dxa"/>
            <w:vMerge w:val="restart"/>
            <w:tcBorders>
              <w:tl2br w:val="nil"/>
              <w:tr2bl w:val="nil"/>
            </w:tcBorders>
            <w:shd w:val="clear" w:color="auto" w:fill="auto"/>
            <w:vAlign w:val="center"/>
          </w:tcPr>
          <w:p w:rsidR="00722673" w:rsidRDefault="00000000">
            <w:pPr>
              <w:widowControl/>
              <w:ind w:firstLineChars="100" w:firstLine="200"/>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8</w:t>
            </w:r>
          </w:p>
        </w:tc>
        <w:tc>
          <w:tcPr>
            <w:tcW w:w="720"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节能工程</w:t>
            </w:r>
          </w:p>
        </w:tc>
        <w:tc>
          <w:tcPr>
            <w:tcW w:w="780"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8.1</w:t>
            </w:r>
          </w:p>
        </w:tc>
        <w:tc>
          <w:tcPr>
            <w:tcW w:w="1036"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外墙节能构造及保温层厚度</w:t>
            </w:r>
            <w:r>
              <w:rPr>
                <w:rFonts w:ascii="Times New Roman" w:hAnsi="Times New Roman" w:cstheme="minorEastAsia" w:hint="eastAsia"/>
                <w:color w:val="000000"/>
                <w:kern w:val="0"/>
                <w:sz w:val="20"/>
                <w:szCs w:val="20"/>
              </w:rPr>
              <w:t>(</w:t>
            </w:r>
            <w:r>
              <w:rPr>
                <w:rFonts w:ascii="Times New Roman" w:hAnsi="Times New Roman" w:cstheme="minorEastAsia" w:hint="eastAsia"/>
                <w:color w:val="000000"/>
                <w:kern w:val="0"/>
                <w:sz w:val="20"/>
                <w:szCs w:val="20"/>
              </w:rPr>
              <w:t>钻芯法</w:t>
            </w:r>
            <w:r>
              <w:rPr>
                <w:rFonts w:ascii="Times New Roman" w:hAnsi="Times New Roman" w:cstheme="minorEastAsia" w:hint="eastAsia"/>
                <w:color w:val="000000"/>
                <w:kern w:val="0"/>
                <w:sz w:val="20"/>
                <w:szCs w:val="20"/>
              </w:rPr>
              <w:t>)</w:t>
            </w:r>
          </w:p>
        </w:tc>
        <w:tc>
          <w:tcPr>
            <w:tcW w:w="3884"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《建筑节能工程施工质量验收规范》</w:t>
            </w:r>
          </w:p>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GB 50411-2019</w:t>
            </w:r>
          </w:p>
        </w:tc>
        <w:tc>
          <w:tcPr>
            <w:tcW w:w="705"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85"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08"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704"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72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80"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8.2</w:t>
            </w:r>
          </w:p>
        </w:tc>
        <w:tc>
          <w:tcPr>
            <w:tcW w:w="1036"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保温板与基层的拉伸粘结强度（系统拉伸粘结强度）</w:t>
            </w:r>
          </w:p>
        </w:tc>
        <w:tc>
          <w:tcPr>
            <w:tcW w:w="3884"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《建筑节能工程施工质量验收规范》</w:t>
            </w:r>
          </w:p>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GB 50411-2019</w:t>
            </w:r>
          </w:p>
        </w:tc>
        <w:tc>
          <w:tcPr>
            <w:tcW w:w="705"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85"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08"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704"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72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8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03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884"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《建筑工程饰面砖粘结强度检验标准》</w:t>
            </w:r>
            <w:r>
              <w:rPr>
                <w:rFonts w:ascii="Times New Roman" w:hAnsi="Times New Roman" w:cstheme="minorEastAsia" w:hint="eastAsia"/>
                <w:color w:val="000000"/>
                <w:kern w:val="0"/>
                <w:sz w:val="20"/>
                <w:szCs w:val="20"/>
              </w:rPr>
              <w:t>JGJ/T 110-2017</w:t>
            </w:r>
          </w:p>
        </w:tc>
        <w:tc>
          <w:tcPr>
            <w:tcW w:w="705"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85"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08"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704"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72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80"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8.3</w:t>
            </w:r>
          </w:p>
        </w:tc>
        <w:tc>
          <w:tcPr>
            <w:tcW w:w="1036"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锚固件的锚固力</w:t>
            </w:r>
          </w:p>
        </w:tc>
        <w:tc>
          <w:tcPr>
            <w:tcW w:w="3884"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《外墙保温用锚栓》</w:t>
            </w:r>
            <w:r>
              <w:rPr>
                <w:rFonts w:ascii="Times New Roman" w:hAnsi="Times New Roman" w:cstheme="minorEastAsia" w:hint="eastAsia"/>
                <w:color w:val="000000"/>
                <w:kern w:val="0"/>
                <w:sz w:val="20"/>
                <w:szCs w:val="20"/>
              </w:rPr>
              <w:t>JG/T 366-2012</w:t>
            </w:r>
          </w:p>
        </w:tc>
        <w:tc>
          <w:tcPr>
            <w:tcW w:w="705"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85"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08"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704"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720"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780"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8.4</w:t>
            </w:r>
          </w:p>
        </w:tc>
        <w:tc>
          <w:tcPr>
            <w:tcW w:w="1036"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外窗气密性能</w:t>
            </w:r>
          </w:p>
        </w:tc>
        <w:tc>
          <w:tcPr>
            <w:tcW w:w="3884"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《建筑外窗气密、水密、抗风压性能现场检测方法》</w:t>
            </w:r>
            <w:r>
              <w:rPr>
                <w:rFonts w:ascii="Times New Roman" w:hAnsi="Times New Roman" w:cstheme="minorEastAsia" w:hint="eastAsia"/>
                <w:color w:val="000000"/>
                <w:kern w:val="0"/>
                <w:sz w:val="20"/>
                <w:szCs w:val="20"/>
              </w:rPr>
              <w:t>JG/T 211-2007</w:t>
            </w:r>
          </w:p>
        </w:tc>
        <w:tc>
          <w:tcPr>
            <w:tcW w:w="705"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85"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08"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704" w:type="dxa"/>
            <w:tcBorders>
              <w:tl2br w:val="nil"/>
              <w:tr2bl w:val="nil"/>
            </w:tcBorders>
            <w:shd w:val="clear" w:color="auto" w:fill="auto"/>
            <w:vAlign w:val="center"/>
          </w:tcPr>
          <w:p w:rsidR="00722673" w:rsidRDefault="00000000">
            <w:pPr>
              <w:widowControl/>
              <w:ind w:firstLineChars="100" w:firstLine="200"/>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9</w:t>
            </w:r>
          </w:p>
        </w:tc>
        <w:tc>
          <w:tcPr>
            <w:tcW w:w="720"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电线电缆</w:t>
            </w:r>
          </w:p>
        </w:tc>
        <w:tc>
          <w:tcPr>
            <w:tcW w:w="780"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9.1</w:t>
            </w:r>
          </w:p>
        </w:tc>
        <w:tc>
          <w:tcPr>
            <w:tcW w:w="1036"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导体电阻值（导体电阻）</w:t>
            </w:r>
          </w:p>
        </w:tc>
        <w:tc>
          <w:tcPr>
            <w:tcW w:w="3884"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《电缆的导体》</w:t>
            </w:r>
            <w:r>
              <w:rPr>
                <w:rFonts w:ascii="Times New Roman" w:hAnsi="Times New Roman" w:cstheme="minorEastAsia" w:hint="eastAsia"/>
                <w:color w:val="000000"/>
                <w:kern w:val="0"/>
                <w:sz w:val="20"/>
                <w:szCs w:val="20"/>
              </w:rPr>
              <w:t>GB/T3956-2008</w:t>
            </w:r>
          </w:p>
        </w:tc>
        <w:tc>
          <w:tcPr>
            <w:tcW w:w="705"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85"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808" w:type="dxa"/>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r>
    </w:tbl>
    <w:p w:rsidR="00722673" w:rsidRDefault="00000000">
      <w:pPr>
        <w:widowControl/>
        <w:shd w:val="clear" w:color="auto" w:fill="FFFFFF"/>
        <w:wordWrap w:val="0"/>
        <w:spacing w:line="440" w:lineRule="atLeast"/>
        <w:ind w:left="594" w:hanging="594"/>
        <w:jc w:val="center"/>
        <w:rPr>
          <w:rFonts w:ascii="Times New Roman" w:eastAsia="宋体" w:hAnsi="Times New Roman" w:cs="宋体"/>
          <w:b/>
          <w:kern w:val="0"/>
          <w:sz w:val="28"/>
          <w:szCs w:val="28"/>
        </w:rPr>
      </w:pPr>
      <w:r>
        <w:rPr>
          <w:rFonts w:ascii="Times New Roman" w:eastAsia="宋体" w:hAnsi="Times New Roman" w:cs="宋体" w:hint="eastAsia"/>
          <w:b/>
          <w:kern w:val="0"/>
          <w:sz w:val="28"/>
          <w:szCs w:val="28"/>
        </w:rPr>
        <w:t>五、建筑节能检测项目</w:t>
      </w:r>
      <w:r>
        <w:rPr>
          <w:rFonts w:ascii="Times New Roman" w:eastAsia="宋体" w:hAnsi="Times New Roman" w:cs="宋体" w:hint="eastAsia"/>
          <w:b/>
          <w:kern w:val="0"/>
          <w:sz w:val="28"/>
          <w:szCs w:val="28"/>
        </w:rPr>
        <w:t>/</w:t>
      </w:r>
      <w:r>
        <w:rPr>
          <w:rFonts w:ascii="Times New Roman" w:eastAsia="宋体" w:hAnsi="Times New Roman" w:cs="宋体" w:hint="eastAsia"/>
          <w:b/>
          <w:kern w:val="0"/>
          <w:sz w:val="28"/>
          <w:szCs w:val="28"/>
        </w:rPr>
        <w:t>参数能力表</w:t>
      </w:r>
      <w:r>
        <w:rPr>
          <w:rFonts w:ascii="Times New Roman" w:eastAsia="宋体" w:hAnsi="Times New Roman" w:cs="宋体" w:hint="eastAsia"/>
          <w:b/>
          <w:kern w:val="0"/>
          <w:sz w:val="28"/>
          <w:szCs w:val="28"/>
        </w:rPr>
        <w:t>(</w:t>
      </w:r>
      <w:r>
        <w:rPr>
          <w:rFonts w:ascii="Times New Roman" w:eastAsia="宋体" w:hAnsi="Times New Roman" w:cs="宋体" w:hint="eastAsia"/>
          <w:b/>
          <w:kern w:val="0"/>
          <w:sz w:val="28"/>
          <w:szCs w:val="28"/>
        </w:rPr>
        <w:t>可选</w:t>
      </w:r>
      <w:r>
        <w:rPr>
          <w:rFonts w:ascii="Times New Roman" w:eastAsia="宋体" w:hAnsi="Times New Roman" w:cs="宋体" w:hint="eastAsia"/>
          <w:b/>
          <w:kern w:val="0"/>
          <w:sz w:val="28"/>
          <w:szCs w:val="28"/>
        </w:rPr>
        <w:t>)</w:t>
      </w:r>
    </w:p>
    <w:tbl>
      <w:tblPr>
        <w:tblW w:w="9383" w:type="dxa"/>
        <w:tblInd w:w="-2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681"/>
        <w:gridCol w:w="802"/>
        <w:gridCol w:w="416"/>
        <w:gridCol w:w="859"/>
        <w:gridCol w:w="1118"/>
        <w:gridCol w:w="3111"/>
        <w:gridCol w:w="704"/>
        <w:gridCol w:w="838"/>
        <w:gridCol w:w="854"/>
      </w:tblGrid>
      <w:tr w:rsidR="00722673">
        <w:trPr>
          <w:trHeight w:val="324"/>
          <w:tblHeader/>
        </w:trPr>
        <w:tc>
          <w:tcPr>
            <w:tcW w:w="9383" w:type="dxa"/>
            <w:gridSpan w:val="9"/>
            <w:tcBorders>
              <w:top w:val="nil"/>
              <w:left w:val="nil"/>
              <w:bottom w:val="single" w:sz="4" w:space="0" w:color="auto"/>
              <w:right w:val="nil"/>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eastAsia="宋体" w:hAnsi="Times New Roman" w:cs="宋体" w:hint="eastAsia"/>
                <w:kern w:val="0"/>
                <w:sz w:val="24"/>
                <w:szCs w:val="24"/>
              </w:rPr>
              <w:t>检测机构地址：</w:t>
            </w:r>
            <w:r>
              <w:rPr>
                <w:rFonts w:ascii="Times New Roman" w:eastAsia="宋体" w:hAnsi="Times New Roman" w:cs="宋体" w:hint="eastAsia"/>
                <w:kern w:val="0"/>
                <w:sz w:val="24"/>
                <w:szCs w:val="24"/>
              </w:rPr>
              <w:t xml:space="preserve">                              </w:t>
            </w:r>
            <w:r>
              <w:rPr>
                <w:rFonts w:ascii="Times New Roman" w:eastAsia="宋体" w:hAnsi="Times New Roman" w:cs="宋体" w:hint="eastAsia"/>
                <w:kern w:val="0"/>
                <w:sz w:val="24"/>
                <w:szCs w:val="24"/>
              </w:rPr>
              <w:t>第</w:t>
            </w:r>
            <w:r>
              <w:rPr>
                <w:rFonts w:ascii="Times New Roman" w:eastAsia="宋体" w:hAnsi="Times New Roman" w:cs="宋体" w:hint="eastAsia"/>
                <w:kern w:val="0"/>
                <w:sz w:val="24"/>
                <w:szCs w:val="24"/>
              </w:rPr>
              <w:t>X</w:t>
            </w:r>
            <w:r>
              <w:rPr>
                <w:rFonts w:ascii="Times New Roman" w:eastAsia="宋体" w:hAnsi="Times New Roman" w:cs="宋体" w:hint="eastAsia"/>
                <w:kern w:val="0"/>
                <w:sz w:val="24"/>
                <w:szCs w:val="24"/>
              </w:rPr>
              <w:t>页，共</w:t>
            </w:r>
            <w:r>
              <w:rPr>
                <w:rFonts w:ascii="Times New Roman" w:eastAsia="宋体" w:hAnsi="Times New Roman" w:cs="宋体" w:hint="eastAsia"/>
                <w:kern w:val="0"/>
                <w:sz w:val="24"/>
                <w:szCs w:val="24"/>
              </w:rPr>
              <w:t xml:space="preserve">X </w:t>
            </w:r>
            <w:r>
              <w:rPr>
                <w:rFonts w:ascii="Times New Roman" w:eastAsia="宋体" w:hAnsi="Times New Roman" w:cs="宋体" w:hint="eastAsia"/>
                <w:kern w:val="0"/>
                <w:sz w:val="24"/>
                <w:szCs w:val="24"/>
              </w:rPr>
              <w:t>页</w:t>
            </w:r>
          </w:p>
        </w:tc>
      </w:tr>
      <w:tr w:rsidR="00722673">
        <w:trPr>
          <w:trHeight w:val="300"/>
          <w:tblHeader/>
        </w:trPr>
        <w:tc>
          <w:tcPr>
            <w:tcW w:w="681"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序号</w:t>
            </w:r>
          </w:p>
        </w:tc>
        <w:tc>
          <w:tcPr>
            <w:tcW w:w="1218" w:type="dxa"/>
            <w:gridSpan w:val="2"/>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检测项目</w:t>
            </w:r>
          </w:p>
        </w:tc>
        <w:tc>
          <w:tcPr>
            <w:tcW w:w="1977" w:type="dxa"/>
            <w:gridSpan w:val="2"/>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检测参数</w:t>
            </w:r>
          </w:p>
        </w:tc>
        <w:tc>
          <w:tcPr>
            <w:tcW w:w="3111"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检测标准</w:t>
            </w:r>
          </w:p>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（方法）</w:t>
            </w:r>
          </w:p>
        </w:tc>
        <w:tc>
          <w:tcPr>
            <w:tcW w:w="1542" w:type="dxa"/>
            <w:gridSpan w:val="2"/>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确认结果</w:t>
            </w:r>
          </w:p>
        </w:tc>
        <w:tc>
          <w:tcPr>
            <w:tcW w:w="854"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说明</w:t>
            </w:r>
          </w:p>
        </w:tc>
      </w:tr>
      <w:tr w:rsidR="00722673">
        <w:trPr>
          <w:trHeight w:val="285"/>
          <w:tblHeader/>
        </w:trPr>
        <w:tc>
          <w:tcPr>
            <w:tcW w:w="681" w:type="dxa"/>
            <w:vMerge/>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18" w:type="dxa"/>
            <w:gridSpan w:val="2"/>
            <w:vMerge/>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序号</w:t>
            </w:r>
          </w:p>
        </w:tc>
        <w:tc>
          <w:tcPr>
            <w:tcW w:w="1118"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名称</w:t>
            </w:r>
          </w:p>
        </w:tc>
        <w:tc>
          <w:tcPr>
            <w:tcW w:w="3111" w:type="dxa"/>
            <w:vMerge/>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722673">
            <w:pPr>
              <w:widowControl/>
              <w:jc w:val="center"/>
              <w:textAlignment w:val="center"/>
              <w:rPr>
                <w:rFonts w:ascii="Times New Roman" w:hAnsi="Times New Roman" w:cstheme="minorEastAsia"/>
                <w:color w:val="000000"/>
                <w:sz w:val="20"/>
                <w:szCs w:val="20"/>
              </w:rPr>
            </w:pPr>
          </w:p>
        </w:tc>
        <w:tc>
          <w:tcPr>
            <w:tcW w:w="704"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通过</w:t>
            </w:r>
          </w:p>
        </w:tc>
        <w:tc>
          <w:tcPr>
            <w:tcW w:w="838"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不通过</w:t>
            </w:r>
          </w:p>
        </w:tc>
        <w:tc>
          <w:tcPr>
            <w:tcW w:w="854" w:type="dxa"/>
            <w:vMerge/>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60"/>
        </w:trPr>
        <w:tc>
          <w:tcPr>
            <w:tcW w:w="681"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w:t>
            </w:r>
          </w:p>
        </w:tc>
        <w:tc>
          <w:tcPr>
            <w:tcW w:w="1218" w:type="dxa"/>
            <w:gridSpan w:val="2"/>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保温、绝热材料</w:t>
            </w:r>
            <w:r>
              <w:rPr>
                <w:rFonts w:ascii="Times New Roman" w:hAnsi="Times New Roman" w:cstheme="minorEastAsia" w:hint="eastAsia"/>
                <w:color w:val="000000"/>
                <w:kern w:val="0"/>
                <w:sz w:val="20"/>
                <w:szCs w:val="20"/>
              </w:rPr>
              <w:t>*</w:t>
            </w:r>
          </w:p>
        </w:tc>
        <w:tc>
          <w:tcPr>
            <w:tcW w:w="859"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1.1</w:t>
            </w:r>
          </w:p>
        </w:tc>
        <w:tc>
          <w:tcPr>
            <w:tcW w:w="1118"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燃烧性能</w:t>
            </w:r>
            <w:r>
              <w:rPr>
                <w:rFonts w:ascii="Times New Roman" w:hAnsi="Times New Roman" w:cstheme="minorEastAsia" w:hint="eastAsia"/>
                <w:color w:val="000000"/>
                <w:kern w:val="0"/>
                <w:sz w:val="20"/>
                <w:szCs w:val="20"/>
              </w:rPr>
              <w:t>*</w:t>
            </w:r>
            <w:r>
              <w:rPr>
                <w:rFonts w:ascii="Times New Roman" w:hAnsi="Times New Roman" w:cstheme="minorEastAsia" w:hint="eastAsia"/>
                <w:color w:val="000000"/>
                <w:kern w:val="0"/>
                <w:sz w:val="20"/>
                <w:szCs w:val="20"/>
              </w:rPr>
              <w:t>（不燃性、燃烧热值、单体燃烧、可燃性、氧指数）</w:t>
            </w:r>
          </w:p>
        </w:tc>
        <w:tc>
          <w:tcPr>
            <w:tcW w:w="3111"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《建筑材料及制品燃烧性能分级》</w:t>
            </w:r>
            <w:r>
              <w:rPr>
                <w:rFonts w:ascii="Times New Roman" w:hAnsi="Times New Roman" w:cstheme="minorEastAsia" w:hint="eastAsia"/>
                <w:color w:val="000000"/>
                <w:kern w:val="0"/>
                <w:sz w:val="20"/>
                <w:szCs w:val="20"/>
              </w:rPr>
              <w:t>GB 8624-2012</w:t>
            </w:r>
          </w:p>
        </w:tc>
        <w:tc>
          <w:tcPr>
            <w:tcW w:w="704"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60"/>
        </w:trPr>
        <w:tc>
          <w:tcPr>
            <w:tcW w:w="681" w:type="dxa"/>
            <w:vMerge/>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18" w:type="dxa"/>
            <w:gridSpan w:val="2"/>
            <w:vMerge/>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《建筑材料不燃性试验方法》</w:t>
            </w:r>
            <w:r>
              <w:rPr>
                <w:rFonts w:ascii="Times New Roman" w:hAnsi="Times New Roman" w:cstheme="minorEastAsia" w:hint="eastAsia"/>
                <w:color w:val="000000"/>
                <w:kern w:val="0"/>
                <w:sz w:val="20"/>
                <w:szCs w:val="20"/>
              </w:rPr>
              <w:t>GB/T 5464-2010</w:t>
            </w:r>
          </w:p>
        </w:tc>
        <w:tc>
          <w:tcPr>
            <w:tcW w:w="704"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60"/>
        </w:trPr>
        <w:tc>
          <w:tcPr>
            <w:tcW w:w="681" w:type="dxa"/>
            <w:vMerge/>
            <w:tcBorders>
              <w:top w:val="single" w:sz="4" w:space="0" w:color="auto"/>
              <w:left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18" w:type="dxa"/>
            <w:gridSpan w:val="2"/>
            <w:vMerge/>
            <w:tcBorders>
              <w:top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op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op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op w:val="single" w:sz="4" w:space="0" w:color="auto"/>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《建筑材料及制品的燃烧性能燃烧热值的测定》</w:t>
            </w:r>
            <w:r>
              <w:rPr>
                <w:rFonts w:ascii="Times New Roman" w:hAnsi="Times New Roman" w:cstheme="minorEastAsia" w:hint="eastAsia"/>
                <w:color w:val="000000"/>
                <w:kern w:val="0"/>
                <w:sz w:val="20"/>
                <w:szCs w:val="20"/>
              </w:rPr>
              <w:t>GB/T 14402-2007</w:t>
            </w:r>
          </w:p>
        </w:tc>
        <w:tc>
          <w:tcPr>
            <w:tcW w:w="704" w:type="dxa"/>
            <w:tcBorders>
              <w:top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op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op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60"/>
        </w:trPr>
        <w:tc>
          <w:tcPr>
            <w:tcW w:w="681" w:type="dxa"/>
            <w:vMerge/>
            <w:tcBorders>
              <w:left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18"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《建筑材料或制品的单体燃烧试验》</w:t>
            </w:r>
            <w:r>
              <w:rPr>
                <w:rFonts w:ascii="Times New Roman" w:hAnsi="Times New Roman" w:cstheme="minorEastAsia" w:hint="eastAsia"/>
                <w:color w:val="000000"/>
                <w:kern w:val="0"/>
                <w:sz w:val="20"/>
                <w:szCs w:val="20"/>
              </w:rPr>
              <w:t>GB/T 20284-2006</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60"/>
        </w:trPr>
        <w:tc>
          <w:tcPr>
            <w:tcW w:w="681" w:type="dxa"/>
            <w:vMerge/>
            <w:tcBorders>
              <w:left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18"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《建筑材料可燃性试验方法》</w:t>
            </w:r>
            <w:r>
              <w:rPr>
                <w:rFonts w:ascii="Times New Roman" w:hAnsi="Times New Roman" w:cstheme="minorEastAsia" w:hint="eastAsia"/>
                <w:color w:val="000000"/>
                <w:kern w:val="0"/>
                <w:sz w:val="20"/>
                <w:szCs w:val="20"/>
              </w:rPr>
              <w:t>GB/T 8626-2007</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60"/>
        </w:trPr>
        <w:tc>
          <w:tcPr>
            <w:tcW w:w="681" w:type="dxa"/>
            <w:vMerge/>
            <w:tcBorders>
              <w:left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18"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《塑料</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用氧指数法测定燃烧行为</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第</w:t>
            </w:r>
            <w:r>
              <w:rPr>
                <w:rFonts w:ascii="Times New Roman" w:hAnsi="Times New Roman" w:cstheme="minorEastAsia" w:hint="eastAsia"/>
                <w:color w:val="000000"/>
                <w:kern w:val="0"/>
                <w:sz w:val="20"/>
                <w:szCs w:val="20"/>
              </w:rPr>
              <w:t>1</w:t>
            </w:r>
            <w:r>
              <w:rPr>
                <w:rFonts w:ascii="Times New Roman" w:hAnsi="Times New Roman" w:cstheme="minorEastAsia" w:hint="eastAsia"/>
                <w:color w:val="000000"/>
                <w:kern w:val="0"/>
                <w:sz w:val="20"/>
                <w:szCs w:val="20"/>
              </w:rPr>
              <w:t>部分：导则》</w:t>
            </w:r>
          </w:p>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GB/T 2406.1-2008</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60"/>
        </w:trPr>
        <w:tc>
          <w:tcPr>
            <w:tcW w:w="681" w:type="dxa"/>
            <w:vMerge/>
            <w:tcBorders>
              <w:left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18"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《塑料用氧指数法测定燃烧行为第</w:t>
            </w:r>
            <w:r>
              <w:rPr>
                <w:rFonts w:ascii="Times New Roman" w:hAnsi="Times New Roman" w:cstheme="minorEastAsia" w:hint="eastAsia"/>
                <w:color w:val="000000"/>
                <w:kern w:val="0"/>
                <w:sz w:val="20"/>
                <w:szCs w:val="20"/>
              </w:rPr>
              <w:t>2</w:t>
            </w:r>
            <w:r>
              <w:rPr>
                <w:rFonts w:ascii="Times New Roman" w:hAnsi="Times New Roman" w:cstheme="minorEastAsia" w:hint="eastAsia"/>
                <w:color w:val="000000"/>
                <w:kern w:val="0"/>
                <w:sz w:val="20"/>
                <w:szCs w:val="20"/>
              </w:rPr>
              <w:t>部分：室温试验》</w:t>
            </w:r>
          </w:p>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GB/T 2406.2-2009</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490"/>
        </w:trPr>
        <w:tc>
          <w:tcPr>
            <w:tcW w:w="681" w:type="dxa"/>
            <w:vMerge/>
            <w:tcBorders>
              <w:left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18"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1.2</w:t>
            </w:r>
          </w:p>
        </w:tc>
        <w:tc>
          <w:tcPr>
            <w:tcW w:w="1118"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其它</w:t>
            </w:r>
            <w:r>
              <w:rPr>
                <w:rFonts w:ascii="Times New Roman" w:hAnsi="Times New Roman" w:cstheme="minorEastAsia" w:hint="eastAsia"/>
                <w:color w:val="000000"/>
                <w:kern w:val="0"/>
                <w:sz w:val="20"/>
                <w:szCs w:val="20"/>
              </w:rPr>
              <w:t>*</w:t>
            </w:r>
          </w:p>
        </w:tc>
        <w:tc>
          <w:tcPr>
            <w:tcW w:w="3111" w:type="dxa"/>
            <w:tcBorders>
              <w:tl2br w:val="nil"/>
              <w:tr2bl w:val="nil"/>
            </w:tcBorders>
            <w:shd w:val="clear" w:color="auto" w:fill="auto"/>
            <w:vAlign w:val="center"/>
          </w:tcPr>
          <w:p w:rsidR="00722673" w:rsidRDefault="00722673">
            <w:pPr>
              <w:widowControl/>
              <w:jc w:val="left"/>
              <w:textAlignment w:val="center"/>
              <w:rPr>
                <w:rFonts w:ascii="Times New Roman" w:hAnsi="Times New Roman" w:cstheme="minorEastAsia"/>
                <w:color w:val="000000"/>
                <w:sz w:val="20"/>
                <w:szCs w:val="20"/>
              </w:rPr>
            </w:pP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457"/>
        </w:trPr>
        <w:tc>
          <w:tcPr>
            <w:tcW w:w="681"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2</w:t>
            </w:r>
          </w:p>
        </w:tc>
        <w:tc>
          <w:tcPr>
            <w:tcW w:w="1218" w:type="dxa"/>
            <w:gridSpan w:val="2"/>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粘接材料</w:t>
            </w:r>
            <w:r>
              <w:rPr>
                <w:rFonts w:ascii="Times New Roman" w:hAnsi="Times New Roman" w:cstheme="minorEastAsia" w:hint="eastAsia"/>
                <w:color w:val="000000"/>
                <w:kern w:val="0"/>
                <w:sz w:val="20"/>
                <w:szCs w:val="20"/>
              </w:rPr>
              <w:t>*</w:t>
            </w:r>
          </w:p>
        </w:tc>
        <w:tc>
          <w:tcPr>
            <w:tcW w:w="85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2.2</w:t>
            </w:r>
          </w:p>
        </w:tc>
        <w:tc>
          <w:tcPr>
            <w:tcW w:w="1118"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其它</w:t>
            </w:r>
            <w:r>
              <w:rPr>
                <w:rFonts w:ascii="Times New Roman" w:hAnsi="Times New Roman" w:cstheme="minorEastAsia" w:hint="eastAsia"/>
                <w:color w:val="000000"/>
                <w:kern w:val="0"/>
                <w:sz w:val="20"/>
                <w:szCs w:val="20"/>
              </w:rPr>
              <w:t>*</w:t>
            </w:r>
          </w:p>
        </w:tc>
        <w:tc>
          <w:tcPr>
            <w:tcW w:w="3111" w:type="dxa"/>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trPr>
        <w:tc>
          <w:tcPr>
            <w:tcW w:w="681"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3</w:t>
            </w:r>
          </w:p>
        </w:tc>
        <w:tc>
          <w:tcPr>
            <w:tcW w:w="1218" w:type="dxa"/>
            <w:gridSpan w:val="2"/>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增强加固材料</w:t>
            </w:r>
            <w:r>
              <w:rPr>
                <w:rFonts w:ascii="Times New Roman" w:hAnsi="Times New Roman" w:cstheme="minorEastAsia" w:hint="eastAsia"/>
                <w:color w:val="000000"/>
                <w:kern w:val="0"/>
                <w:sz w:val="20"/>
                <w:szCs w:val="20"/>
              </w:rPr>
              <w:t>*</w:t>
            </w:r>
          </w:p>
        </w:tc>
        <w:tc>
          <w:tcPr>
            <w:tcW w:w="859"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3.1</w:t>
            </w:r>
          </w:p>
        </w:tc>
        <w:tc>
          <w:tcPr>
            <w:tcW w:w="111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网孔中心距偏差</w:t>
            </w:r>
            <w:r>
              <w:rPr>
                <w:rFonts w:ascii="Times New Roman" w:hAnsi="Times New Roman" w:cstheme="minorEastAsia" w:hint="eastAsia"/>
                <w:color w:val="000000"/>
                <w:kern w:val="0"/>
                <w:sz w:val="20"/>
                <w:szCs w:val="20"/>
              </w:rPr>
              <w:t>*</w:t>
            </w: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《无机轻集料砂浆保温系统技术标准》</w:t>
            </w:r>
            <w:r>
              <w:rPr>
                <w:rFonts w:ascii="Times New Roman" w:hAnsi="Times New Roman" w:cstheme="minorEastAsia" w:hint="eastAsia"/>
                <w:color w:val="000000"/>
                <w:kern w:val="0"/>
                <w:sz w:val="20"/>
                <w:szCs w:val="20"/>
              </w:rPr>
              <w:t>JGJ/T 253-2019</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trPr>
        <w:tc>
          <w:tcPr>
            <w:tcW w:w="681"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18"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《镀锌电焊网》</w:t>
            </w:r>
            <w:r>
              <w:rPr>
                <w:rFonts w:ascii="Times New Roman" w:hAnsi="Times New Roman" w:cstheme="minorEastAsia" w:hint="eastAsia"/>
                <w:color w:val="000000"/>
                <w:kern w:val="0"/>
                <w:sz w:val="20"/>
                <w:szCs w:val="20"/>
              </w:rPr>
              <w:t>GB/T 33281-2016</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trPr>
        <w:tc>
          <w:tcPr>
            <w:tcW w:w="681"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18"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3.2</w:t>
            </w:r>
          </w:p>
        </w:tc>
        <w:tc>
          <w:tcPr>
            <w:tcW w:w="111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钢丝网丝径</w:t>
            </w:r>
            <w:r>
              <w:rPr>
                <w:rFonts w:ascii="Times New Roman" w:hAnsi="Times New Roman" w:cstheme="minorEastAsia" w:hint="eastAsia"/>
                <w:color w:val="000000"/>
                <w:kern w:val="0"/>
                <w:sz w:val="20"/>
                <w:szCs w:val="20"/>
              </w:rPr>
              <w:t>*</w:t>
            </w: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《镀锌电焊网》</w:t>
            </w:r>
            <w:r>
              <w:rPr>
                <w:rFonts w:ascii="Times New Roman" w:hAnsi="Times New Roman" w:cstheme="minorEastAsia" w:hint="eastAsia"/>
                <w:color w:val="000000"/>
                <w:kern w:val="0"/>
                <w:sz w:val="20"/>
                <w:szCs w:val="20"/>
              </w:rPr>
              <w:t>GB/T 33281-2016</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trPr>
        <w:tc>
          <w:tcPr>
            <w:tcW w:w="681"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18"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《墙体保温系统用钢丝网架复合保温板》</w:t>
            </w:r>
            <w:r>
              <w:rPr>
                <w:rFonts w:ascii="Times New Roman" w:hAnsi="Times New Roman" w:cstheme="minorEastAsia" w:hint="eastAsia"/>
                <w:color w:val="000000"/>
                <w:kern w:val="0"/>
                <w:sz w:val="20"/>
                <w:szCs w:val="20"/>
              </w:rPr>
              <w:t>GB/T 26540-2022</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trPr>
        <w:tc>
          <w:tcPr>
            <w:tcW w:w="681"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18"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《增强制品试验方法第</w:t>
            </w:r>
            <w:r>
              <w:rPr>
                <w:rFonts w:ascii="Times New Roman" w:hAnsi="Times New Roman" w:cstheme="minorEastAsia" w:hint="eastAsia"/>
                <w:color w:val="000000"/>
                <w:kern w:val="0"/>
                <w:sz w:val="20"/>
                <w:szCs w:val="20"/>
              </w:rPr>
              <w:t>3</w:t>
            </w:r>
            <w:r>
              <w:rPr>
                <w:rFonts w:ascii="Times New Roman" w:hAnsi="Times New Roman" w:cstheme="minorEastAsia" w:hint="eastAsia"/>
                <w:color w:val="000000"/>
                <w:kern w:val="0"/>
                <w:sz w:val="20"/>
                <w:szCs w:val="20"/>
              </w:rPr>
              <w:t>部分：单位面积质量的测定》</w:t>
            </w:r>
          </w:p>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GB/T 9914.3-2013</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trPr>
        <w:tc>
          <w:tcPr>
            <w:tcW w:w="681"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18"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3.3</w:t>
            </w:r>
          </w:p>
        </w:tc>
        <w:tc>
          <w:tcPr>
            <w:tcW w:w="1118"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单位面积质量</w:t>
            </w:r>
            <w:r>
              <w:rPr>
                <w:rFonts w:ascii="Times New Roman" w:hAnsi="Times New Roman" w:cstheme="minorEastAsia" w:hint="eastAsia"/>
                <w:color w:val="000000"/>
                <w:kern w:val="0"/>
                <w:sz w:val="20"/>
                <w:szCs w:val="20"/>
              </w:rPr>
              <w:t>*</w:t>
            </w: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《增强制品试验方法第</w:t>
            </w:r>
            <w:r>
              <w:rPr>
                <w:rFonts w:ascii="Times New Roman" w:hAnsi="Times New Roman" w:cstheme="minorEastAsia" w:hint="eastAsia"/>
                <w:color w:val="000000"/>
                <w:kern w:val="0"/>
                <w:sz w:val="20"/>
                <w:szCs w:val="20"/>
              </w:rPr>
              <w:t>3</w:t>
            </w:r>
            <w:r>
              <w:rPr>
                <w:rFonts w:ascii="Times New Roman" w:hAnsi="Times New Roman" w:cstheme="minorEastAsia" w:hint="eastAsia"/>
                <w:color w:val="000000"/>
                <w:kern w:val="0"/>
                <w:sz w:val="20"/>
                <w:szCs w:val="20"/>
              </w:rPr>
              <w:t>部分：单位面积质量的测定》</w:t>
            </w:r>
          </w:p>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GB/T 9914.3-2013</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trPr>
        <w:tc>
          <w:tcPr>
            <w:tcW w:w="681"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18"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3.4</w:t>
            </w:r>
          </w:p>
        </w:tc>
        <w:tc>
          <w:tcPr>
            <w:tcW w:w="1118"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断裂伸长率</w:t>
            </w:r>
            <w:r>
              <w:rPr>
                <w:rFonts w:ascii="Times New Roman" w:hAnsi="Times New Roman" w:cstheme="minorEastAsia" w:hint="eastAsia"/>
                <w:color w:val="000000"/>
                <w:kern w:val="0"/>
                <w:sz w:val="20"/>
                <w:szCs w:val="20"/>
              </w:rPr>
              <w:t>*</w:t>
            </w: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《增强材料机织物试验方法第</w:t>
            </w:r>
            <w:r>
              <w:rPr>
                <w:rFonts w:ascii="Times New Roman" w:hAnsi="Times New Roman" w:cstheme="minorEastAsia" w:hint="eastAsia"/>
                <w:color w:val="000000"/>
                <w:kern w:val="0"/>
                <w:sz w:val="20"/>
                <w:szCs w:val="20"/>
              </w:rPr>
              <w:t>5</w:t>
            </w:r>
            <w:r>
              <w:rPr>
                <w:rFonts w:ascii="Times New Roman" w:hAnsi="Times New Roman" w:cstheme="minorEastAsia" w:hint="eastAsia"/>
                <w:color w:val="000000"/>
                <w:kern w:val="0"/>
                <w:sz w:val="20"/>
                <w:szCs w:val="20"/>
              </w:rPr>
              <w:t>部分：玻璃纤维拉伸断裂强力和断裂伸长的测定》</w:t>
            </w:r>
          </w:p>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GB/T 7689.5-2013</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478"/>
        </w:trPr>
        <w:tc>
          <w:tcPr>
            <w:tcW w:w="681"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18"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3.5</w:t>
            </w:r>
          </w:p>
        </w:tc>
        <w:tc>
          <w:tcPr>
            <w:tcW w:w="1118"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其它</w:t>
            </w:r>
            <w:r>
              <w:rPr>
                <w:rFonts w:ascii="Times New Roman" w:hAnsi="Times New Roman" w:cstheme="minorEastAsia" w:hint="eastAsia"/>
                <w:color w:val="000000"/>
                <w:kern w:val="0"/>
                <w:sz w:val="20"/>
                <w:szCs w:val="20"/>
              </w:rPr>
              <w:t>*</w:t>
            </w:r>
          </w:p>
        </w:tc>
        <w:tc>
          <w:tcPr>
            <w:tcW w:w="3111" w:type="dxa"/>
            <w:tcBorders>
              <w:tl2br w:val="nil"/>
              <w:tr2bl w:val="nil"/>
            </w:tcBorders>
            <w:shd w:val="clear" w:color="auto" w:fill="auto"/>
            <w:vAlign w:val="center"/>
          </w:tcPr>
          <w:p w:rsidR="00722673" w:rsidRDefault="00722673">
            <w:pPr>
              <w:widowControl/>
              <w:jc w:val="left"/>
              <w:textAlignment w:val="center"/>
              <w:rPr>
                <w:rFonts w:ascii="Times New Roman" w:hAnsi="Times New Roman" w:cstheme="minorEastAsia"/>
                <w:color w:val="000000"/>
                <w:sz w:val="20"/>
                <w:szCs w:val="20"/>
              </w:rPr>
            </w:pP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trPr>
        <w:tc>
          <w:tcPr>
            <w:tcW w:w="681"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4</w:t>
            </w:r>
          </w:p>
        </w:tc>
        <w:tc>
          <w:tcPr>
            <w:tcW w:w="1218" w:type="dxa"/>
            <w:gridSpan w:val="2"/>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保温砂浆</w:t>
            </w:r>
            <w:r>
              <w:rPr>
                <w:rFonts w:ascii="Times New Roman" w:hAnsi="Times New Roman" w:cstheme="minorEastAsia" w:hint="eastAsia"/>
                <w:color w:val="000000"/>
                <w:kern w:val="0"/>
                <w:sz w:val="20"/>
                <w:szCs w:val="20"/>
              </w:rPr>
              <w:t>*</w:t>
            </w:r>
          </w:p>
        </w:tc>
        <w:tc>
          <w:tcPr>
            <w:tcW w:w="859"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4.1</w:t>
            </w:r>
          </w:p>
        </w:tc>
        <w:tc>
          <w:tcPr>
            <w:tcW w:w="111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剪切强度</w:t>
            </w:r>
            <w:r>
              <w:rPr>
                <w:rFonts w:ascii="Times New Roman" w:hAnsi="Times New Roman" w:cstheme="minorEastAsia" w:hint="eastAsia"/>
                <w:color w:val="000000"/>
                <w:kern w:val="0"/>
                <w:sz w:val="20"/>
                <w:szCs w:val="20"/>
              </w:rPr>
              <w:t>*</w:t>
            </w: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《建筑保温砂浆》</w:t>
            </w:r>
          </w:p>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GB/T 20473-2021</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trPr>
        <w:tc>
          <w:tcPr>
            <w:tcW w:w="681"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18"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《膨胀玻化微珠保温隔热砂浆》</w:t>
            </w:r>
            <w:r>
              <w:rPr>
                <w:rFonts w:ascii="Times New Roman" w:hAnsi="Times New Roman" w:cstheme="minorEastAsia" w:hint="eastAsia"/>
                <w:color w:val="000000"/>
                <w:kern w:val="0"/>
                <w:sz w:val="20"/>
                <w:szCs w:val="20"/>
              </w:rPr>
              <w:t>GB/T 26000-2010</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trPr>
        <w:tc>
          <w:tcPr>
            <w:tcW w:w="681"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18"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《膨胀玻化微珠轻质砂浆》</w:t>
            </w:r>
          </w:p>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JG/T 283-2010</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trPr>
        <w:tc>
          <w:tcPr>
            <w:tcW w:w="681"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18"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4.2</w:t>
            </w:r>
          </w:p>
        </w:tc>
        <w:tc>
          <w:tcPr>
            <w:tcW w:w="111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拉伸粘结强度</w:t>
            </w:r>
            <w:r>
              <w:rPr>
                <w:rFonts w:ascii="Times New Roman" w:hAnsi="Times New Roman" w:cstheme="minorEastAsia" w:hint="eastAsia"/>
                <w:color w:val="000000"/>
                <w:kern w:val="0"/>
                <w:sz w:val="20"/>
                <w:szCs w:val="20"/>
              </w:rPr>
              <w:t>*</w:t>
            </w: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《胶粉聚苯颗粒外墙外保温系统材料》</w:t>
            </w:r>
            <w:r>
              <w:rPr>
                <w:rFonts w:ascii="Times New Roman" w:hAnsi="Times New Roman" w:cstheme="minorEastAsia" w:hint="eastAsia"/>
                <w:color w:val="000000"/>
                <w:kern w:val="0"/>
                <w:sz w:val="20"/>
                <w:szCs w:val="20"/>
              </w:rPr>
              <w:t>JG/T 158-2013</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trPr>
        <w:tc>
          <w:tcPr>
            <w:tcW w:w="681"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18"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《建筑保温砂浆》</w:t>
            </w:r>
          </w:p>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GB/T 20473-2021</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trPr>
        <w:tc>
          <w:tcPr>
            <w:tcW w:w="681"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18"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《膨胀玻化微珠保温隔热砂浆》</w:t>
            </w:r>
            <w:r>
              <w:rPr>
                <w:rFonts w:ascii="Times New Roman" w:hAnsi="Times New Roman" w:cstheme="minorEastAsia" w:hint="eastAsia"/>
                <w:color w:val="000000"/>
                <w:kern w:val="0"/>
                <w:sz w:val="20"/>
                <w:szCs w:val="20"/>
              </w:rPr>
              <w:t>GB/T 26000-2010</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trPr>
        <w:tc>
          <w:tcPr>
            <w:tcW w:w="681"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18"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《膨胀玻化微珠轻质砂浆》</w:t>
            </w:r>
          </w:p>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JG/T 283-2010</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trPr>
        <w:tc>
          <w:tcPr>
            <w:tcW w:w="681"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18"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4.3</w:t>
            </w:r>
          </w:p>
        </w:tc>
        <w:tc>
          <w:tcPr>
            <w:tcW w:w="1118"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其它</w:t>
            </w:r>
            <w:r>
              <w:rPr>
                <w:rFonts w:ascii="Times New Roman" w:hAnsi="Times New Roman" w:cstheme="minorEastAsia" w:hint="eastAsia"/>
                <w:color w:val="000000"/>
                <w:kern w:val="0"/>
                <w:sz w:val="20"/>
                <w:szCs w:val="20"/>
              </w:rPr>
              <w:t>*</w:t>
            </w:r>
          </w:p>
        </w:tc>
        <w:tc>
          <w:tcPr>
            <w:tcW w:w="3111" w:type="dxa"/>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trPr>
        <w:tc>
          <w:tcPr>
            <w:tcW w:w="681"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5</w:t>
            </w:r>
          </w:p>
        </w:tc>
        <w:tc>
          <w:tcPr>
            <w:tcW w:w="1218" w:type="dxa"/>
            <w:gridSpan w:val="2"/>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抹面材料</w:t>
            </w:r>
            <w:r>
              <w:rPr>
                <w:rFonts w:ascii="Times New Roman" w:hAnsi="Times New Roman" w:cstheme="minorEastAsia" w:hint="eastAsia"/>
                <w:color w:val="000000"/>
                <w:kern w:val="0"/>
                <w:sz w:val="20"/>
                <w:szCs w:val="20"/>
              </w:rPr>
              <w:t>*</w:t>
            </w:r>
          </w:p>
        </w:tc>
        <w:tc>
          <w:tcPr>
            <w:tcW w:w="85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5.1</w:t>
            </w:r>
          </w:p>
        </w:tc>
        <w:tc>
          <w:tcPr>
            <w:tcW w:w="1118"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其它</w:t>
            </w:r>
            <w:r>
              <w:rPr>
                <w:rFonts w:ascii="Times New Roman" w:hAnsi="Times New Roman" w:cstheme="minorEastAsia" w:hint="eastAsia"/>
                <w:color w:val="000000"/>
                <w:kern w:val="0"/>
                <w:sz w:val="20"/>
                <w:szCs w:val="20"/>
              </w:rPr>
              <w:t>*</w:t>
            </w:r>
          </w:p>
        </w:tc>
        <w:tc>
          <w:tcPr>
            <w:tcW w:w="3111" w:type="dxa"/>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trPr>
        <w:tc>
          <w:tcPr>
            <w:tcW w:w="681"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6</w:t>
            </w:r>
          </w:p>
        </w:tc>
        <w:tc>
          <w:tcPr>
            <w:tcW w:w="1218" w:type="dxa"/>
            <w:gridSpan w:val="2"/>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隔热型材</w:t>
            </w:r>
            <w:r>
              <w:rPr>
                <w:rFonts w:ascii="Times New Roman" w:hAnsi="Times New Roman" w:cstheme="minorEastAsia" w:hint="eastAsia"/>
                <w:color w:val="000000"/>
                <w:kern w:val="0"/>
                <w:sz w:val="20"/>
                <w:szCs w:val="20"/>
              </w:rPr>
              <w:t>*</w:t>
            </w:r>
          </w:p>
        </w:tc>
        <w:tc>
          <w:tcPr>
            <w:tcW w:w="85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6.1</w:t>
            </w:r>
          </w:p>
        </w:tc>
        <w:tc>
          <w:tcPr>
            <w:tcW w:w="1118"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其它</w:t>
            </w:r>
            <w:r>
              <w:rPr>
                <w:rFonts w:ascii="Times New Roman" w:hAnsi="Times New Roman" w:cstheme="minorEastAsia" w:hint="eastAsia"/>
                <w:color w:val="000000"/>
                <w:kern w:val="0"/>
                <w:sz w:val="20"/>
                <w:szCs w:val="20"/>
              </w:rPr>
              <w:t>*</w:t>
            </w:r>
          </w:p>
        </w:tc>
        <w:tc>
          <w:tcPr>
            <w:tcW w:w="3111" w:type="dxa"/>
            <w:tcBorders>
              <w:tl2br w:val="nil"/>
              <w:tr2bl w:val="nil"/>
            </w:tcBorders>
            <w:shd w:val="clear" w:color="auto" w:fill="auto"/>
            <w:vAlign w:val="center"/>
          </w:tcPr>
          <w:p w:rsidR="00722673" w:rsidRDefault="00722673">
            <w:pPr>
              <w:widowControl/>
              <w:jc w:val="left"/>
              <w:textAlignment w:val="center"/>
              <w:rPr>
                <w:rFonts w:ascii="Times New Roman" w:hAnsi="Times New Roman" w:cstheme="minorEastAsia"/>
                <w:color w:val="000000"/>
                <w:sz w:val="20"/>
                <w:szCs w:val="20"/>
              </w:rPr>
            </w:pP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60"/>
        </w:trPr>
        <w:tc>
          <w:tcPr>
            <w:tcW w:w="681"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7</w:t>
            </w:r>
          </w:p>
        </w:tc>
        <w:tc>
          <w:tcPr>
            <w:tcW w:w="1218" w:type="dxa"/>
            <w:gridSpan w:val="2"/>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建筑外窗</w:t>
            </w:r>
            <w:r>
              <w:rPr>
                <w:rFonts w:ascii="Times New Roman" w:hAnsi="Times New Roman" w:cstheme="minorEastAsia" w:hint="eastAsia"/>
                <w:color w:val="000000"/>
                <w:kern w:val="0"/>
                <w:sz w:val="20"/>
                <w:szCs w:val="20"/>
              </w:rPr>
              <w:t>*</w:t>
            </w:r>
          </w:p>
        </w:tc>
        <w:tc>
          <w:tcPr>
            <w:tcW w:w="85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7.1</w:t>
            </w:r>
          </w:p>
        </w:tc>
        <w:tc>
          <w:tcPr>
            <w:tcW w:w="1118"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传热系数</w:t>
            </w:r>
            <w:r>
              <w:rPr>
                <w:rFonts w:ascii="Times New Roman" w:hAnsi="Times New Roman" w:cstheme="minorEastAsia" w:hint="eastAsia"/>
                <w:color w:val="000000"/>
                <w:kern w:val="0"/>
                <w:sz w:val="20"/>
                <w:szCs w:val="20"/>
              </w:rPr>
              <w:t>*</w:t>
            </w: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《建筑外门窗保温性能检测方法》</w:t>
            </w:r>
            <w:r>
              <w:rPr>
                <w:rFonts w:ascii="Times New Roman" w:hAnsi="Times New Roman" w:cstheme="minorEastAsia" w:hint="eastAsia"/>
                <w:color w:val="000000"/>
                <w:kern w:val="0"/>
                <w:sz w:val="20"/>
                <w:szCs w:val="20"/>
              </w:rPr>
              <w:t>GB/T 8484-2020</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1080"/>
        </w:trPr>
        <w:tc>
          <w:tcPr>
            <w:tcW w:w="681"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18"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7.2</w:t>
            </w:r>
          </w:p>
        </w:tc>
        <w:tc>
          <w:tcPr>
            <w:tcW w:w="1118"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玻璃的太阳得热系数</w:t>
            </w:r>
            <w:r>
              <w:rPr>
                <w:rFonts w:ascii="Times New Roman" w:hAnsi="Times New Roman" w:cstheme="minorEastAsia" w:hint="eastAsia"/>
                <w:color w:val="000000"/>
                <w:kern w:val="0"/>
                <w:sz w:val="20"/>
                <w:szCs w:val="20"/>
              </w:rPr>
              <w:t>*</w:t>
            </w: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《建筑玻璃</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可见光透射比、太阳光直接透射比、太阳能总透射比、紫外线透射比及有关窗玻璃参数的测定》</w:t>
            </w:r>
            <w:r>
              <w:rPr>
                <w:rFonts w:ascii="Times New Roman" w:hAnsi="Times New Roman" w:cstheme="minorEastAsia" w:hint="eastAsia"/>
                <w:color w:val="000000"/>
                <w:kern w:val="0"/>
                <w:sz w:val="20"/>
                <w:szCs w:val="20"/>
              </w:rPr>
              <w:t>GB/T 2680-2021</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1060"/>
        </w:trPr>
        <w:tc>
          <w:tcPr>
            <w:tcW w:w="681"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18"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7.3</w:t>
            </w:r>
          </w:p>
        </w:tc>
        <w:tc>
          <w:tcPr>
            <w:tcW w:w="1118"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可见光透射比</w:t>
            </w:r>
            <w:r>
              <w:rPr>
                <w:rFonts w:ascii="Times New Roman" w:hAnsi="Times New Roman" w:cstheme="minorEastAsia" w:hint="eastAsia"/>
                <w:color w:val="000000"/>
                <w:kern w:val="0"/>
                <w:sz w:val="20"/>
                <w:szCs w:val="20"/>
              </w:rPr>
              <w:t>*</w:t>
            </w: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《建筑玻璃</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可见光透射比、太阳光直接透射比、太阳能总透射比、紫外线透射比及有关窗玻璃参数的测定》</w:t>
            </w:r>
            <w:r>
              <w:rPr>
                <w:rFonts w:ascii="Times New Roman" w:hAnsi="Times New Roman" w:cstheme="minorEastAsia" w:hint="eastAsia"/>
                <w:color w:val="000000"/>
                <w:kern w:val="0"/>
                <w:sz w:val="20"/>
                <w:szCs w:val="20"/>
              </w:rPr>
              <w:t>GB/T 2680-2021</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60"/>
        </w:trPr>
        <w:tc>
          <w:tcPr>
            <w:tcW w:w="681"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18"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7.4</w:t>
            </w:r>
          </w:p>
        </w:tc>
        <w:tc>
          <w:tcPr>
            <w:tcW w:w="111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中空玻璃密封性能</w:t>
            </w:r>
            <w:r>
              <w:rPr>
                <w:rFonts w:ascii="Times New Roman" w:hAnsi="Times New Roman" w:cstheme="minorEastAsia" w:hint="eastAsia"/>
                <w:color w:val="000000"/>
                <w:kern w:val="0"/>
                <w:sz w:val="20"/>
                <w:szCs w:val="20"/>
              </w:rPr>
              <w:t>*</w:t>
            </w: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《中空玻璃》</w:t>
            </w:r>
            <w:r>
              <w:rPr>
                <w:rFonts w:ascii="Times New Roman" w:hAnsi="Times New Roman" w:cstheme="minorEastAsia" w:hint="eastAsia"/>
                <w:color w:val="000000"/>
                <w:kern w:val="0"/>
                <w:sz w:val="20"/>
                <w:szCs w:val="20"/>
              </w:rPr>
              <w:t>GB/T 11944-2012</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60"/>
        </w:trPr>
        <w:tc>
          <w:tcPr>
            <w:tcW w:w="681"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18"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《建筑节能工程施工质量验收标准》</w:t>
            </w:r>
            <w:r>
              <w:rPr>
                <w:rFonts w:ascii="Times New Roman" w:hAnsi="Times New Roman" w:cstheme="minorEastAsia" w:hint="eastAsia"/>
                <w:color w:val="000000"/>
                <w:kern w:val="0"/>
                <w:sz w:val="20"/>
                <w:szCs w:val="20"/>
              </w:rPr>
              <w:t>GB 50411-2019</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60"/>
        </w:trPr>
        <w:tc>
          <w:tcPr>
            <w:tcW w:w="681"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18"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7.5</w:t>
            </w:r>
          </w:p>
        </w:tc>
        <w:tc>
          <w:tcPr>
            <w:tcW w:w="1118"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其它</w:t>
            </w:r>
            <w:r>
              <w:rPr>
                <w:rFonts w:ascii="Times New Roman" w:hAnsi="Times New Roman" w:cstheme="minorEastAsia" w:hint="eastAsia"/>
                <w:color w:val="000000"/>
                <w:kern w:val="0"/>
                <w:sz w:val="20"/>
                <w:szCs w:val="20"/>
              </w:rPr>
              <w:t>*</w:t>
            </w:r>
          </w:p>
        </w:tc>
        <w:tc>
          <w:tcPr>
            <w:tcW w:w="3111" w:type="dxa"/>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60"/>
        </w:trPr>
        <w:tc>
          <w:tcPr>
            <w:tcW w:w="681"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8</w:t>
            </w:r>
          </w:p>
        </w:tc>
        <w:tc>
          <w:tcPr>
            <w:tcW w:w="1218" w:type="dxa"/>
            <w:gridSpan w:val="2"/>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节能工程</w:t>
            </w:r>
            <w:r>
              <w:rPr>
                <w:rFonts w:ascii="Times New Roman" w:hAnsi="Times New Roman" w:cstheme="minorEastAsia" w:hint="eastAsia"/>
                <w:color w:val="000000"/>
                <w:kern w:val="0"/>
                <w:sz w:val="20"/>
                <w:szCs w:val="20"/>
              </w:rPr>
              <w:t>*</w:t>
            </w:r>
          </w:p>
        </w:tc>
        <w:tc>
          <w:tcPr>
            <w:tcW w:w="859"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8.1</w:t>
            </w:r>
          </w:p>
        </w:tc>
        <w:tc>
          <w:tcPr>
            <w:tcW w:w="111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室内平均温度</w:t>
            </w:r>
            <w:r>
              <w:rPr>
                <w:rFonts w:ascii="Times New Roman" w:hAnsi="Times New Roman" w:cstheme="minorEastAsia" w:hint="eastAsia"/>
                <w:color w:val="000000"/>
                <w:kern w:val="0"/>
                <w:sz w:val="20"/>
                <w:szCs w:val="20"/>
              </w:rPr>
              <w:t>*</w:t>
            </w: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《居住建筑节能检测标准》</w:t>
            </w:r>
          </w:p>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JGJ/T 132-2009</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60"/>
        </w:trPr>
        <w:tc>
          <w:tcPr>
            <w:tcW w:w="681"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18"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《公共建筑节能检测标准》</w:t>
            </w:r>
          </w:p>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JGJ/T 177-2009</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24"/>
        </w:trPr>
        <w:tc>
          <w:tcPr>
            <w:tcW w:w="681" w:type="dxa"/>
            <w:vMerge w:val="restart"/>
            <w:tcBorders>
              <w:top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8</w:t>
            </w:r>
          </w:p>
        </w:tc>
        <w:tc>
          <w:tcPr>
            <w:tcW w:w="1218" w:type="dxa"/>
            <w:gridSpan w:val="2"/>
            <w:vMerge w:val="restart"/>
            <w:tcBorders>
              <w:top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节能工程</w:t>
            </w:r>
            <w:r>
              <w:rPr>
                <w:rFonts w:ascii="Times New Roman" w:hAnsi="Times New Roman" w:cstheme="minorEastAsia" w:hint="eastAsia"/>
                <w:color w:val="000000"/>
                <w:kern w:val="0"/>
                <w:sz w:val="20"/>
                <w:szCs w:val="20"/>
              </w:rPr>
              <w:t>*</w:t>
            </w:r>
          </w:p>
        </w:tc>
        <w:tc>
          <w:tcPr>
            <w:tcW w:w="859"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8.2</w:t>
            </w:r>
          </w:p>
        </w:tc>
        <w:tc>
          <w:tcPr>
            <w:tcW w:w="111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风口风量</w:t>
            </w:r>
            <w:r>
              <w:rPr>
                <w:rFonts w:ascii="Times New Roman" w:hAnsi="Times New Roman" w:cstheme="minorEastAsia" w:hint="eastAsia"/>
                <w:color w:val="000000"/>
                <w:kern w:val="0"/>
                <w:sz w:val="20"/>
                <w:szCs w:val="20"/>
              </w:rPr>
              <w:t>*</w:t>
            </w: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《公共建筑节能检测标准》</w:t>
            </w:r>
          </w:p>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JGJ/T 177-2009</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24"/>
        </w:trPr>
        <w:tc>
          <w:tcPr>
            <w:tcW w:w="681"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18"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《采暖通风与空气调节工程检测技术规程》</w:t>
            </w:r>
            <w:r>
              <w:rPr>
                <w:rFonts w:ascii="Times New Roman" w:hAnsi="Times New Roman" w:cstheme="minorEastAsia" w:hint="eastAsia"/>
                <w:color w:val="000000"/>
                <w:kern w:val="0"/>
                <w:sz w:val="20"/>
                <w:szCs w:val="20"/>
              </w:rPr>
              <w:t>JGJ/T 260-2011</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24"/>
        </w:trPr>
        <w:tc>
          <w:tcPr>
            <w:tcW w:w="681"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18"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《通风与空调工程施工质量验收规范》</w:t>
            </w:r>
            <w:r>
              <w:rPr>
                <w:rFonts w:ascii="Times New Roman" w:hAnsi="Times New Roman" w:cstheme="minorEastAsia" w:hint="eastAsia"/>
                <w:color w:val="000000"/>
                <w:kern w:val="0"/>
                <w:sz w:val="20"/>
                <w:szCs w:val="20"/>
              </w:rPr>
              <w:t>GB 50243-2016</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24"/>
        </w:trPr>
        <w:tc>
          <w:tcPr>
            <w:tcW w:w="681"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18"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8.3</w:t>
            </w:r>
          </w:p>
        </w:tc>
        <w:tc>
          <w:tcPr>
            <w:tcW w:w="111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通风与空调系统总风量</w:t>
            </w:r>
            <w:r>
              <w:rPr>
                <w:rFonts w:ascii="Times New Roman" w:hAnsi="Times New Roman" w:cstheme="minorEastAsia" w:hint="eastAsia"/>
                <w:color w:val="000000"/>
                <w:kern w:val="0"/>
                <w:sz w:val="20"/>
                <w:szCs w:val="20"/>
              </w:rPr>
              <w:t>*</w:t>
            </w: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《公共建筑节能检测标准》</w:t>
            </w:r>
            <w:r>
              <w:rPr>
                <w:rFonts w:ascii="Times New Roman" w:hAnsi="Times New Roman" w:cstheme="minorEastAsia" w:hint="eastAsia"/>
                <w:color w:val="000000"/>
                <w:kern w:val="0"/>
                <w:sz w:val="20"/>
                <w:szCs w:val="20"/>
              </w:rPr>
              <w:t>JGJ/T 177-2009</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24"/>
        </w:trPr>
        <w:tc>
          <w:tcPr>
            <w:tcW w:w="681"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18"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《采暖通风与空气调节工程检测技术规程》</w:t>
            </w:r>
            <w:r>
              <w:rPr>
                <w:rFonts w:ascii="Times New Roman" w:hAnsi="Times New Roman" w:cstheme="minorEastAsia" w:hint="eastAsia"/>
                <w:color w:val="000000"/>
                <w:kern w:val="0"/>
                <w:sz w:val="20"/>
                <w:szCs w:val="20"/>
              </w:rPr>
              <w:t>JGJ/T 260-2011</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24"/>
        </w:trPr>
        <w:tc>
          <w:tcPr>
            <w:tcW w:w="681"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18"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《通风与空调工程施工质量验收规范》</w:t>
            </w:r>
            <w:r>
              <w:rPr>
                <w:rFonts w:ascii="Times New Roman" w:hAnsi="Times New Roman" w:cstheme="minorEastAsia" w:hint="eastAsia"/>
                <w:color w:val="000000"/>
                <w:kern w:val="0"/>
                <w:sz w:val="20"/>
                <w:szCs w:val="20"/>
              </w:rPr>
              <w:t>GB 50243-2016</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24"/>
        </w:trPr>
        <w:tc>
          <w:tcPr>
            <w:tcW w:w="681"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18"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8.4</w:t>
            </w:r>
          </w:p>
        </w:tc>
        <w:tc>
          <w:tcPr>
            <w:tcW w:w="111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风道系统单位风量耗功率</w:t>
            </w:r>
          </w:p>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空调机组水流量</w:t>
            </w:r>
            <w:r>
              <w:rPr>
                <w:rFonts w:ascii="Times New Roman" w:hAnsi="Times New Roman" w:cstheme="minorEastAsia" w:hint="eastAsia"/>
                <w:color w:val="000000"/>
                <w:kern w:val="0"/>
                <w:sz w:val="20"/>
                <w:szCs w:val="20"/>
              </w:rPr>
              <w:t>*</w:t>
            </w: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《公共建筑节能检测标准》</w:t>
            </w:r>
          </w:p>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JGJ/T 177-2009</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24"/>
        </w:trPr>
        <w:tc>
          <w:tcPr>
            <w:tcW w:w="681"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18"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《采暖通风与空气调节工程检测技术规程》</w:t>
            </w:r>
            <w:r>
              <w:rPr>
                <w:rFonts w:ascii="Times New Roman" w:hAnsi="Times New Roman" w:cstheme="minorEastAsia" w:hint="eastAsia"/>
                <w:color w:val="000000"/>
                <w:kern w:val="0"/>
                <w:sz w:val="20"/>
                <w:szCs w:val="20"/>
              </w:rPr>
              <w:t>JGJ/T 260-2011</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24"/>
        </w:trPr>
        <w:tc>
          <w:tcPr>
            <w:tcW w:w="681"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18"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《通风与空调工程施工质量验收规范》</w:t>
            </w:r>
            <w:r>
              <w:rPr>
                <w:rFonts w:ascii="Times New Roman" w:hAnsi="Times New Roman" w:cstheme="minorEastAsia" w:hint="eastAsia"/>
                <w:color w:val="000000"/>
                <w:kern w:val="0"/>
                <w:sz w:val="20"/>
                <w:szCs w:val="20"/>
              </w:rPr>
              <w:t>GB 50243-2016</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24"/>
        </w:trPr>
        <w:tc>
          <w:tcPr>
            <w:tcW w:w="681"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18"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8.5</w:t>
            </w:r>
          </w:p>
        </w:tc>
        <w:tc>
          <w:tcPr>
            <w:tcW w:w="111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空调系统冷热水</w:t>
            </w:r>
            <w:r>
              <w:rPr>
                <w:rFonts w:ascii="Times New Roman" w:hAnsi="Times New Roman" w:cstheme="minorEastAsia" w:hint="eastAsia"/>
                <w:color w:val="000000"/>
                <w:kern w:val="0"/>
                <w:sz w:val="20"/>
                <w:szCs w:val="20"/>
              </w:rPr>
              <w:t>*</w:t>
            </w: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《采暖通风与空气调节工程检测技术规程》</w:t>
            </w:r>
            <w:r>
              <w:rPr>
                <w:rFonts w:ascii="Times New Roman" w:hAnsi="Times New Roman" w:cstheme="minorEastAsia" w:hint="eastAsia"/>
                <w:color w:val="000000"/>
                <w:kern w:val="0"/>
                <w:sz w:val="20"/>
                <w:szCs w:val="20"/>
              </w:rPr>
              <w:t>JGJ/T 260-2011</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24"/>
        </w:trPr>
        <w:tc>
          <w:tcPr>
            <w:tcW w:w="681"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18"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《通风与空调工程施工质量验收规范》</w:t>
            </w:r>
            <w:r>
              <w:rPr>
                <w:rFonts w:ascii="Times New Roman" w:hAnsi="Times New Roman" w:cstheme="minorEastAsia" w:hint="eastAsia"/>
                <w:color w:val="000000"/>
                <w:kern w:val="0"/>
                <w:sz w:val="20"/>
                <w:szCs w:val="20"/>
              </w:rPr>
              <w:t>GB 50243-2016</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24"/>
        </w:trPr>
        <w:tc>
          <w:tcPr>
            <w:tcW w:w="681"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18"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8.6</w:t>
            </w:r>
          </w:p>
        </w:tc>
        <w:tc>
          <w:tcPr>
            <w:tcW w:w="111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冷却水循环流量</w:t>
            </w:r>
            <w:r>
              <w:rPr>
                <w:rFonts w:ascii="Times New Roman" w:hAnsi="Times New Roman" w:cstheme="minorEastAsia" w:hint="eastAsia"/>
                <w:color w:val="000000"/>
                <w:kern w:val="0"/>
                <w:sz w:val="20"/>
                <w:szCs w:val="20"/>
              </w:rPr>
              <w:t>*</w:t>
            </w: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《采暖通风与空气调节工程检测技术规程》</w:t>
            </w:r>
            <w:r>
              <w:rPr>
                <w:rFonts w:ascii="Times New Roman" w:hAnsi="Times New Roman" w:cstheme="minorEastAsia" w:hint="eastAsia"/>
                <w:color w:val="000000"/>
                <w:kern w:val="0"/>
                <w:sz w:val="20"/>
                <w:szCs w:val="20"/>
              </w:rPr>
              <w:t>JGJ/T 260-2011</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24"/>
        </w:trPr>
        <w:tc>
          <w:tcPr>
            <w:tcW w:w="681"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18"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《通风与空调工程施工质量验收规范》</w:t>
            </w:r>
            <w:r>
              <w:rPr>
                <w:rFonts w:ascii="Times New Roman" w:hAnsi="Times New Roman" w:cstheme="minorEastAsia" w:hint="eastAsia"/>
                <w:color w:val="000000"/>
                <w:kern w:val="0"/>
                <w:sz w:val="20"/>
                <w:szCs w:val="20"/>
              </w:rPr>
              <w:t>GB 50243-2016</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24"/>
        </w:trPr>
        <w:tc>
          <w:tcPr>
            <w:tcW w:w="681"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18"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8.7</w:t>
            </w:r>
          </w:p>
        </w:tc>
        <w:tc>
          <w:tcPr>
            <w:tcW w:w="111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室外供热管网水力平衡度</w:t>
            </w:r>
            <w:r>
              <w:rPr>
                <w:rFonts w:ascii="Times New Roman" w:hAnsi="Times New Roman" w:cstheme="minorEastAsia" w:hint="eastAsia"/>
                <w:color w:val="000000"/>
                <w:kern w:val="0"/>
                <w:sz w:val="20"/>
                <w:szCs w:val="20"/>
              </w:rPr>
              <w:t>*</w:t>
            </w: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《采暖通风与空气调节工程检测技术规程》</w:t>
            </w:r>
            <w:r>
              <w:rPr>
                <w:rFonts w:ascii="Times New Roman" w:hAnsi="Times New Roman" w:cstheme="minorEastAsia" w:hint="eastAsia"/>
                <w:color w:val="000000"/>
                <w:kern w:val="0"/>
                <w:sz w:val="20"/>
                <w:szCs w:val="20"/>
              </w:rPr>
              <w:t>JGJ/T 260-2011</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24"/>
        </w:trPr>
        <w:tc>
          <w:tcPr>
            <w:tcW w:w="681"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18"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《居住建筑节能检测标准》</w:t>
            </w:r>
          </w:p>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JGJ/T 132-2009</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24"/>
        </w:trPr>
        <w:tc>
          <w:tcPr>
            <w:tcW w:w="681"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18"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8.8</w:t>
            </w:r>
          </w:p>
        </w:tc>
        <w:tc>
          <w:tcPr>
            <w:tcW w:w="111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室外供热管网热损失率</w:t>
            </w:r>
            <w:r>
              <w:rPr>
                <w:rFonts w:ascii="Times New Roman" w:hAnsi="Times New Roman" w:cstheme="minorEastAsia" w:hint="eastAsia"/>
                <w:color w:val="000000"/>
                <w:kern w:val="0"/>
                <w:sz w:val="20"/>
                <w:szCs w:val="20"/>
              </w:rPr>
              <w:t>*</w:t>
            </w: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《采暖通风与空气调节工程检测技术规程》</w:t>
            </w:r>
            <w:r>
              <w:rPr>
                <w:rFonts w:ascii="Times New Roman" w:hAnsi="Times New Roman" w:cstheme="minorEastAsia" w:hint="eastAsia"/>
                <w:color w:val="000000"/>
                <w:kern w:val="0"/>
                <w:sz w:val="20"/>
                <w:szCs w:val="20"/>
              </w:rPr>
              <w:t>JGJ/T 260-2011</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24"/>
        </w:trPr>
        <w:tc>
          <w:tcPr>
            <w:tcW w:w="681"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18"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《居住建筑节能检测标准》</w:t>
            </w:r>
          </w:p>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JGJ/T 132-2009</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24"/>
        </w:trPr>
        <w:tc>
          <w:tcPr>
            <w:tcW w:w="681"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18"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8.9</w:t>
            </w:r>
          </w:p>
        </w:tc>
        <w:tc>
          <w:tcPr>
            <w:tcW w:w="111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照度与照明功率密度</w:t>
            </w:r>
            <w:r>
              <w:rPr>
                <w:rFonts w:ascii="Times New Roman" w:hAnsi="Times New Roman" w:cstheme="minorEastAsia" w:hint="eastAsia"/>
                <w:color w:val="000000"/>
                <w:kern w:val="0"/>
                <w:sz w:val="20"/>
                <w:szCs w:val="20"/>
              </w:rPr>
              <w:t>*</w:t>
            </w: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《照明测量方法》</w:t>
            </w:r>
            <w:r>
              <w:rPr>
                <w:rFonts w:ascii="Times New Roman" w:hAnsi="Times New Roman" w:cstheme="minorEastAsia" w:hint="eastAsia"/>
                <w:color w:val="000000"/>
                <w:kern w:val="0"/>
                <w:sz w:val="20"/>
                <w:szCs w:val="20"/>
              </w:rPr>
              <w:t>GB/T 5700-2008</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24"/>
        </w:trPr>
        <w:tc>
          <w:tcPr>
            <w:tcW w:w="681"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18"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《体育场馆照明设计及检测标准》</w:t>
            </w:r>
            <w:r>
              <w:rPr>
                <w:rFonts w:ascii="Times New Roman" w:hAnsi="Times New Roman" w:cstheme="minorEastAsia" w:hint="eastAsia"/>
                <w:color w:val="000000"/>
                <w:kern w:val="0"/>
                <w:sz w:val="20"/>
                <w:szCs w:val="20"/>
              </w:rPr>
              <w:t>JGJ 153-2016</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24"/>
        </w:trPr>
        <w:tc>
          <w:tcPr>
            <w:tcW w:w="681"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18" w:type="dxa"/>
            <w:gridSpan w:val="2"/>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《公共建筑节能检测标准》</w:t>
            </w:r>
          </w:p>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JGJ/T 177-2009</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60"/>
        </w:trPr>
        <w:tc>
          <w:tcPr>
            <w:tcW w:w="681" w:type="dxa"/>
            <w:vMerge w:val="restart"/>
            <w:tcBorders>
              <w:top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8</w:t>
            </w:r>
          </w:p>
        </w:tc>
        <w:tc>
          <w:tcPr>
            <w:tcW w:w="1218" w:type="dxa"/>
            <w:gridSpan w:val="2"/>
            <w:vMerge w:val="restart"/>
            <w:tcBorders>
              <w:top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节能工程</w:t>
            </w:r>
            <w:r>
              <w:rPr>
                <w:rFonts w:ascii="Times New Roman" w:hAnsi="Times New Roman" w:cstheme="minorEastAsia" w:hint="eastAsia"/>
                <w:color w:val="000000"/>
                <w:kern w:val="0"/>
                <w:sz w:val="20"/>
                <w:szCs w:val="20"/>
              </w:rPr>
              <w:t>*</w:t>
            </w:r>
          </w:p>
        </w:tc>
        <w:tc>
          <w:tcPr>
            <w:tcW w:w="859"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8.10</w:t>
            </w:r>
          </w:p>
        </w:tc>
        <w:tc>
          <w:tcPr>
            <w:tcW w:w="111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外墙传热系数或热阻</w:t>
            </w:r>
            <w:r>
              <w:rPr>
                <w:rFonts w:ascii="Times New Roman" w:hAnsi="Times New Roman" w:cstheme="minorEastAsia" w:hint="eastAsia"/>
                <w:color w:val="000000"/>
                <w:kern w:val="0"/>
                <w:sz w:val="20"/>
                <w:szCs w:val="20"/>
              </w:rPr>
              <w:t>*</w:t>
            </w: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《建筑物围护结构传热系数及采暖供热量检测方法》</w:t>
            </w:r>
          </w:p>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GB/T 23483-2009</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60"/>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18" w:type="dxa"/>
            <w:gridSpan w:val="2"/>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《围护结构传热系数现场检测技术规程》</w:t>
            </w:r>
            <w:r>
              <w:rPr>
                <w:rFonts w:ascii="Times New Roman" w:hAnsi="Times New Roman" w:cstheme="minorEastAsia" w:hint="eastAsia"/>
                <w:color w:val="000000"/>
                <w:kern w:val="0"/>
                <w:sz w:val="20"/>
                <w:szCs w:val="20"/>
              </w:rPr>
              <w:t>JGJ/T 357-2015</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60"/>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18" w:type="dxa"/>
            <w:gridSpan w:val="2"/>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8.11</w:t>
            </w:r>
          </w:p>
        </w:tc>
        <w:tc>
          <w:tcPr>
            <w:tcW w:w="1118"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其它</w:t>
            </w:r>
            <w:r>
              <w:rPr>
                <w:rFonts w:ascii="Times New Roman" w:hAnsi="Times New Roman" w:cstheme="minorEastAsia" w:hint="eastAsia"/>
                <w:color w:val="000000"/>
                <w:kern w:val="0"/>
                <w:sz w:val="20"/>
                <w:szCs w:val="20"/>
              </w:rPr>
              <w:t>*</w:t>
            </w:r>
          </w:p>
        </w:tc>
        <w:tc>
          <w:tcPr>
            <w:tcW w:w="3111" w:type="dxa"/>
            <w:tcBorders>
              <w:tl2br w:val="nil"/>
              <w:tr2bl w:val="nil"/>
            </w:tcBorders>
            <w:shd w:val="clear" w:color="auto" w:fill="auto"/>
            <w:vAlign w:val="center"/>
          </w:tcPr>
          <w:p w:rsidR="00722673" w:rsidRDefault="00722673">
            <w:pPr>
              <w:widowControl/>
              <w:jc w:val="left"/>
              <w:textAlignment w:val="center"/>
              <w:rPr>
                <w:rFonts w:ascii="Times New Roman" w:hAnsi="Times New Roman" w:cstheme="minorEastAsia"/>
                <w:color w:val="000000"/>
                <w:sz w:val="20"/>
                <w:szCs w:val="20"/>
              </w:rPr>
            </w:pP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1140"/>
        </w:trPr>
        <w:tc>
          <w:tcPr>
            <w:tcW w:w="681" w:type="dxa"/>
            <w:vMerge w:val="restart"/>
            <w:tcBorders>
              <w:top w:val="single" w:sz="4" w:space="0" w:color="auto"/>
              <w:bottom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9</w:t>
            </w:r>
          </w:p>
        </w:tc>
        <w:tc>
          <w:tcPr>
            <w:tcW w:w="1218" w:type="dxa"/>
            <w:gridSpan w:val="2"/>
            <w:vMerge w:val="restart"/>
            <w:tcBorders>
              <w:top w:val="single" w:sz="4" w:space="0" w:color="auto"/>
              <w:bottom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电线电缆</w:t>
            </w:r>
            <w:r>
              <w:rPr>
                <w:rFonts w:ascii="Times New Roman" w:hAnsi="Times New Roman" w:cstheme="minorEastAsia" w:hint="eastAsia"/>
                <w:color w:val="000000"/>
                <w:kern w:val="0"/>
                <w:sz w:val="20"/>
                <w:szCs w:val="20"/>
              </w:rPr>
              <w:t>*</w:t>
            </w:r>
          </w:p>
        </w:tc>
        <w:tc>
          <w:tcPr>
            <w:tcW w:w="85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9.1</w:t>
            </w:r>
          </w:p>
        </w:tc>
        <w:tc>
          <w:tcPr>
            <w:tcW w:w="1118"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燃烧性能</w:t>
            </w:r>
            <w:r>
              <w:rPr>
                <w:rFonts w:ascii="Times New Roman" w:hAnsi="Times New Roman" w:cstheme="minorEastAsia" w:hint="eastAsia"/>
                <w:color w:val="000000"/>
                <w:kern w:val="0"/>
                <w:sz w:val="20"/>
                <w:szCs w:val="20"/>
              </w:rPr>
              <w:t>*</w:t>
            </w:r>
            <w:r>
              <w:rPr>
                <w:rFonts w:ascii="Times New Roman" w:hAnsi="Times New Roman" w:cstheme="minorEastAsia" w:hint="eastAsia"/>
                <w:color w:val="000000"/>
                <w:kern w:val="0"/>
                <w:sz w:val="20"/>
                <w:szCs w:val="20"/>
              </w:rPr>
              <w:t>（不延燃试验）</w:t>
            </w: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《电缆和光缆在火焰条件下的燃烧试验</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第</w:t>
            </w:r>
            <w:r>
              <w:rPr>
                <w:rFonts w:ascii="Times New Roman" w:hAnsi="Times New Roman" w:cstheme="minorEastAsia" w:hint="eastAsia"/>
                <w:color w:val="000000"/>
                <w:kern w:val="0"/>
                <w:sz w:val="20"/>
                <w:szCs w:val="20"/>
              </w:rPr>
              <w:t>12</w:t>
            </w:r>
            <w:r>
              <w:rPr>
                <w:rFonts w:ascii="Times New Roman" w:hAnsi="Times New Roman" w:cstheme="minorEastAsia" w:hint="eastAsia"/>
                <w:color w:val="000000"/>
                <w:kern w:val="0"/>
                <w:sz w:val="20"/>
                <w:szCs w:val="20"/>
              </w:rPr>
              <w:t>部分：单根绝缘电线电缆火焰垂直蔓延试验</w:t>
            </w:r>
            <w:r>
              <w:rPr>
                <w:rFonts w:ascii="Times New Roman" w:hAnsi="Times New Roman" w:cstheme="minorEastAsia" w:hint="eastAsia"/>
                <w:color w:val="000000"/>
                <w:kern w:val="0"/>
                <w:sz w:val="20"/>
                <w:szCs w:val="20"/>
              </w:rPr>
              <w:t xml:space="preserve"> 1 kW</w:t>
            </w:r>
            <w:r>
              <w:rPr>
                <w:rFonts w:ascii="Times New Roman" w:hAnsi="Times New Roman" w:cstheme="minorEastAsia" w:hint="eastAsia"/>
                <w:color w:val="000000"/>
                <w:kern w:val="0"/>
                <w:sz w:val="20"/>
                <w:szCs w:val="20"/>
              </w:rPr>
              <w:t>预混合型火焰试验方法》</w:t>
            </w:r>
            <w:r>
              <w:rPr>
                <w:rFonts w:ascii="Times New Roman" w:hAnsi="Times New Roman" w:cstheme="minorEastAsia" w:hint="eastAsia"/>
                <w:color w:val="000000"/>
                <w:kern w:val="0"/>
                <w:sz w:val="20"/>
                <w:szCs w:val="20"/>
              </w:rPr>
              <w:t>GB/T18380.12-2022</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60"/>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18" w:type="dxa"/>
            <w:gridSpan w:val="2"/>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9.2</w:t>
            </w:r>
          </w:p>
        </w:tc>
        <w:tc>
          <w:tcPr>
            <w:tcW w:w="1118"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其它</w:t>
            </w:r>
            <w:r>
              <w:rPr>
                <w:rFonts w:ascii="Times New Roman" w:hAnsi="Times New Roman" w:cstheme="minorEastAsia" w:hint="eastAsia"/>
                <w:color w:val="000000"/>
                <w:kern w:val="0"/>
                <w:sz w:val="20"/>
                <w:szCs w:val="20"/>
              </w:rPr>
              <w:t>*</w:t>
            </w:r>
          </w:p>
        </w:tc>
        <w:tc>
          <w:tcPr>
            <w:tcW w:w="3111" w:type="dxa"/>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60"/>
        </w:trPr>
        <w:tc>
          <w:tcPr>
            <w:tcW w:w="681" w:type="dxa"/>
            <w:vMerge w:val="restart"/>
            <w:tcBorders>
              <w:top w:val="single" w:sz="4" w:space="0" w:color="auto"/>
              <w:bottom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10</w:t>
            </w:r>
          </w:p>
        </w:tc>
        <w:tc>
          <w:tcPr>
            <w:tcW w:w="1218" w:type="dxa"/>
            <w:gridSpan w:val="2"/>
            <w:vMerge w:val="restart"/>
            <w:tcBorders>
              <w:top w:val="single" w:sz="4" w:space="0" w:color="auto"/>
              <w:bottom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反射隔热材料</w:t>
            </w:r>
            <w:r>
              <w:rPr>
                <w:rFonts w:ascii="Times New Roman" w:hAnsi="Times New Roman" w:cstheme="minorEastAsia" w:hint="eastAsia"/>
                <w:color w:val="000000"/>
                <w:kern w:val="0"/>
                <w:sz w:val="20"/>
                <w:szCs w:val="20"/>
              </w:rPr>
              <w:t>*</w:t>
            </w:r>
          </w:p>
        </w:tc>
        <w:tc>
          <w:tcPr>
            <w:tcW w:w="85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10.1</w:t>
            </w:r>
          </w:p>
        </w:tc>
        <w:tc>
          <w:tcPr>
            <w:tcW w:w="1118"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半球发射率</w:t>
            </w:r>
            <w:r>
              <w:rPr>
                <w:rFonts w:ascii="Times New Roman" w:hAnsi="Times New Roman" w:cstheme="minorEastAsia" w:hint="eastAsia"/>
                <w:color w:val="000000"/>
                <w:kern w:val="0"/>
                <w:sz w:val="20"/>
                <w:szCs w:val="20"/>
              </w:rPr>
              <w:t>*</w:t>
            </w: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《建筑反射隔热涂料》</w:t>
            </w:r>
          </w:p>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JG/T 235-2014</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60"/>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18" w:type="dxa"/>
            <w:gridSpan w:val="2"/>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10.2</w:t>
            </w:r>
          </w:p>
        </w:tc>
        <w:tc>
          <w:tcPr>
            <w:tcW w:w="1118"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太阳光反射比</w:t>
            </w:r>
            <w:r>
              <w:rPr>
                <w:rFonts w:ascii="Times New Roman" w:hAnsi="Times New Roman" w:cstheme="minorEastAsia" w:hint="eastAsia"/>
                <w:color w:val="000000"/>
                <w:kern w:val="0"/>
                <w:sz w:val="20"/>
                <w:szCs w:val="20"/>
              </w:rPr>
              <w:t>*</w:t>
            </w: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《建筑反射隔热涂料》</w:t>
            </w:r>
          </w:p>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JG/T 235-2014</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60"/>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218" w:type="dxa"/>
            <w:gridSpan w:val="2"/>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10.3</w:t>
            </w:r>
          </w:p>
        </w:tc>
        <w:tc>
          <w:tcPr>
            <w:tcW w:w="1118"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其它</w:t>
            </w:r>
            <w:r>
              <w:rPr>
                <w:rFonts w:ascii="Times New Roman" w:hAnsi="Times New Roman" w:cstheme="minorEastAsia" w:hint="eastAsia"/>
                <w:color w:val="000000"/>
                <w:kern w:val="0"/>
                <w:sz w:val="20"/>
                <w:szCs w:val="20"/>
              </w:rPr>
              <w:t>*</w:t>
            </w:r>
          </w:p>
        </w:tc>
        <w:tc>
          <w:tcPr>
            <w:tcW w:w="3111" w:type="dxa"/>
            <w:tcBorders>
              <w:tl2br w:val="nil"/>
              <w:tr2bl w:val="nil"/>
            </w:tcBorders>
            <w:shd w:val="clear" w:color="auto" w:fill="auto"/>
            <w:vAlign w:val="center"/>
          </w:tcPr>
          <w:p w:rsidR="00722673" w:rsidRDefault="00722673">
            <w:pPr>
              <w:widowControl/>
              <w:jc w:val="left"/>
              <w:textAlignment w:val="center"/>
              <w:rPr>
                <w:rFonts w:ascii="Times New Roman" w:hAnsi="Times New Roman" w:cstheme="minorEastAsia"/>
                <w:color w:val="000000"/>
                <w:sz w:val="20"/>
                <w:szCs w:val="20"/>
              </w:rPr>
            </w:pP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60"/>
        </w:trPr>
        <w:tc>
          <w:tcPr>
            <w:tcW w:w="681" w:type="dxa"/>
            <w:vMerge w:val="restart"/>
            <w:tcBorders>
              <w:top w:val="single" w:sz="4" w:space="0" w:color="auto"/>
              <w:bottom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11</w:t>
            </w:r>
          </w:p>
        </w:tc>
        <w:tc>
          <w:tcPr>
            <w:tcW w:w="802" w:type="dxa"/>
            <w:vMerge w:val="restart"/>
            <w:tcBorders>
              <w:top w:val="single" w:sz="4" w:space="0" w:color="auto"/>
              <w:bottom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供暖</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通风</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空调</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节能</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工程</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用材</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料、</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构件</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和</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设备</w:t>
            </w:r>
          </w:p>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w:t>
            </w:r>
          </w:p>
        </w:tc>
        <w:tc>
          <w:tcPr>
            <w:tcW w:w="416" w:type="dxa"/>
            <w:vMerge w:val="restart"/>
            <w:tcBorders>
              <w:top w:val="single" w:sz="4" w:space="0" w:color="auto"/>
              <w:bottom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风机</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盘管</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机组</w:t>
            </w:r>
          </w:p>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w:t>
            </w:r>
          </w:p>
        </w:tc>
        <w:tc>
          <w:tcPr>
            <w:tcW w:w="85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11.1.1</w:t>
            </w:r>
          </w:p>
        </w:tc>
        <w:tc>
          <w:tcPr>
            <w:tcW w:w="1118"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供冷量</w:t>
            </w:r>
            <w:r>
              <w:rPr>
                <w:rFonts w:ascii="Times New Roman" w:hAnsi="Times New Roman" w:cstheme="minorEastAsia" w:hint="eastAsia"/>
                <w:color w:val="000000"/>
                <w:kern w:val="0"/>
                <w:sz w:val="20"/>
                <w:szCs w:val="20"/>
              </w:rPr>
              <w:t>*</w:t>
            </w: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《风机盘管机组》</w:t>
            </w:r>
          </w:p>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GB/T 19232-2019</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60"/>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11.1.2</w:t>
            </w:r>
          </w:p>
        </w:tc>
        <w:tc>
          <w:tcPr>
            <w:tcW w:w="1118"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供热量</w:t>
            </w:r>
            <w:r>
              <w:rPr>
                <w:rFonts w:ascii="Times New Roman" w:hAnsi="Times New Roman" w:cstheme="minorEastAsia" w:hint="eastAsia"/>
                <w:color w:val="000000"/>
                <w:kern w:val="0"/>
                <w:sz w:val="20"/>
                <w:szCs w:val="20"/>
              </w:rPr>
              <w:t>*</w:t>
            </w: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《风机盘管机组》</w:t>
            </w:r>
          </w:p>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GB/T 19232-2019</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60"/>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11.1.3</w:t>
            </w:r>
          </w:p>
        </w:tc>
        <w:tc>
          <w:tcPr>
            <w:tcW w:w="1118"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风量</w:t>
            </w:r>
            <w:r>
              <w:rPr>
                <w:rFonts w:ascii="Times New Roman" w:hAnsi="Times New Roman" w:cstheme="minorEastAsia" w:hint="eastAsia"/>
                <w:color w:val="000000"/>
                <w:kern w:val="0"/>
                <w:sz w:val="20"/>
                <w:szCs w:val="20"/>
              </w:rPr>
              <w:t>*</w:t>
            </w: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《风机盘管机组》</w:t>
            </w:r>
          </w:p>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GB/T 19232-2019</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60"/>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11.1.4</w:t>
            </w:r>
          </w:p>
        </w:tc>
        <w:tc>
          <w:tcPr>
            <w:tcW w:w="1118"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水阻力</w:t>
            </w:r>
            <w:r>
              <w:rPr>
                <w:rFonts w:ascii="Times New Roman" w:hAnsi="Times New Roman" w:cstheme="minorEastAsia" w:hint="eastAsia"/>
                <w:color w:val="000000"/>
                <w:kern w:val="0"/>
                <w:sz w:val="20"/>
                <w:szCs w:val="20"/>
              </w:rPr>
              <w:t>*</w:t>
            </w: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《风机盘管机组》</w:t>
            </w:r>
          </w:p>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GB/T 19232-2019</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11.1.5</w:t>
            </w:r>
          </w:p>
        </w:tc>
        <w:tc>
          <w:tcPr>
            <w:tcW w:w="1118"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噪声及输入功率</w:t>
            </w:r>
            <w:r>
              <w:rPr>
                <w:rFonts w:ascii="Times New Roman" w:hAnsi="Times New Roman" w:cstheme="minorEastAsia" w:hint="eastAsia"/>
                <w:color w:val="000000"/>
                <w:kern w:val="0"/>
                <w:sz w:val="20"/>
                <w:szCs w:val="20"/>
              </w:rPr>
              <w:t>*</w:t>
            </w: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《风机盘管机组》</w:t>
            </w:r>
          </w:p>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GB/T 19232-2019</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11.1.6</w:t>
            </w:r>
          </w:p>
        </w:tc>
        <w:tc>
          <w:tcPr>
            <w:tcW w:w="1118"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其它</w:t>
            </w:r>
            <w:r>
              <w:rPr>
                <w:rFonts w:ascii="Times New Roman" w:hAnsi="Times New Roman" w:cstheme="minorEastAsia" w:hint="eastAsia"/>
                <w:color w:val="000000"/>
                <w:kern w:val="0"/>
                <w:sz w:val="20"/>
                <w:szCs w:val="20"/>
              </w:rPr>
              <w:t>*</w:t>
            </w:r>
          </w:p>
        </w:tc>
        <w:tc>
          <w:tcPr>
            <w:tcW w:w="3111" w:type="dxa"/>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val="restart"/>
            <w:tcBorders>
              <w:top w:val="single" w:sz="4" w:space="0" w:color="auto"/>
              <w:bottom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采暖</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散热</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器</w:t>
            </w:r>
          </w:p>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w:t>
            </w:r>
          </w:p>
        </w:tc>
        <w:tc>
          <w:tcPr>
            <w:tcW w:w="859"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11.2.1</w:t>
            </w:r>
          </w:p>
        </w:tc>
        <w:tc>
          <w:tcPr>
            <w:tcW w:w="111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单位散热量</w:t>
            </w:r>
            <w:r>
              <w:rPr>
                <w:rFonts w:ascii="Times New Roman" w:hAnsi="Times New Roman" w:cstheme="minorEastAsia" w:hint="eastAsia"/>
                <w:color w:val="000000"/>
                <w:kern w:val="0"/>
                <w:sz w:val="20"/>
                <w:szCs w:val="20"/>
              </w:rPr>
              <w:t>*</w:t>
            </w:r>
          </w:p>
        </w:tc>
        <w:tc>
          <w:tcPr>
            <w:tcW w:w="3111"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《供暖散热器散热量测定方法</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w:t>
            </w:r>
            <w:r>
              <w:rPr>
                <w:rFonts w:ascii="Times New Roman" w:hAnsi="Times New Roman" w:cstheme="minorEastAsia" w:hint="eastAsia"/>
                <w:color w:val="000000"/>
                <w:kern w:val="0"/>
                <w:sz w:val="20"/>
                <w:szCs w:val="20"/>
              </w:rPr>
              <w:t>GB/T 13754-2017</w:t>
            </w:r>
          </w:p>
        </w:tc>
        <w:tc>
          <w:tcPr>
            <w:tcW w:w="704" w:type="dxa"/>
            <w:vMerge w:val="restart"/>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vMerge w:val="restart"/>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vMerge w:val="restart"/>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312"/>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70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11.2.2</w:t>
            </w:r>
          </w:p>
        </w:tc>
        <w:tc>
          <w:tcPr>
            <w:tcW w:w="1118"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金属热强度</w:t>
            </w:r>
            <w:r>
              <w:rPr>
                <w:rFonts w:ascii="Times New Roman" w:hAnsi="Times New Roman" w:cstheme="minorEastAsia" w:hint="eastAsia"/>
                <w:color w:val="000000"/>
                <w:kern w:val="0"/>
                <w:sz w:val="20"/>
                <w:szCs w:val="20"/>
              </w:rPr>
              <w:t>*</w:t>
            </w: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《供暖散热器散热量测定方法</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w:t>
            </w:r>
            <w:r>
              <w:rPr>
                <w:rFonts w:ascii="Times New Roman" w:hAnsi="Times New Roman" w:cstheme="minorEastAsia" w:hint="eastAsia"/>
                <w:color w:val="000000"/>
                <w:kern w:val="0"/>
                <w:sz w:val="20"/>
                <w:szCs w:val="20"/>
              </w:rPr>
              <w:t>GB/T 13754-2017</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11.2.3</w:t>
            </w:r>
          </w:p>
        </w:tc>
        <w:tc>
          <w:tcPr>
            <w:tcW w:w="1118"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其它</w:t>
            </w:r>
            <w:r>
              <w:rPr>
                <w:rFonts w:ascii="Times New Roman" w:hAnsi="Times New Roman" w:cstheme="minorEastAsia" w:hint="eastAsia"/>
                <w:color w:val="000000"/>
                <w:kern w:val="0"/>
                <w:sz w:val="20"/>
                <w:szCs w:val="20"/>
              </w:rPr>
              <w:t>*</w:t>
            </w:r>
          </w:p>
        </w:tc>
        <w:tc>
          <w:tcPr>
            <w:tcW w:w="3111" w:type="dxa"/>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67"/>
        </w:trPr>
        <w:tc>
          <w:tcPr>
            <w:tcW w:w="681" w:type="dxa"/>
            <w:vMerge w:val="restart"/>
            <w:tcBorders>
              <w:top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11</w:t>
            </w:r>
          </w:p>
        </w:tc>
        <w:tc>
          <w:tcPr>
            <w:tcW w:w="802" w:type="dxa"/>
            <w:vMerge w:val="restart"/>
            <w:tcBorders>
              <w:top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供暖</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通风</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空调</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节能</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工程</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用材</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料、</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构件</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和</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设备</w:t>
            </w:r>
          </w:p>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w:t>
            </w:r>
          </w:p>
        </w:tc>
        <w:tc>
          <w:tcPr>
            <w:tcW w:w="416" w:type="dxa"/>
            <w:vMerge w:val="restart"/>
            <w:tcBorders>
              <w:top w:val="single" w:sz="4" w:space="0" w:color="auto"/>
              <w:bottom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绝热</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材料</w:t>
            </w:r>
          </w:p>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w:t>
            </w:r>
          </w:p>
        </w:tc>
        <w:tc>
          <w:tcPr>
            <w:tcW w:w="859"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11.3.1</w:t>
            </w:r>
          </w:p>
        </w:tc>
        <w:tc>
          <w:tcPr>
            <w:tcW w:w="111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导热系数或热阻</w:t>
            </w:r>
            <w:r>
              <w:rPr>
                <w:rFonts w:ascii="Times New Roman" w:hAnsi="Times New Roman" w:cstheme="minorEastAsia" w:hint="eastAsia"/>
                <w:color w:val="000000"/>
                <w:kern w:val="0"/>
                <w:sz w:val="20"/>
                <w:szCs w:val="20"/>
              </w:rPr>
              <w:t>*</w:t>
            </w: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《绝热材料稳态热阻及有关特性的测定</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防护热板法》</w:t>
            </w:r>
          </w:p>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GB/T 10294-2008</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60"/>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《绝热材料稳态热阻及有关特性的测定</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热流计法》</w:t>
            </w:r>
            <w:r>
              <w:rPr>
                <w:rFonts w:ascii="Times New Roman" w:hAnsi="Times New Roman" w:cstheme="minorEastAsia" w:hint="eastAsia"/>
                <w:color w:val="000000"/>
                <w:kern w:val="0"/>
                <w:sz w:val="20"/>
                <w:szCs w:val="20"/>
              </w:rPr>
              <w:t>GB/T 10295-2008</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60"/>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11.3.2</w:t>
            </w:r>
          </w:p>
        </w:tc>
        <w:tc>
          <w:tcPr>
            <w:tcW w:w="111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密度</w:t>
            </w:r>
            <w:r>
              <w:rPr>
                <w:rFonts w:ascii="Times New Roman" w:hAnsi="Times New Roman" w:cstheme="minorEastAsia" w:hint="eastAsia"/>
                <w:color w:val="000000"/>
                <w:kern w:val="0"/>
                <w:sz w:val="20"/>
                <w:szCs w:val="20"/>
              </w:rPr>
              <w:t>*</w:t>
            </w:r>
            <w:r>
              <w:rPr>
                <w:rFonts w:ascii="Times New Roman" w:hAnsi="Times New Roman" w:cstheme="minorEastAsia" w:hint="eastAsia"/>
                <w:color w:val="000000"/>
                <w:kern w:val="0"/>
                <w:sz w:val="20"/>
                <w:szCs w:val="20"/>
              </w:rPr>
              <w:t>（表观密度、体积密度）</w:t>
            </w: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《泡沫塑料及橡胶制品表观密度测定》</w:t>
            </w:r>
            <w:r>
              <w:rPr>
                <w:rFonts w:ascii="Times New Roman" w:hAnsi="Times New Roman" w:cstheme="minorEastAsia" w:hint="eastAsia"/>
                <w:color w:val="000000"/>
                <w:kern w:val="0"/>
                <w:sz w:val="20"/>
                <w:szCs w:val="20"/>
              </w:rPr>
              <w:t>GB/T 6343-2009</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60"/>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《无机硬质绝热制品试验方法》</w:t>
            </w:r>
            <w:r>
              <w:rPr>
                <w:rFonts w:ascii="Times New Roman" w:hAnsi="Times New Roman" w:cstheme="minorEastAsia" w:hint="eastAsia"/>
                <w:color w:val="000000"/>
                <w:kern w:val="0"/>
                <w:sz w:val="20"/>
                <w:szCs w:val="20"/>
              </w:rPr>
              <w:t>GB/T 5486-2008</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60"/>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《矿物棉及其制品试验方法》</w:t>
            </w:r>
            <w:r>
              <w:rPr>
                <w:rFonts w:ascii="Times New Roman" w:hAnsi="Times New Roman" w:cstheme="minorEastAsia" w:hint="eastAsia"/>
                <w:color w:val="000000"/>
                <w:kern w:val="0"/>
                <w:sz w:val="20"/>
                <w:szCs w:val="20"/>
              </w:rPr>
              <w:t>GB/T 5480-2017</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60"/>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11.3.3</w:t>
            </w:r>
          </w:p>
        </w:tc>
        <w:tc>
          <w:tcPr>
            <w:tcW w:w="111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吸水率</w:t>
            </w:r>
            <w:r>
              <w:rPr>
                <w:rFonts w:ascii="Times New Roman" w:hAnsi="Times New Roman" w:cstheme="minorEastAsia" w:hint="eastAsia"/>
                <w:color w:val="000000"/>
                <w:kern w:val="0"/>
                <w:sz w:val="20"/>
                <w:szCs w:val="20"/>
              </w:rPr>
              <w:t>*</w:t>
            </w:r>
            <w:r>
              <w:rPr>
                <w:rFonts w:ascii="Times New Roman" w:hAnsi="Times New Roman" w:cstheme="minorEastAsia" w:hint="eastAsia"/>
                <w:color w:val="000000"/>
                <w:kern w:val="0"/>
                <w:sz w:val="20"/>
                <w:szCs w:val="20"/>
              </w:rPr>
              <w:t>（质量吸水率、体积吸水率、质量吸湿率、体积吸湿率）</w:t>
            </w: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《硬质泡沫塑料吸水率的测定》</w:t>
            </w:r>
            <w:r>
              <w:rPr>
                <w:rFonts w:ascii="Times New Roman" w:hAnsi="Times New Roman" w:cstheme="minorEastAsia" w:hint="eastAsia"/>
                <w:color w:val="000000"/>
                <w:kern w:val="0"/>
                <w:sz w:val="20"/>
                <w:szCs w:val="20"/>
              </w:rPr>
              <w:t>GB/T 8810-2005</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60"/>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《无机硬质绝热制品试验方法》</w:t>
            </w:r>
            <w:r>
              <w:rPr>
                <w:rFonts w:ascii="Times New Roman" w:hAnsi="Times New Roman" w:cstheme="minorEastAsia" w:hint="eastAsia"/>
                <w:color w:val="000000"/>
                <w:kern w:val="0"/>
                <w:sz w:val="20"/>
                <w:szCs w:val="20"/>
              </w:rPr>
              <w:t>GB/T 5486-2008</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60"/>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《矿物棉及其制品试验方法》</w:t>
            </w:r>
            <w:r>
              <w:rPr>
                <w:rFonts w:ascii="Times New Roman" w:hAnsi="Times New Roman" w:cstheme="minorEastAsia" w:hint="eastAsia"/>
                <w:color w:val="000000"/>
                <w:kern w:val="0"/>
                <w:sz w:val="20"/>
                <w:szCs w:val="20"/>
              </w:rPr>
              <w:t>GB/T 5480-2017</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464"/>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11.3.4</w:t>
            </w:r>
          </w:p>
        </w:tc>
        <w:tc>
          <w:tcPr>
            <w:tcW w:w="1118"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其它</w:t>
            </w:r>
            <w:r>
              <w:rPr>
                <w:rFonts w:ascii="Times New Roman" w:hAnsi="Times New Roman" w:cstheme="minorEastAsia" w:hint="eastAsia"/>
                <w:color w:val="000000"/>
                <w:kern w:val="0"/>
                <w:sz w:val="20"/>
                <w:szCs w:val="20"/>
              </w:rPr>
              <w:t>*</w:t>
            </w:r>
          </w:p>
        </w:tc>
        <w:tc>
          <w:tcPr>
            <w:tcW w:w="3111" w:type="dxa"/>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60"/>
        </w:trPr>
        <w:tc>
          <w:tcPr>
            <w:tcW w:w="681" w:type="dxa"/>
            <w:vMerge w:val="restart"/>
            <w:tcBorders>
              <w:top w:val="single" w:sz="4" w:space="0" w:color="auto"/>
              <w:bottom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12</w:t>
            </w:r>
          </w:p>
        </w:tc>
        <w:tc>
          <w:tcPr>
            <w:tcW w:w="802" w:type="dxa"/>
            <w:vMerge w:val="restart"/>
            <w:tcBorders>
              <w:top w:val="single" w:sz="4" w:space="0" w:color="auto"/>
              <w:bottom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配电</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与照</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明节</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能工</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程用</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材料、</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构件</w:t>
            </w:r>
          </w:p>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和设</w:t>
            </w:r>
          </w:p>
        </w:tc>
        <w:tc>
          <w:tcPr>
            <w:tcW w:w="416" w:type="dxa"/>
            <w:vMerge w:val="restart"/>
            <w:tcBorders>
              <w:top w:val="single" w:sz="4" w:space="0" w:color="auto"/>
              <w:bottom w:val="single" w:sz="4" w:space="0" w:color="auto"/>
              <w:tl2br w:val="nil"/>
              <w:tr2bl w:val="nil"/>
            </w:tcBorders>
            <w:shd w:val="clear" w:color="auto" w:fill="auto"/>
            <w:vAlign w:val="center"/>
          </w:tcPr>
          <w:p w:rsidR="00722673" w:rsidRDefault="00000000">
            <w:pPr>
              <w:jc w:val="center"/>
              <w:rPr>
                <w:rFonts w:ascii="Times New Roman" w:hAnsi="Times New Roman" w:cstheme="minorEastAsia"/>
                <w:color w:val="000000"/>
                <w:sz w:val="20"/>
                <w:szCs w:val="20"/>
              </w:rPr>
            </w:pPr>
            <w:r>
              <w:rPr>
                <w:rFonts w:ascii="Times New Roman" w:hAnsi="Times New Roman" w:cstheme="minorEastAsia" w:hint="eastAsia"/>
                <w:color w:val="000000"/>
                <w:sz w:val="20"/>
                <w:szCs w:val="20"/>
              </w:rPr>
              <w:t>/</w:t>
            </w:r>
          </w:p>
        </w:tc>
        <w:tc>
          <w:tcPr>
            <w:tcW w:w="859"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12.1.1</w:t>
            </w:r>
          </w:p>
        </w:tc>
        <w:tc>
          <w:tcPr>
            <w:tcW w:w="111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照明光源初始光效</w:t>
            </w:r>
            <w:r>
              <w:rPr>
                <w:rFonts w:ascii="Times New Roman" w:hAnsi="Times New Roman" w:cstheme="minorEastAsia" w:hint="eastAsia"/>
                <w:color w:val="000000"/>
                <w:kern w:val="0"/>
                <w:sz w:val="20"/>
                <w:szCs w:val="20"/>
              </w:rPr>
              <w:t>*</w:t>
            </w:r>
            <w:r>
              <w:rPr>
                <w:rFonts w:ascii="Times New Roman" w:hAnsi="Times New Roman" w:cstheme="minorEastAsia" w:hint="eastAsia"/>
                <w:color w:val="000000"/>
                <w:kern w:val="0"/>
                <w:sz w:val="20"/>
                <w:szCs w:val="20"/>
              </w:rPr>
              <w:t>（功率、光通量、平均初始光效）</w:t>
            </w: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《灯具分布光度测量的一般要求》</w:t>
            </w:r>
            <w:r>
              <w:rPr>
                <w:rFonts w:ascii="Times New Roman" w:hAnsi="Times New Roman" w:cstheme="minorEastAsia" w:hint="eastAsia"/>
                <w:color w:val="000000"/>
                <w:kern w:val="0"/>
                <w:sz w:val="20"/>
                <w:szCs w:val="20"/>
              </w:rPr>
              <w:t>GB/T 9468-2008</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60"/>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《普通照明用</w:t>
            </w:r>
            <w:r>
              <w:rPr>
                <w:rFonts w:ascii="Times New Roman" w:hAnsi="Times New Roman" w:cstheme="minorEastAsia" w:hint="eastAsia"/>
                <w:color w:val="000000"/>
                <w:kern w:val="0"/>
                <w:sz w:val="20"/>
                <w:szCs w:val="20"/>
              </w:rPr>
              <w:t>LED</w:t>
            </w:r>
            <w:r>
              <w:rPr>
                <w:rFonts w:ascii="Times New Roman" w:hAnsi="Times New Roman" w:cstheme="minorEastAsia" w:hint="eastAsia"/>
                <w:color w:val="000000"/>
                <w:kern w:val="0"/>
                <w:sz w:val="20"/>
                <w:szCs w:val="20"/>
              </w:rPr>
              <w:t>模块</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性能要求》</w:t>
            </w:r>
            <w:r>
              <w:rPr>
                <w:rFonts w:ascii="Times New Roman" w:hAnsi="Times New Roman" w:cstheme="minorEastAsia" w:hint="eastAsia"/>
                <w:color w:val="000000"/>
                <w:kern w:val="0"/>
                <w:sz w:val="20"/>
                <w:szCs w:val="20"/>
              </w:rPr>
              <w:t>GB/T 24823-2017</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60"/>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w:t>
            </w:r>
            <w:r>
              <w:rPr>
                <w:rFonts w:ascii="Times New Roman" w:hAnsi="Times New Roman" w:cstheme="minorEastAsia" w:hint="eastAsia"/>
                <w:color w:val="000000"/>
                <w:kern w:val="0"/>
                <w:sz w:val="20"/>
                <w:szCs w:val="20"/>
              </w:rPr>
              <w:t>LED</w:t>
            </w:r>
            <w:r>
              <w:rPr>
                <w:rFonts w:ascii="Times New Roman" w:hAnsi="Times New Roman" w:cstheme="minorEastAsia" w:hint="eastAsia"/>
                <w:color w:val="000000"/>
                <w:kern w:val="0"/>
                <w:sz w:val="20"/>
                <w:szCs w:val="20"/>
              </w:rPr>
              <w:t>筒灯性能测量方法》</w:t>
            </w:r>
          </w:p>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GB/T 29293-2012</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60"/>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《普通照明用自镇流荧光灯性能要求》</w:t>
            </w:r>
            <w:r>
              <w:rPr>
                <w:rFonts w:ascii="Times New Roman" w:hAnsi="Times New Roman" w:cstheme="minorEastAsia" w:hint="eastAsia"/>
                <w:color w:val="000000"/>
                <w:kern w:val="0"/>
                <w:sz w:val="20"/>
                <w:szCs w:val="20"/>
              </w:rPr>
              <w:t>GB/T 17263-2013</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60"/>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《光通量的测量方法》</w:t>
            </w:r>
          </w:p>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GB/T 26178-2010</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60"/>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《高压钠灯能效限定值及能效等级》</w:t>
            </w:r>
            <w:r>
              <w:rPr>
                <w:rFonts w:ascii="Times New Roman" w:hAnsi="Times New Roman" w:cstheme="minorEastAsia" w:hint="eastAsia"/>
                <w:color w:val="000000"/>
                <w:kern w:val="0"/>
                <w:sz w:val="20"/>
                <w:szCs w:val="20"/>
              </w:rPr>
              <w:t>GB 19573-2004</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60"/>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《放电灯</w:t>
            </w:r>
            <w:r>
              <w:rPr>
                <w:rFonts w:ascii="Times New Roman" w:hAnsi="Times New Roman" w:cstheme="minorEastAsia" w:hint="eastAsia"/>
                <w:color w:val="000000"/>
                <w:kern w:val="0"/>
                <w:sz w:val="20"/>
                <w:szCs w:val="20"/>
              </w:rPr>
              <w:t>(</w:t>
            </w:r>
            <w:r>
              <w:rPr>
                <w:rFonts w:ascii="Times New Roman" w:hAnsi="Times New Roman" w:cstheme="minorEastAsia" w:hint="eastAsia"/>
                <w:color w:val="000000"/>
                <w:kern w:val="0"/>
                <w:sz w:val="20"/>
                <w:szCs w:val="20"/>
              </w:rPr>
              <w:t>荧光灯除外</w:t>
            </w:r>
            <w:r>
              <w:rPr>
                <w:rFonts w:ascii="Times New Roman" w:hAnsi="Times New Roman" w:cstheme="minorEastAsia" w:hint="eastAsia"/>
                <w:color w:val="000000"/>
                <w:kern w:val="0"/>
                <w:sz w:val="20"/>
                <w:szCs w:val="20"/>
              </w:rPr>
              <w:t>)</w:t>
            </w:r>
            <w:r>
              <w:rPr>
                <w:rFonts w:ascii="Times New Roman" w:hAnsi="Times New Roman" w:cstheme="minorEastAsia" w:hint="eastAsia"/>
                <w:color w:val="000000"/>
                <w:kern w:val="0"/>
                <w:sz w:val="20"/>
                <w:szCs w:val="20"/>
              </w:rPr>
              <w:t>特性测量方法》</w:t>
            </w:r>
            <w:r>
              <w:rPr>
                <w:rFonts w:ascii="Times New Roman" w:hAnsi="Times New Roman" w:cstheme="minorEastAsia" w:hint="eastAsia"/>
                <w:color w:val="000000"/>
                <w:kern w:val="0"/>
                <w:sz w:val="20"/>
                <w:szCs w:val="20"/>
              </w:rPr>
              <w:t>GB/T 13434-2008</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60"/>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《普通照明用</w:t>
            </w:r>
            <w:r>
              <w:rPr>
                <w:rFonts w:ascii="Times New Roman" w:hAnsi="Times New Roman" w:cstheme="minorEastAsia" w:hint="eastAsia"/>
                <w:color w:val="000000"/>
                <w:kern w:val="0"/>
                <w:sz w:val="20"/>
                <w:szCs w:val="20"/>
              </w:rPr>
              <w:t>LED</w:t>
            </w:r>
            <w:r>
              <w:rPr>
                <w:rFonts w:ascii="Times New Roman" w:hAnsi="Times New Roman" w:cstheme="minorEastAsia" w:hint="eastAsia"/>
                <w:color w:val="000000"/>
                <w:kern w:val="0"/>
                <w:sz w:val="20"/>
                <w:szCs w:val="20"/>
              </w:rPr>
              <w:t>模块测量方法》</w:t>
            </w:r>
            <w:r>
              <w:rPr>
                <w:rFonts w:ascii="Times New Roman" w:hAnsi="Times New Roman" w:cstheme="minorEastAsia" w:hint="eastAsia"/>
                <w:color w:val="000000"/>
                <w:kern w:val="0"/>
                <w:sz w:val="20"/>
                <w:szCs w:val="20"/>
              </w:rPr>
              <w:t>GB/T 24824-2009</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10"/>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12.1.2</w:t>
            </w:r>
          </w:p>
        </w:tc>
        <w:tc>
          <w:tcPr>
            <w:tcW w:w="1118"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其它</w:t>
            </w:r>
            <w:r>
              <w:rPr>
                <w:rFonts w:ascii="Times New Roman" w:hAnsi="Times New Roman" w:cstheme="minorEastAsia" w:hint="eastAsia"/>
                <w:color w:val="000000"/>
                <w:kern w:val="0"/>
                <w:sz w:val="20"/>
                <w:szCs w:val="20"/>
              </w:rPr>
              <w:t>*</w:t>
            </w:r>
          </w:p>
        </w:tc>
        <w:tc>
          <w:tcPr>
            <w:tcW w:w="3111" w:type="dxa"/>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24"/>
        </w:trPr>
        <w:tc>
          <w:tcPr>
            <w:tcW w:w="681" w:type="dxa"/>
            <w:vMerge w:val="restart"/>
            <w:tcBorders>
              <w:top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12</w:t>
            </w:r>
          </w:p>
        </w:tc>
        <w:tc>
          <w:tcPr>
            <w:tcW w:w="802" w:type="dxa"/>
            <w:vMerge w:val="restart"/>
            <w:tcBorders>
              <w:top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配电</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与照</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明节</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能工</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程用</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材料、</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构件</w:t>
            </w:r>
          </w:p>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和设</w:t>
            </w:r>
          </w:p>
        </w:tc>
        <w:tc>
          <w:tcPr>
            <w:tcW w:w="416" w:type="dxa"/>
            <w:vMerge w:val="restart"/>
            <w:tcBorders>
              <w:top w:val="single" w:sz="4" w:space="0" w:color="auto"/>
              <w:bottom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照明</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灯具</w:t>
            </w:r>
          </w:p>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w:t>
            </w:r>
          </w:p>
        </w:tc>
        <w:tc>
          <w:tcPr>
            <w:tcW w:w="859"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12.2.1</w:t>
            </w:r>
          </w:p>
        </w:tc>
        <w:tc>
          <w:tcPr>
            <w:tcW w:w="111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镇流器能效值</w:t>
            </w:r>
            <w:r>
              <w:rPr>
                <w:rFonts w:ascii="Times New Roman" w:hAnsi="Times New Roman" w:cstheme="minorEastAsia" w:hint="eastAsia"/>
                <w:color w:val="000000"/>
                <w:kern w:val="0"/>
                <w:sz w:val="20"/>
                <w:szCs w:val="20"/>
              </w:rPr>
              <w:t>*(</w:t>
            </w:r>
            <w:r>
              <w:rPr>
                <w:rFonts w:ascii="Times New Roman" w:hAnsi="Times New Roman" w:cstheme="minorEastAsia" w:hint="eastAsia"/>
                <w:color w:val="000000"/>
                <w:kern w:val="0"/>
                <w:sz w:val="20"/>
                <w:szCs w:val="20"/>
              </w:rPr>
              <w:t>电感镇流器效率、电子镇流器效率</w:t>
            </w:r>
            <w:r>
              <w:rPr>
                <w:rFonts w:ascii="Times New Roman" w:hAnsi="Times New Roman" w:cstheme="minorEastAsia" w:hint="eastAsia"/>
                <w:color w:val="000000"/>
                <w:kern w:val="0"/>
                <w:sz w:val="20"/>
                <w:szCs w:val="20"/>
              </w:rPr>
              <w:t>)</w:t>
            </w: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《管形荧光灯镇流器能效限定值及能效等级》</w:t>
            </w:r>
            <w:r>
              <w:rPr>
                <w:rFonts w:ascii="Times New Roman" w:hAnsi="Times New Roman" w:cstheme="minorEastAsia" w:hint="eastAsia"/>
                <w:color w:val="000000"/>
                <w:kern w:val="0"/>
                <w:sz w:val="20"/>
                <w:szCs w:val="20"/>
              </w:rPr>
              <w:t>GB 17896-2012</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24"/>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《金属卤化物灯用镇流器能效限定值及能效等级》</w:t>
            </w:r>
            <w:r>
              <w:rPr>
                <w:rFonts w:ascii="Times New Roman" w:hAnsi="Times New Roman" w:cstheme="minorEastAsia" w:hint="eastAsia"/>
                <w:color w:val="000000"/>
                <w:kern w:val="0"/>
                <w:sz w:val="20"/>
                <w:szCs w:val="20"/>
              </w:rPr>
              <w:t>GB 20053-2015</w:t>
            </w:r>
          </w:p>
        </w:tc>
        <w:tc>
          <w:tcPr>
            <w:tcW w:w="704" w:type="dxa"/>
            <w:vMerge w:val="restart"/>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vMerge w:val="restart"/>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vMerge w:val="restart"/>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1131"/>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《单端无极荧光灯用交流电子镇流器能效限定值及能效等级》</w:t>
            </w:r>
          </w:p>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GB 29143-2012</w:t>
            </w:r>
          </w:p>
        </w:tc>
        <w:tc>
          <w:tcPr>
            <w:tcW w:w="70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24"/>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12.2.2</w:t>
            </w:r>
          </w:p>
        </w:tc>
        <w:tc>
          <w:tcPr>
            <w:tcW w:w="111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效率或能效</w:t>
            </w:r>
            <w:r>
              <w:rPr>
                <w:rFonts w:ascii="Times New Roman" w:hAnsi="Times New Roman" w:cstheme="minorEastAsia" w:hint="eastAsia"/>
                <w:color w:val="000000"/>
                <w:kern w:val="0"/>
                <w:sz w:val="20"/>
                <w:szCs w:val="20"/>
              </w:rPr>
              <w:t>*</w:t>
            </w:r>
            <w:r>
              <w:rPr>
                <w:rFonts w:ascii="Times New Roman" w:hAnsi="Times New Roman" w:cstheme="minorEastAsia" w:hint="eastAsia"/>
                <w:color w:val="000000"/>
                <w:kern w:val="0"/>
                <w:sz w:val="20"/>
                <w:szCs w:val="20"/>
              </w:rPr>
              <w:t>（效能、光输出比）</w:t>
            </w: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《灯具分布光度测量的一般要求》</w:t>
            </w:r>
            <w:r>
              <w:rPr>
                <w:rFonts w:ascii="Times New Roman" w:hAnsi="Times New Roman" w:cstheme="minorEastAsia" w:hint="eastAsia"/>
                <w:color w:val="000000"/>
                <w:kern w:val="0"/>
                <w:sz w:val="20"/>
                <w:szCs w:val="20"/>
              </w:rPr>
              <w:t>GB/T 9468-2008</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24"/>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《灯具性能</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第</w:t>
            </w:r>
            <w:r>
              <w:rPr>
                <w:rFonts w:ascii="Times New Roman" w:hAnsi="Times New Roman" w:cstheme="minorEastAsia" w:hint="eastAsia"/>
                <w:color w:val="000000"/>
                <w:kern w:val="0"/>
                <w:sz w:val="20"/>
                <w:szCs w:val="20"/>
              </w:rPr>
              <w:t>1-</w:t>
            </w:r>
            <w:r>
              <w:rPr>
                <w:rFonts w:ascii="Times New Roman" w:hAnsi="Times New Roman" w:cstheme="minorEastAsia" w:hint="eastAsia"/>
                <w:color w:val="000000"/>
                <w:kern w:val="0"/>
                <w:sz w:val="20"/>
                <w:szCs w:val="20"/>
              </w:rPr>
              <w:t>部分：一般要求》</w:t>
            </w:r>
            <w:r>
              <w:rPr>
                <w:rFonts w:ascii="Times New Roman" w:hAnsi="Times New Roman" w:cstheme="minorEastAsia" w:hint="eastAsia"/>
                <w:color w:val="000000"/>
                <w:kern w:val="0"/>
                <w:sz w:val="20"/>
                <w:szCs w:val="20"/>
              </w:rPr>
              <w:t>GB/T 31897.1-2015</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1161"/>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《灯具性能</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第</w:t>
            </w:r>
            <w:r>
              <w:rPr>
                <w:rFonts w:ascii="Times New Roman" w:hAnsi="Times New Roman" w:cstheme="minorEastAsia" w:hint="eastAsia"/>
                <w:color w:val="000000"/>
                <w:kern w:val="0"/>
                <w:sz w:val="20"/>
                <w:szCs w:val="20"/>
              </w:rPr>
              <w:t>2-1</w:t>
            </w:r>
            <w:r>
              <w:rPr>
                <w:rFonts w:ascii="Times New Roman" w:hAnsi="Times New Roman" w:cstheme="minorEastAsia" w:hint="eastAsia"/>
                <w:color w:val="000000"/>
                <w:kern w:val="0"/>
                <w:sz w:val="20"/>
                <w:szCs w:val="20"/>
              </w:rPr>
              <w:t>部分：</w:t>
            </w:r>
            <w:r>
              <w:rPr>
                <w:rFonts w:ascii="Times New Roman" w:hAnsi="Times New Roman" w:cstheme="minorEastAsia" w:hint="eastAsia"/>
                <w:color w:val="000000"/>
                <w:kern w:val="0"/>
                <w:sz w:val="20"/>
                <w:szCs w:val="20"/>
              </w:rPr>
              <w:t>LED</w:t>
            </w:r>
            <w:r>
              <w:rPr>
                <w:rFonts w:ascii="Times New Roman" w:hAnsi="Times New Roman" w:cstheme="minorEastAsia" w:hint="eastAsia"/>
                <w:color w:val="000000"/>
                <w:kern w:val="0"/>
                <w:sz w:val="20"/>
                <w:szCs w:val="20"/>
              </w:rPr>
              <w:t>灯具特殊要求》</w:t>
            </w:r>
            <w:r>
              <w:rPr>
                <w:rFonts w:ascii="Times New Roman" w:hAnsi="Times New Roman" w:cstheme="minorEastAsia" w:hint="eastAsia"/>
                <w:color w:val="000000"/>
                <w:kern w:val="0"/>
                <w:sz w:val="20"/>
                <w:szCs w:val="20"/>
              </w:rPr>
              <w:t>GB/T 31897.201-2016</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24"/>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w:t>
            </w:r>
            <w:r>
              <w:rPr>
                <w:rFonts w:ascii="Times New Roman" w:hAnsi="Times New Roman" w:cstheme="minorEastAsia" w:hint="eastAsia"/>
                <w:color w:val="000000"/>
                <w:kern w:val="0"/>
                <w:sz w:val="20"/>
                <w:szCs w:val="20"/>
              </w:rPr>
              <w:t>LED</w:t>
            </w:r>
            <w:r>
              <w:rPr>
                <w:rFonts w:ascii="Times New Roman" w:hAnsi="Times New Roman" w:cstheme="minorEastAsia" w:hint="eastAsia"/>
                <w:color w:val="000000"/>
                <w:kern w:val="0"/>
                <w:sz w:val="20"/>
                <w:szCs w:val="20"/>
              </w:rPr>
              <w:t>筒灯性能测量方法》</w:t>
            </w:r>
          </w:p>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GB/T 29293-2012</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24"/>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《普通照明用</w:t>
            </w:r>
            <w:r>
              <w:rPr>
                <w:rFonts w:ascii="Times New Roman" w:hAnsi="Times New Roman" w:cstheme="minorEastAsia" w:hint="eastAsia"/>
                <w:color w:val="000000"/>
                <w:kern w:val="0"/>
                <w:sz w:val="20"/>
                <w:szCs w:val="20"/>
              </w:rPr>
              <w:t>LED</w:t>
            </w:r>
            <w:r>
              <w:rPr>
                <w:rFonts w:ascii="Times New Roman" w:hAnsi="Times New Roman" w:cstheme="minorEastAsia" w:hint="eastAsia"/>
                <w:color w:val="000000"/>
                <w:kern w:val="0"/>
                <w:sz w:val="20"/>
                <w:szCs w:val="20"/>
              </w:rPr>
              <w:t>模块测量方法》</w:t>
            </w:r>
            <w:r>
              <w:rPr>
                <w:rFonts w:ascii="Times New Roman" w:hAnsi="Times New Roman" w:cstheme="minorEastAsia" w:hint="eastAsia"/>
                <w:color w:val="000000"/>
                <w:kern w:val="0"/>
                <w:sz w:val="20"/>
                <w:szCs w:val="20"/>
              </w:rPr>
              <w:t>GB/T 24824-2009</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24"/>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《公共建筑节能检测标准》</w:t>
            </w:r>
            <w:r>
              <w:rPr>
                <w:rFonts w:ascii="Times New Roman" w:hAnsi="Times New Roman" w:cstheme="minorEastAsia" w:hint="eastAsia"/>
                <w:color w:val="000000"/>
                <w:kern w:val="0"/>
                <w:sz w:val="20"/>
                <w:szCs w:val="20"/>
              </w:rPr>
              <w:t>JGJ/T177-2009</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24"/>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12.2.3</w:t>
            </w:r>
          </w:p>
        </w:tc>
        <w:tc>
          <w:tcPr>
            <w:tcW w:w="111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其它</w:t>
            </w:r>
            <w:r>
              <w:rPr>
                <w:rFonts w:ascii="Times New Roman" w:hAnsi="Times New Roman" w:cstheme="minorEastAsia" w:hint="eastAsia"/>
                <w:color w:val="000000"/>
                <w:kern w:val="0"/>
                <w:sz w:val="20"/>
                <w:szCs w:val="20"/>
              </w:rPr>
              <w:t>*</w:t>
            </w:r>
          </w:p>
        </w:tc>
        <w:tc>
          <w:tcPr>
            <w:tcW w:w="3111" w:type="dxa"/>
            <w:vMerge w:val="restart"/>
            <w:tcBorders>
              <w:tl2br w:val="nil"/>
              <w:tr2bl w:val="nil"/>
            </w:tcBorders>
            <w:shd w:val="clear" w:color="auto" w:fill="auto"/>
            <w:vAlign w:val="center"/>
          </w:tcPr>
          <w:p w:rsidR="00722673" w:rsidRDefault="00722673">
            <w:pPr>
              <w:widowControl/>
              <w:jc w:val="left"/>
              <w:textAlignment w:val="center"/>
              <w:rPr>
                <w:rFonts w:ascii="Times New Roman" w:hAnsi="Times New Roman" w:cstheme="minorEastAsia"/>
                <w:color w:val="000000"/>
                <w:sz w:val="20"/>
                <w:szCs w:val="20"/>
              </w:rPr>
            </w:pPr>
          </w:p>
        </w:tc>
        <w:tc>
          <w:tcPr>
            <w:tcW w:w="704" w:type="dxa"/>
            <w:vMerge w:val="restart"/>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vMerge w:val="restart"/>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vMerge w:val="restart"/>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312"/>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70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24"/>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val="restart"/>
            <w:tcBorders>
              <w:top w:val="single" w:sz="4" w:space="0" w:color="auto"/>
              <w:bottom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照明</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设备</w:t>
            </w:r>
          </w:p>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w:t>
            </w:r>
          </w:p>
        </w:tc>
        <w:tc>
          <w:tcPr>
            <w:tcW w:w="859"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12.3.1</w:t>
            </w:r>
          </w:p>
        </w:tc>
        <w:tc>
          <w:tcPr>
            <w:tcW w:w="111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功率</w:t>
            </w:r>
            <w:r>
              <w:rPr>
                <w:rFonts w:ascii="Times New Roman" w:hAnsi="Times New Roman" w:cstheme="minorEastAsia" w:hint="eastAsia"/>
                <w:color w:val="000000"/>
                <w:kern w:val="0"/>
                <w:sz w:val="20"/>
                <w:szCs w:val="20"/>
              </w:rPr>
              <w:t>*</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themeColor="text1"/>
                <w:kern w:val="0"/>
                <w:sz w:val="20"/>
                <w:szCs w:val="20"/>
              </w:rPr>
              <w:t>（输入功率）</w:t>
            </w: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《灯具分布光度测量的一般要求》</w:t>
            </w:r>
            <w:r>
              <w:rPr>
                <w:rFonts w:ascii="Times New Roman" w:hAnsi="Times New Roman" w:cstheme="minorEastAsia" w:hint="eastAsia"/>
                <w:color w:val="000000"/>
                <w:kern w:val="0"/>
                <w:sz w:val="20"/>
                <w:szCs w:val="20"/>
              </w:rPr>
              <w:t>GB/T 9468-2008</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24"/>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w:t>
            </w:r>
            <w:r>
              <w:rPr>
                <w:rFonts w:ascii="Times New Roman" w:hAnsi="Times New Roman" w:cstheme="minorEastAsia" w:hint="eastAsia"/>
                <w:color w:val="000000"/>
                <w:kern w:val="0"/>
                <w:sz w:val="20"/>
                <w:szCs w:val="20"/>
              </w:rPr>
              <w:t>LED</w:t>
            </w:r>
            <w:r>
              <w:rPr>
                <w:rFonts w:ascii="Times New Roman" w:hAnsi="Times New Roman" w:cstheme="minorEastAsia" w:hint="eastAsia"/>
                <w:color w:val="000000"/>
                <w:kern w:val="0"/>
                <w:sz w:val="20"/>
                <w:szCs w:val="20"/>
              </w:rPr>
              <w:t>筒灯性能测量方法》</w:t>
            </w:r>
          </w:p>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GB/T 29293-2012</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24"/>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《普通照明用</w:t>
            </w:r>
            <w:r>
              <w:rPr>
                <w:rFonts w:ascii="Times New Roman" w:hAnsi="Times New Roman" w:cstheme="minorEastAsia" w:hint="eastAsia"/>
                <w:color w:val="000000"/>
                <w:kern w:val="0"/>
                <w:sz w:val="20"/>
                <w:szCs w:val="20"/>
              </w:rPr>
              <w:t>LED</w:t>
            </w:r>
            <w:r>
              <w:rPr>
                <w:rFonts w:ascii="Times New Roman" w:hAnsi="Times New Roman" w:cstheme="minorEastAsia" w:hint="eastAsia"/>
                <w:color w:val="000000"/>
                <w:kern w:val="0"/>
                <w:sz w:val="20"/>
                <w:szCs w:val="20"/>
              </w:rPr>
              <w:t>模块</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性能要求》</w:t>
            </w:r>
            <w:r>
              <w:rPr>
                <w:rFonts w:ascii="Times New Roman" w:hAnsi="Times New Roman" w:cstheme="minorEastAsia" w:hint="eastAsia"/>
                <w:color w:val="000000"/>
                <w:kern w:val="0"/>
                <w:sz w:val="20"/>
                <w:szCs w:val="20"/>
              </w:rPr>
              <w:t>GB/T 24823-2017</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24"/>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《普通照明用</w:t>
            </w:r>
            <w:r>
              <w:rPr>
                <w:rFonts w:ascii="Times New Roman" w:hAnsi="Times New Roman" w:cstheme="minorEastAsia" w:hint="eastAsia"/>
                <w:color w:val="000000"/>
                <w:kern w:val="0"/>
                <w:sz w:val="20"/>
                <w:szCs w:val="20"/>
              </w:rPr>
              <w:t>LED</w:t>
            </w:r>
            <w:r>
              <w:rPr>
                <w:rFonts w:ascii="Times New Roman" w:hAnsi="Times New Roman" w:cstheme="minorEastAsia" w:hint="eastAsia"/>
                <w:color w:val="000000"/>
                <w:kern w:val="0"/>
                <w:sz w:val="20"/>
                <w:szCs w:val="20"/>
              </w:rPr>
              <w:t>模块测量方法》</w:t>
            </w:r>
            <w:r>
              <w:rPr>
                <w:rFonts w:ascii="Times New Roman" w:hAnsi="Times New Roman" w:cstheme="minorEastAsia" w:hint="eastAsia"/>
                <w:color w:val="000000"/>
                <w:kern w:val="0"/>
                <w:sz w:val="20"/>
                <w:szCs w:val="20"/>
              </w:rPr>
              <w:t>GB/T 24824-2009</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24"/>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《公共建筑节能检测标准》</w:t>
            </w:r>
          </w:p>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JGJ/T 177-2009</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24"/>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《灯具性能</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第</w:t>
            </w:r>
            <w:r>
              <w:rPr>
                <w:rFonts w:ascii="Times New Roman" w:hAnsi="Times New Roman" w:cstheme="minorEastAsia" w:hint="eastAsia"/>
                <w:color w:val="000000"/>
                <w:kern w:val="0"/>
                <w:sz w:val="20"/>
                <w:szCs w:val="20"/>
              </w:rPr>
              <w:t>1-</w:t>
            </w:r>
            <w:r>
              <w:rPr>
                <w:rFonts w:ascii="Times New Roman" w:hAnsi="Times New Roman" w:cstheme="minorEastAsia" w:hint="eastAsia"/>
                <w:color w:val="000000"/>
                <w:kern w:val="0"/>
                <w:sz w:val="20"/>
                <w:szCs w:val="20"/>
              </w:rPr>
              <w:t>部分：一般要求》</w:t>
            </w:r>
            <w:r>
              <w:rPr>
                <w:rFonts w:ascii="Times New Roman" w:hAnsi="Times New Roman" w:cstheme="minorEastAsia" w:hint="eastAsia"/>
                <w:color w:val="000000"/>
                <w:kern w:val="0"/>
                <w:sz w:val="20"/>
                <w:szCs w:val="20"/>
              </w:rPr>
              <w:t>GB/T 31897.1-2015</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1131"/>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《灯具性能</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第</w:t>
            </w:r>
            <w:r>
              <w:rPr>
                <w:rFonts w:ascii="Times New Roman" w:hAnsi="Times New Roman" w:cstheme="minorEastAsia" w:hint="eastAsia"/>
                <w:color w:val="000000"/>
                <w:kern w:val="0"/>
                <w:sz w:val="20"/>
                <w:szCs w:val="20"/>
              </w:rPr>
              <w:t>2-1</w:t>
            </w:r>
            <w:r>
              <w:rPr>
                <w:rFonts w:ascii="Times New Roman" w:hAnsi="Times New Roman" w:cstheme="minorEastAsia" w:hint="eastAsia"/>
                <w:color w:val="000000"/>
                <w:kern w:val="0"/>
                <w:sz w:val="20"/>
                <w:szCs w:val="20"/>
              </w:rPr>
              <w:t>部分：</w:t>
            </w:r>
            <w:r>
              <w:rPr>
                <w:rFonts w:ascii="Times New Roman" w:hAnsi="Times New Roman" w:cstheme="minorEastAsia" w:hint="eastAsia"/>
                <w:color w:val="000000"/>
                <w:kern w:val="0"/>
                <w:sz w:val="20"/>
                <w:szCs w:val="20"/>
              </w:rPr>
              <w:t>LED</w:t>
            </w:r>
            <w:r>
              <w:rPr>
                <w:rFonts w:ascii="Times New Roman" w:hAnsi="Times New Roman" w:cstheme="minorEastAsia" w:hint="eastAsia"/>
                <w:color w:val="000000"/>
                <w:kern w:val="0"/>
                <w:sz w:val="20"/>
                <w:szCs w:val="20"/>
              </w:rPr>
              <w:t>灯具特殊要求》</w:t>
            </w:r>
          </w:p>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GB/T 31897.201-2016</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454"/>
        </w:trPr>
        <w:tc>
          <w:tcPr>
            <w:tcW w:w="681" w:type="dxa"/>
            <w:vMerge w:val="restart"/>
            <w:tcBorders>
              <w:top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12</w:t>
            </w:r>
          </w:p>
        </w:tc>
        <w:tc>
          <w:tcPr>
            <w:tcW w:w="802" w:type="dxa"/>
            <w:vMerge w:val="restart"/>
            <w:tcBorders>
              <w:top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配电</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与照</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明节</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能工</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程用</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材料、</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构件</w:t>
            </w:r>
          </w:p>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和设</w:t>
            </w:r>
          </w:p>
        </w:tc>
        <w:tc>
          <w:tcPr>
            <w:tcW w:w="416" w:type="dxa"/>
            <w:vMerge w:val="restart"/>
            <w:tcBorders>
              <w:top w:val="single" w:sz="4" w:space="0" w:color="auto"/>
              <w:tl2br w:val="nil"/>
              <w:tr2bl w:val="nil"/>
            </w:tcBorders>
            <w:shd w:val="clear" w:color="auto" w:fill="auto"/>
            <w:vAlign w:val="center"/>
          </w:tcPr>
          <w:p w:rsidR="00722673" w:rsidRDefault="00000000">
            <w:pPr>
              <w:jc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照明</w:t>
            </w:r>
          </w:p>
          <w:p w:rsidR="00722673" w:rsidRDefault="00000000">
            <w:pPr>
              <w:jc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设备</w:t>
            </w:r>
          </w:p>
          <w:p w:rsidR="00722673" w:rsidRDefault="00000000">
            <w:pPr>
              <w:jc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w:t>
            </w:r>
          </w:p>
        </w:tc>
        <w:tc>
          <w:tcPr>
            <w:tcW w:w="859"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12.3.2</w:t>
            </w:r>
          </w:p>
        </w:tc>
        <w:tc>
          <w:tcPr>
            <w:tcW w:w="111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功率因数</w:t>
            </w:r>
            <w:r>
              <w:rPr>
                <w:rFonts w:ascii="Times New Roman" w:hAnsi="Times New Roman" w:cstheme="minorEastAsia" w:hint="eastAsia"/>
                <w:color w:val="000000"/>
                <w:kern w:val="0"/>
                <w:sz w:val="20"/>
                <w:szCs w:val="20"/>
              </w:rPr>
              <w:t>*</w:t>
            </w: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《普通照明用</w:t>
            </w:r>
            <w:r>
              <w:rPr>
                <w:rFonts w:ascii="Times New Roman" w:hAnsi="Times New Roman" w:cstheme="minorEastAsia" w:hint="eastAsia"/>
                <w:color w:val="000000"/>
                <w:kern w:val="0"/>
                <w:sz w:val="20"/>
                <w:szCs w:val="20"/>
              </w:rPr>
              <w:t>LED</w:t>
            </w:r>
            <w:r>
              <w:rPr>
                <w:rFonts w:ascii="Times New Roman" w:hAnsi="Times New Roman" w:cstheme="minorEastAsia" w:hint="eastAsia"/>
                <w:color w:val="000000"/>
                <w:kern w:val="0"/>
                <w:sz w:val="20"/>
                <w:szCs w:val="20"/>
              </w:rPr>
              <w:t>模块测量方法》</w:t>
            </w:r>
            <w:r>
              <w:rPr>
                <w:rFonts w:ascii="Times New Roman" w:hAnsi="Times New Roman" w:cstheme="minorEastAsia" w:hint="eastAsia"/>
                <w:color w:val="000000"/>
                <w:kern w:val="0"/>
                <w:sz w:val="20"/>
                <w:szCs w:val="20"/>
              </w:rPr>
              <w:t>GB/T 24824-2009</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454"/>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w:t>
            </w:r>
            <w:r>
              <w:rPr>
                <w:rFonts w:ascii="Times New Roman" w:hAnsi="Times New Roman" w:cstheme="minorEastAsia" w:hint="eastAsia"/>
                <w:color w:val="000000"/>
                <w:kern w:val="0"/>
                <w:sz w:val="20"/>
                <w:szCs w:val="20"/>
              </w:rPr>
              <w:t>LED</w:t>
            </w:r>
            <w:r>
              <w:rPr>
                <w:rFonts w:ascii="Times New Roman" w:hAnsi="Times New Roman" w:cstheme="minorEastAsia" w:hint="eastAsia"/>
                <w:color w:val="000000"/>
                <w:kern w:val="0"/>
                <w:sz w:val="20"/>
                <w:szCs w:val="20"/>
              </w:rPr>
              <w:t>筒灯性能测量方法》</w:t>
            </w:r>
          </w:p>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GB/T 29293-2012</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454"/>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《普通照明用</w:t>
            </w:r>
            <w:r>
              <w:rPr>
                <w:rFonts w:ascii="Times New Roman" w:hAnsi="Times New Roman" w:cstheme="minorEastAsia" w:hint="eastAsia"/>
                <w:color w:val="000000"/>
                <w:kern w:val="0"/>
                <w:sz w:val="20"/>
                <w:szCs w:val="20"/>
              </w:rPr>
              <w:t>LED</w:t>
            </w:r>
            <w:r>
              <w:rPr>
                <w:rFonts w:ascii="Times New Roman" w:hAnsi="Times New Roman" w:cstheme="minorEastAsia" w:hint="eastAsia"/>
                <w:color w:val="000000"/>
                <w:kern w:val="0"/>
                <w:sz w:val="20"/>
                <w:szCs w:val="20"/>
              </w:rPr>
              <w:t>模块</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性能要求》</w:t>
            </w:r>
            <w:r>
              <w:rPr>
                <w:rFonts w:ascii="Times New Roman" w:hAnsi="Times New Roman" w:cstheme="minorEastAsia" w:hint="eastAsia"/>
                <w:color w:val="000000"/>
                <w:kern w:val="0"/>
                <w:sz w:val="20"/>
                <w:szCs w:val="20"/>
              </w:rPr>
              <w:t>GB/T 24823-2017</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454"/>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《公共建筑节能检测标准》</w:t>
            </w:r>
          </w:p>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JGJ/T 177-2009</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454"/>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12.3.3</w:t>
            </w:r>
          </w:p>
        </w:tc>
        <w:tc>
          <w:tcPr>
            <w:tcW w:w="111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谐波含量值</w:t>
            </w:r>
            <w:r>
              <w:rPr>
                <w:rFonts w:ascii="Times New Roman" w:hAnsi="Times New Roman" w:cstheme="minorEastAsia" w:hint="eastAsia"/>
                <w:color w:val="000000"/>
                <w:kern w:val="0"/>
                <w:sz w:val="20"/>
                <w:szCs w:val="20"/>
              </w:rPr>
              <w:t>*</w:t>
            </w: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《电磁兼容</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限值</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谐波电流发射限值（设备每相输入≤</w:t>
            </w:r>
            <w:r>
              <w:rPr>
                <w:rFonts w:ascii="Times New Roman" w:hAnsi="Times New Roman" w:cstheme="minorEastAsia" w:hint="eastAsia"/>
                <w:color w:val="000000"/>
                <w:kern w:val="0"/>
                <w:sz w:val="20"/>
                <w:szCs w:val="20"/>
              </w:rPr>
              <w:t>16A</w:t>
            </w:r>
            <w:r>
              <w:rPr>
                <w:rFonts w:ascii="Times New Roman" w:hAnsi="Times New Roman" w:cstheme="minorEastAsia" w:hint="eastAsia"/>
                <w:color w:val="000000"/>
                <w:kern w:val="0"/>
                <w:sz w:val="20"/>
                <w:szCs w:val="20"/>
              </w:rPr>
              <w:t>》</w:t>
            </w:r>
          </w:p>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GB 17625.1-2012</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454"/>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《普通照明用</w:t>
            </w:r>
            <w:r>
              <w:rPr>
                <w:rFonts w:ascii="Times New Roman" w:hAnsi="Times New Roman" w:cstheme="minorEastAsia" w:hint="eastAsia"/>
                <w:color w:val="000000"/>
                <w:kern w:val="0"/>
                <w:sz w:val="20"/>
                <w:szCs w:val="20"/>
              </w:rPr>
              <w:t>LED</w:t>
            </w:r>
            <w:r>
              <w:rPr>
                <w:rFonts w:ascii="Times New Roman" w:hAnsi="Times New Roman" w:cstheme="minorEastAsia" w:hint="eastAsia"/>
                <w:color w:val="000000"/>
                <w:kern w:val="0"/>
                <w:sz w:val="20"/>
                <w:szCs w:val="20"/>
              </w:rPr>
              <w:t>模块测量方法》</w:t>
            </w:r>
            <w:r>
              <w:rPr>
                <w:rFonts w:ascii="Times New Roman" w:hAnsi="Times New Roman" w:cstheme="minorEastAsia" w:hint="eastAsia"/>
                <w:color w:val="000000"/>
                <w:kern w:val="0"/>
                <w:sz w:val="20"/>
                <w:szCs w:val="20"/>
              </w:rPr>
              <w:t>GB/T 24824-2009</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454"/>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《公共建筑节能检测标准》</w:t>
            </w:r>
          </w:p>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JGJ/T 177-2009</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454"/>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《电能质量</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公用电网谐波》</w:t>
            </w:r>
          </w:p>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GB/T 14549-1993</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454"/>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12.3.4</w:t>
            </w:r>
          </w:p>
        </w:tc>
        <w:tc>
          <w:tcPr>
            <w:tcW w:w="1118"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其它</w:t>
            </w:r>
            <w:r>
              <w:rPr>
                <w:rFonts w:ascii="Times New Roman" w:hAnsi="Times New Roman" w:cstheme="minorEastAsia" w:hint="eastAsia"/>
                <w:color w:val="000000"/>
                <w:kern w:val="0"/>
                <w:sz w:val="20"/>
                <w:szCs w:val="20"/>
              </w:rPr>
              <w:t>*</w:t>
            </w:r>
          </w:p>
        </w:tc>
        <w:tc>
          <w:tcPr>
            <w:tcW w:w="3111" w:type="dxa"/>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454"/>
        </w:trPr>
        <w:tc>
          <w:tcPr>
            <w:tcW w:w="681" w:type="dxa"/>
            <w:vMerge w:val="restart"/>
            <w:tcBorders>
              <w:top w:val="single" w:sz="4" w:space="0" w:color="auto"/>
              <w:bottom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13</w:t>
            </w:r>
          </w:p>
        </w:tc>
        <w:tc>
          <w:tcPr>
            <w:tcW w:w="802" w:type="dxa"/>
            <w:vMerge w:val="restart"/>
            <w:tcBorders>
              <w:top w:val="single" w:sz="4" w:space="0" w:color="auto"/>
              <w:bottom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可再</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生能</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源利</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用系</w:t>
            </w:r>
          </w:p>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统</w:t>
            </w:r>
            <w:r>
              <w:rPr>
                <w:rFonts w:ascii="Times New Roman" w:hAnsi="Times New Roman" w:cstheme="minorEastAsia" w:hint="eastAsia"/>
                <w:color w:val="000000"/>
                <w:kern w:val="0"/>
                <w:sz w:val="20"/>
                <w:szCs w:val="20"/>
              </w:rPr>
              <w:t>*</w:t>
            </w:r>
          </w:p>
        </w:tc>
        <w:tc>
          <w:tcPr>
            <w:tcW w:w="416" w:type="dxa"/>
            <w:vMerge w:val="restart"/>
            <w:tcBorders>
              <w:top w:val="single" w:sz="4" w:space="0" w:color="auto"/>
              <w:bottom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太阳</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能集</w:t>
            </w:r>
          </w:p>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热器</w:t>
            </w:r>
            <w:r>
              <w:rPr>
                <w:rFonts w:ascii="Times New Roman" w:hAnsi="Times New Roman" w:cstheme="minorEastAsia" w:hint="eastAsia"/>
                <w:color w:val="000000"/>
                <w:kern w:val="0"/>
                <w:sz w:val="20"/>
                <w:szCs w:val="20"/>
              </w:rPr>
              <w:t>*</w:t>
            </w:r>
          </w:p>
        </w:tc>
        <w:tc>
          <w:tcPr>
            <w:tcW w:w="859"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13.1.1</w:t>
            </w:r>
          </w:p>
        </w:tc>
        <w:tc>
          <w:tcPr>
            <w:tcW w:w="111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安全性能</w:t>
            </w:r>
            <w:r>
              <w:rPr>
                <w:rFonts w:ascii="Times New Roman" w:hAnsi="Times New Roman" w:cstheme="minorEastAsia" w:hint="eastAsia"/>
                <w:color w:val="000000"/>
                <w:kern w:val="0"/>
                <w:sz w:val="20"/>
                <w:szCs w:val="20"/>
              </w:rPr>
              <w:t>*</w:t>
            </w: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带电辅助能源的家用太阳能热水系统技术条件》</w:t>
            </w:r>
            <w:r>
              <w:rPr>
                <w:rFonts w:ascii="Times New Roman" w:hAnsi="Times New Roman" w:cstheme="minorEastAsia" w:hint="eastAsia"/>
                <w:color w:val="000000"/>
                <w:kern w:val="0"/>
                <w:sz w:val="20"/>
                <w:szCs w:val="20"/>
              </w:rPr>
              <w:t>GB/T 25966-2010</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454"/>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《太阳能热水系统性能评定规范》</w:t>
            </w:r>
            <w:r>
              <w:rPr>
                <w:rFonts w:ascii="Times New Roman" w:hAnsi="Times New Roman" w:cstheme="minorEastAsia" w:hint="eastAsia"/>
                <w:color w:val="000000"/>
                <w:kern w:val="0"/>
                <w:sz w:val="20"/>
                <w:szCs w:val="20"/>
              </w:rPr>
              <w:t>GB/T 20095-2006</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454"/>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13.1.2</w:t>
            </w:r>
          </w:p>
        </w:tc>
        <w:tc>
          <w:tcPr>
            <w:tcW w:w="111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热性能</w:t>
            </w:r>
            <w:r>
              <w:rPr>
                <w:rFonts w:ascii="Times New Roman" w:hAnsi="Times New Roman" w:cstheme="minorEastAsia" w:hint="eastAsia"/>
                <w:color w:val="000000"/>
                <w:kern w:val="0"/>
                <w:sz w:val="20"/>
                <w:szCs w:val="20"/>
              </w:rPr>
              <w:t>*</w:t>
            </w: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《太阳能集热器热性能试验方法》</w:t>
            </w:r>
            <w:r>
              <w:rPr>
                <w:rFonts w:ascii="Times New Roman" w:hAnsi="Times New Roman" w:cstheme="minorEastAsia" w:hint="eastAsia"/>
                <w:color w:val="000000"/>
                <w:kern w:val="0"/>
                <w:sz w:val="20"/>
                <w:szCs w:val="20"/>
              </w:rPr>
              <w:t>GB/T 4271-2021</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454"/>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《太阳能热水系统性能评定规范》</w:t>
            </w:r>
            <w:r>
              <w:rPr>
                <w:rFonts w:ascii="Times New Roman" w:hAnsi="Times New Roman" w:cstheme="minorEastAsia" w:hint="eastAsia"/>
                <w:color w:val="000000"/>
                <w:kern w:val="0"/>
                <w:sz w:val="20"/>
                <w:szCs w:val="20"/>
              </w:rPr>
              <w:t>GB/T 20095-2006</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454"/>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13.1.3</w:t>
            </w:r>
          </w:p>
        </w:tc>
        <w:tc>
          <w:tcPr>
            <w:tcW w:w="1118"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其它</w:t>
            </w:r>
            <w:r>
              <w:rPr>
                <w:rFonts w:ascii="Times New Roman" w:hAnsi="Times New Roman" w:cstheme="minorEastAsia" w:hint="eastAsia"/>
                <w:color w:val="000000"/>
                <w:kern w:val="0"/>
                <w:sz w:val="20"/>
                <w:szCs w:val="20"/>
              </w:rPr>
              <w:t>*</w:t>
            </w:r>
          </w:p>
        </w:tc>
        <w:tc>
          <w:tcPr>
            <w:tcW w:w="3111" w:type="dxa"/>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454"/>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val="restart"/>
            <w:tcBorders>
              <w:top w:val="single" w:sz="4" w:space="0" w:color="auto"/>
              <w:bottom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太阳</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能热</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利用</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集热</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系统</w:t>
            </w:r>
          </w:p>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w:t>
            </w:r>
          </w:p>
        </w:tc>
        <w:tc>
          <w:tcPr>
            <w:tcW w:w="859"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13.2.1</w:t>
            </w:r>
          </w:p>
        </w:tc>
        <w:tc>
          <w:tcPr>
            <w:tcW w:w="111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得热量</w:t>
            </w:r>
            <w:r>
              <w:rPr>
                <w:rFonts w:ascii="Times New Roman" w:hAnsi="Times New Roman" w:cstheme="minorEastAsia" w:hint="eastAsia"/>
                <w:color w:val="000000"/>
                <w:kern w:val="0"/>
                <w:sz w:val="20"/>
                <w:szCs w:val="20"/>
              </w:rPr>
              <w:t>*</w:t>
            </w: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《家用太阳热水系统热性能试验方法》</w:t>
            </w:r>
            <w:r>
              <w:rPr>
                <w:rFonts w:ascii="Times New Roman" w:hAnsi="Times New Roman" w:cstheme="minorEastAsia" w:hint="eastAsia"/>
                <w:color w:val="000000"/>
                <w:kern w:val="0"/>
                <w:sz w:val="20"/>
                <w:szCs w:val="20"/>
              </w:rPr>
              <w:t>GB/T 18708-2002</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454"/>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《太阳能热水系统性能评定规范》</w:t>
            </w:r>
            <w:r>
              <w:rPr>
                <w:rFonts w:ascii="Times New Roman" w:hAnsi="Times New Roman" w:cstheme="minorEastAsia" w:hint="eastAsia"/>
                <w:color w:val="000000"/>
                <w:kern w:val="0"/>
                <w:sz w:val="20"/>
                <w:szCs w:val="20"/>
              </w:rPr>
              <w:t>GB/T 20095-2006</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454"/>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《可再生能源建筑应用工程评价标准》</w:t>
            </w:r>
            <w:r>
              <w:rPr>
                <w:rFonts w:ascii="Times New Roman" w:hAnsi="Times New Roman" w:cstheme="minorEastAsia" w:hint="eastAsia"/>
                <w:color w:val="000000"/>
                <w:kern w:val="0"/>
                <w:sz w:val="20"/>
                <w:szCs w:val="20"/>
              </w:rPr>
              <w:t>GB/T 50801-2013</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454"/>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13.2.2</w:t>
            </w:r>
          </w:p>
        </w:tc>
        <w:tc>
          <w:tcPr>
            <w:tcW w:w="1118"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集热效率</w:t>
            </w:r>
            <w:r>
              <w:rPr>
                <w:rFonts w:ascii="Times New Roman" w:hAnsi="Times New Roman" w:cstheme="minorEastAsia" w:hint="eastAsia"/>
                <w:color w:val="000000"/>
                <w:kern w:val="0"/>
                <w:sz w:val="20"/>
                <w:szCs w:val="20"/>
              </w:rPr>
              <w:t>*</w:t>
            </w: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《可再生能源建筑应用工程评价标准》</w:t>
            </w:r>
            <w:r>
              <w:rPr>
                <w:rFonts w:ascii="Times New Roman" w:hAnsi="Times New Roman" w:cstheme="minorEastAsia" w:hint="eastAsia"/>
                <w:color w:val="000000"/>
                <w:kern w:val="0"/>
                <w:sz w:val="20"/>
                <w:szCs w:val="20"/>
              </w:rPr>
              <w:t>GB/T 50801-2013</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454"/>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13.2.3</w:t>
            </w:r>
          </w:p>
        </w:tc>
        <w:tc>
          <w:tcPr>
            <w:tcW w:w="1118"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太阳能保证率</w:t>
            </w:r>
            <w:r>
              <w:rPr>
                <w:rFonts w:ascii="Times New Roman" w:hAnsi="Times New Roman" w:cstheme="minorEastAsia" w:hint="eastAsia"/>
                <w:color w:val="000000"/>
                <w:kern w:val="0"/>
                <w:sz w:val="20"/>
                <w:szCs w:val="20"/>
              </w:rPr>
              <w:t>*</w:t>
            </w: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《可再生能源建筑应用工程评价标准》</w:t>
            </w:r>
            <w:r>
              <w:rPr>
                <w:rFonts w:ascii="Times New Roman" w:hAnsi="Times New Roman" w:cstheme="minorEastAsia" w:hint="eastAsia"/>
                <w:color w:val="000000"/>
                <w:kern w:val="0"/>
                <w:sz w:val="20"/>
                <w:szCs w:val="20"/>
              </w:rPr>
              <w:t>GB/T 50801-2013</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454"/>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13.2.4</w:t>
            </w:r>
          </w:p>
        </w:tc>
        <w:tc>
          <w:tcPr>
            <w:tcW w:w="1118"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其它</w:t>
            </w:r>
            <w:r>
              <w:rPr>
                <w:rFonts w:ascii="Times New Roman" w:hAnsi="Times New Roman" w:cstheme="minorEastAsia" w:hint="eastAsia"/>
                <w:color w:val="000000"/>
                <w:kern w:val="0"/>
                <w:sz w:val="20"/>
                <w:szCs w:val="20"/>
              </w:rPr>
              <w:t>*</w:t>
            </w:r>
          </w:p>
        </w:tc>
        <w:tc>
          <w:tcPr>
            <w:tcW w:w="3111" w:type="dxa"/>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60"/>
        </w:trPr>
        <w:tc>
          <w:tcPr>
            <w:tcW w:w="681" w:type="dxa"/>
            <w:vMerge w:val="restart"/>
            <w:tcBorders>
              <w:top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13</w:t>
            </w:r>
          </w:p>
        </w:tc>
        <w:tc>
          <w:tcPr>
            <w:tcW w:w="802" w:type="dxa"/>
            <w:vMerge w:val="restart"/>
            <w:tcBorders>
              <w:top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可再</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生能</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源利</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用系</w:t>
            </w:r>
          </w:p>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统</w:t>
            </w:r>
            <w:r>
              <w:rPr>
                <w:rFonts w:ascii="Times New Roman" w:hAnsi="Times New Roman" w:cstheme="minorEastAsia" w:hint="eastAsia"/>
                <w:color w:val="000000"/>
                <w:kern w:val="0"/>
                <w:sz w:val="20"/>
                <w:szCs w:val="20"/>
              </w:rPr>
              <w:t>*</w:t>
            </w:r>
          </w:p>
        </w:tc>
        <w:tc>
          <w:tcPr>
            <w:tcW w:w="416" w:type="dxa"/>
            <w:vMerge w:val="restart"/>
            <w:tcBorders>
              <w:top w:val="single" w:sz="4" w:space="0" w:color="auto"/>
              <w:bottom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太阳</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能光</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伏组</w:t>
            </w:r>
          </w:p>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件</w:t>
            </w:r>
            <w:r>
              <w:rPr>
                <w:rFonts w:ascii="Times New Roman" w:hAnsi="Times New Roman" w:cstheme="minorEastAsia" w:hint="eastAsia"/>
                <w:color w:val="000000"/>
                <w:kern w:val="0"/>
                <w:sz w:val="20"/>
                <w:szCs w:val="20"/>
              </w:rPr>
              <w:t>*</w:t>
            </w:r>
          </w:p>
        </w:tc>
        <w:tc>
          <w:tcPr>
            <w:tcW w:w="859"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13.3.1</w:t>
            </w:r>
          </w:p>
        </w:tc>
        <w:tc>
          <w:tcPr>
            <w:tcW w:w="111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发电功率</w:t>
            </w:r>
            <w:r>
              <w:rPr>
                <w:rFonts w:ascii="Times New Roman" w:hAnsi="Times New Roman" w:cstheme="minorEastAsia" w:hint="eastAsia"/>
                <w:color w:val="000000"/>
                <w:kern w:val="0"/>
                <w:sz w:val="20"/>
                <w:szCs w:val="20"/>
              </w:rPr>
              <w:t>*</w:t>
            </w: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《地面用光伏组件光电转换效率检测方法》</w:t>
            </w:r>
            <w:r>
              <w:rPr>
                <w:rFonts w:ascii="Times New Roman" w:hAnsi="Times New Roman" w:cstheme="minorEastAsia" w:hint="eastAsia"/>
                <w:color w:val="000000"/>
                <w:kern w:val="0"/>
                <w:sz w:val="20"/>
                <w:szCs w:val="20"/>
              </w:rPr>
              <w:t>GB/T 34160-2017</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60"/>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《光伏系统性能监测</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测量、数据交换和分析导则》</w:t>
            </w:r>
          </w:p>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GB/T 20513-2006</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60"/>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13.3.2</w:t>
            </w:r>
          </w:p>
        </w:tc>
        <w:tc>
          <w:tcPr>
            <w:tcW w:w="1118"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发电效率</w:t>
            </w:r>
            <w:r>
              <w:rPr>
                <w:rFonts w:ascii="Times New Roman" w:hAnsi="Times New Roman" w:cstheme="minorEastAsia" w:hint="eastAsia"/>
                <w:color w:val="000000"/>
                <w:kern w:val="0"/>
                <w:sz w:val="20"/>
                <w:szCs w:val="20"/>
              </w:rPr>
              <w:t>*</w:t>
            </w:r>
            <w:r>
              <w:rPr>
                <w:rFonts w:ascii="Times New Roman" w:hAnsi="Times New Roman" w:cstheme="minorEastAsia" w:hint="eastAsia"/>
                <w:color w:val="000000"/>
                <w:kern w:val="0"/>
                <w:sz w:val="20"/>
                <w:szCs w:val="20"/>
              </w:rPr>
              <w:t>（光电转换效率）</w:t>
            </w: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《可再生能源建筑应用工程评价标准》</w:t>
            </w:r>
            <w:r>
              <w:rPr>
                <w:rFonts w:ascii="Times New Roman" w:hAnsi="Times New Roman" w:cstheme="minorEastAsia" w:hint="eastAsia"/>
                <w:color w:val="000000"/>
                <w:kern w:val="0"/>
                <w:sz w:val="20"/>
                <w:szCs w:val="20"/>
              </w:rPr>
              <w:t>GB/T 50801-2013</w:t>
            </w:r>
          </w:p>
        </w:tc>
        <w:tc>
          <w:tcPr>
            <w:tcW w:w="704" w:type="dxa"/>
            <w:tcBorders>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60"/>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《地面用光伏组件光电转换效率检测方法》</w:t>
            </w:r>
            <w:r>
              <w:rPr>
                <w:rFonts w:ascii="Times New Roman" w:hAnsi="Times New Roman" w:cstheme="minorEastAsia" w:hint="eastAsia"/>
                <w:color w:val="000000"/>
                <w:kern w:val="0"/>
                <w:sz w:val="20"/>
                <w:szCs w:val="20"/>
              </w:rPr>
              <w:t>GB/T 34160-2017</w:t>
            </w:r>
          </w:p>
        </w:tc>
        <w:tc>
          <w:tcPr>
            <w:tcW w:w="704" w:type="dxa"/>
            <w:tcBorders>
              <w:top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op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op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40"/>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13.3.3</w:t>
            </w:r>
          </w:p>
        </w:tc>
        <w:tc>
          <w:tcPr>
            <w:tcW w:w="1118"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其它</w:t>
            </w:r>
            <w:r>
              <w:rPr>
                <w:rFonts w:ascii="Times New Roman" w:hAnsi="Times New Roman" w:cstheme="minorEastAsia" w:hint="eastAsia"/>
                <w:color w:val="000000"/>
                <w:kern w:val="0"/>
                <w:sz w:val="20"/>
                <w:szCs w:val="20"/>
              </w:rPr>
              <w:t>*</w:t>
            </w:r>
          </w:p>
        </w:tc>
        <w:tc>
          <w:tcPr>
            <w:tcW w:w="3111" w:type="dxa"/>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60"/>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val="restart"/>
            <w:tcBorders>
              <w:top w:val="single" w:sz="4" w:space="0" w:color="auto"/>
              <w:bottom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太阳</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能光</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伏发</w:t>
            </w:r>
          </w:p>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电系</w:t>
            </w:r>
          </w:p>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统</w:t>
            </w:r>
            <w:r>
              <w:rPr>
                <w:rFonts w:ascii="Times New Roman" w:hAnsi="Times New Roman" w:cstheme="minorEastAsia" w:hint="eastAsia"/>
                <w:color w:val="000000"/>
                <w:kern w:val="0"/>
                <w:sz w:val="20"/>
                <w:szCs w:val="20"/>
              </w:rPr>
              <w:t>*</w:t>
            </w:r>
          </w:p>
        </w:tc>
        <w:tc>
          <w:tcPr>
            <w:tcW w:w="85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13.4.1</w:t>
            </w:r>
          </w:p>
        </w:tc>
        <w:tc>
          <w:tcPr>
            <w:tcW w:w="1118"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年发电量</w:t>
            </w:r>
            <w:r>
              <w:rPr>
                <w:rFonts w:ascii="Times New Roman" w:hAnsi="Times New Roman" w:cstheme="minorEastAsia" w:hint="eastAsia"/>
                <w:color w:val="000000"/>
                <w:kern w:val="0"/>
                <w:sz w:val="20"/>
                <w:szCs w:val="20"/>
              </w:rPr>
              <w:t>*</w:t>
            </w: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《可再生能源建筑应用工程评价标准》</w:t>
            </w:r>
            <w:r>
              <w:rPr>
                <w:rFonts w:ascii="Times New Roman" w:hAnsi="Times New Roman" w:cstheme="minorEastAsia" w:hint="eastAsia"/>
                <w:color w:val="000000"/>
                <w:kern w:val="0"/>
                <w:sz w:val="20"/>
                <w:szCs w:val="20"/>
              </w:rPr>
              <w:t>GB/T 50801-2013</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660"/>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val="restart"/>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13.4.2</w:t>
            </w:r>
          </w:p>
        </w:tc>
        <w:tc>
          <w:tcPr>
            <w:tcW w:w="1118"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组件背板最高工作</w:t>
            </w: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《可再生能源建筑应用工程评价标准》</w:t>
            </w:r>
            <w:r>
              <w:rPr>
                <w:rFonts w:ascii="Times New Roman" w:hAnsi="Times New Roman" w:cstheme="minorEastAsia" w:hint="eastAsia"/>
                <w:color w:val="000000"/>
                <w:kern w:val="0"/>
                <w:sz w:val="20"/>
                <w:szCs w:val="20"/>
              </w:rPr>
              <w:t>GB/T 50801-2013</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1080"/>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vMerge/>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1118"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温度</w:t>
            </w:r>
            <w:r>
              <w:rPr>
                <w:rFonts w:ascii="Times New Roman" w:hAnsi="Times New Roman" w:cstheme="minorEastAsia" w:hint="eastAsia"/>
                <w:color w:val="000000"/>
                <w:kern w:val="0"/>
                <w:sz w:val="20"/>
                <w:szCs w:val="20"/>
              </w:rPr>
              <w:t>*</w:t>
            </w:r>
            <w:r>
              <w:rPr>
                <w:rFonts w:ascii="Times New Roman" w:hAnsi="Times New Roman" w:cstheme="minorEastAsia" w:hint="eastAsia"/>
                <w:color w:val="000000"/>
                <w:kern w:val="0"/>
                <w:sz w:val="20"/>
                <w:szCs w:val="20"/>
              </w:rPr>
              <w:t>（光伏组件背板表面温度、组件温度）</w:t>
            </w:r>
          </w:p>
        </w:tc>
        <w:tc>
          <w:tcPr>
            <w:tcW w:w="3111"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《光伏系统性能监测</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测量、数据交换和分析导则》</w:t>
            </w:r>
          </w:p>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GB/T 20513-2006</w:t>
            </w: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540"/>
        </w:trPr>
        <w:tc>
          <w:tcPr>
            <w:tcW w:w="681"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02"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416"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9"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13.4.3</w:t>
            </w:r>
          </w:p>
        </w:tc>
        <w:tc>
          <w:tcPr>
            <w:tcW w:w="1118" w:type="dxa"/>
            <w:tcBorders>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其它</w:t>
            </w:r>
            <w:r>
              <w:rPr>
                <w:rFonts w:ascii="Times New Roman" w:hAnsi="Times New Roman" w:cstheme="minorEastAsia" w:hint="eastAsia"/>
                <w:color w:val="000000"/>
                <w:kern w:val="0"/>
                <w:sz w:val="20"/>
                <w:szCs w:val="20"/>
              </w:rPr>
              <w:t>*</w:t>
            </w:r>
          </w:p>
        </w:tc>
        <w:tc>
          <w:tcPr>
            <w:tcW w:w="3111" w:type="dxa"/>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r w:rsidR="00722673">
        <w:trPr>
          <w:trHeight w:val="445"/>
        </w:trPr>
        <w:tc>
          <w:tcPr>
            <w:tcW w:w="681" w:type="dxa"/>
            <w:tcBorders>
              <w:top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14</w:t>
            </w:r>
          </w:p>
        </w:tc>
        <w:tc>
          <w:tcPr>
            <w:tcW w:w="1218" w:type="dxa"/>
            <w:gridSpan w:val="2"/>
            <w:tcBorders>
              <w:top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其它</w:t>
            </w:r>
            <w:r>
              <w:rPr>
                <w:rFonts w:ascii="Times New Roman" w:hAnsi="Times New Roman" w:cstheme="minorEastAsia" w:hint="eastAsia"/>
                <w:color w:val="000000"/>
                <w:kern w:val="0"/>
                <w:sz w:val="20"/>
                <w:szCs w:val="20"/>
              </w:rPr>
              <w:t>*</w:t>
            </w:r>
          </w:p>
        </w:tc>
        <w:tc>
          <w:tcPr>
            <w:tcW w:w="859" w:type="dxa"/>
            <w:tcBorders>
              <w:tl2br w:val="nil"/>
              <w:tr2bl w:val="nil"/>
            </w:tcBorders>
            <w:shd w:val="clear" w:color="auto" w:fill="auto"/>
            <w:vAlign w:val="center"/>
          </w:tcPr>
          <w:p w:rsidR="00722673" w:rsidRDefault="00722673">
            <w:pPr>
              <w:widowControl/>
              <w:jc w:val="center"/>
              <w:textAlignment w:val="center"/>
              <w:rPr>
                <w:rFonts w:ascii="Times New Roman" w:hAnsi="Times New Roman" w:cstheme="minorEastAsia"/>
                <w:color w:val="000000"/>
                <w:sz w:val="20"/>
                <w:szCs w:val="20"/>
              </w:rPr>
            </w:pPr>
          </w:p>
        </w:tc>
        <w:tc>
          <w:tcPr>
            <w:tcW w:w="1118" w:type="dxa"/>
            <w:tcBorders>
              <w:tl2br w:val="nil"/>
              <w:tr2bl w:val="nil"/>
            </w:tcBorders>
            <w:shd w:val="clear" w:color="auto" w:fill="auto"/>
            <w:vAlign w:val="center"/>
          </w:tcPr>
          <w:p w:rsidR="00722673" w:rsidRDefault="00722673">
            <w:pPr>
              <w:widowControl/>
              <w:jc w:val="center"/>
              <w:textAlignment w:val="center"/>
              <w:rPr>
                <w:rFonts w:ascii="Times New Roman" w:hAnsi="Times New Roman" w:cstheme="minorEastAsia"/>
                <w:color w:val="000000"/>
                <w:sz w:val="20"/>
                <w:szCs w:val="20"/>
              </w:rPr>
            </w:pPr>
          </w:p>
        </w:tc>
        <w:tc>
          <w:tcPr>
            <w:tcW w:w="3111" w:type="dxa"/>
            <w:tcBorders>
              <w:tl2br w:val="nil"/>
              <w:tr2bl w:val="nil"/>
            </w:tcBorders>
            <w:shd w:val="clear" w:color="auto" w:fill="auto"/>
            <w:vAlign w:val="center"/>
          </w:tcPr>
          <w:p w:rsidR="00722673" w:rsidRDefault="00722673">
            <w:pPr>
              <w:widowControl/>
              <w:jc w:val="left"/>
              <w:textAlignment w:val="center"/>
              <w:rPr>
                <w:rFonts w:ascii="Times New Roman" w:hAnsi="Times New Roman" w:cstheme="minorEastAsia"/>
                <w:color w:val="000000"/>
                <w:sz w:val="20"/>
                <w:szCs w:val="20"/>
              </w:rPr>
            </w:pPr>
          </w:p>
        </w:tc>
        <w:tc>
          <w:tcPr>
            <w:tcW w:w="70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38"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54" w:type="dxa"/>
            <w:tcBorders>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r>
    </w:tbl>
    <w:p w:rsidR="00722673" w:rsidRDefault="00722673">
      <w:pPr>
        <w:widowControl/>
        <w:shd w:val="clear" w:color="auto" w:fill="FFFFFF"/>
        <w:wordWrap w:val="0"/>
        <w:spacing w:line="440" w:lineRule="atLeast"/>
        <w:ind w:left="594" w:hanging="594"/>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ind w:left="594" w:hanging="594"/>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ind w:left="594" w:hanging="594"/>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ind w:left="594" w:hanging="594"/>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ind w:left="594" w:hanging="594"/>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ind w:left="594" w:hanging="594"/>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ind w:left="594" w:hanging="594"/>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ind w:left="594" w:hanging="594"/>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ind w:left="594" w:hanging="594"/>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ind w:left="594" w:hanging="594"/>
        <w:jc w:val="center"/>
        <w:rPr>
          <w:rFonts w:ascii="Times New Roman" w:eastAsia="宋体" w:hAnsi="Times New Roman" w:cs="宋体"/>
          <w:b/>
          <w:kern w:val="0"/>
          <w:sz w:val="28"/>
          <w:szCs w:val="28"/>
        </w:rPr>
      </w:pPr>
    </w:p>
    <w:p w:rsidR="00722673" w:rsidRDefault="00000000">
      <w:pPr>
        <w:widowControl/>
        <w:shd w:val="clear" w:color="auto" w:fill="FFFFFF"/>
        <w:wordWrap w:val="0"/>
        <w:spacing w:line="440" w:lineRule="atLeast"/>
        <w:ind w:left="594" w:hanging="594"/>
        <w:jc w:val="center"/>
        <w:rPr>
          <w:rFonts w:ascii="Times New Roman" w:eastAsia="宋体" w:hAnsi="Times New Roman" w:cs="宋体"/>
          <w:b/>
          <w:kern w:val="0"/>
          <w:sz w:val="28"/>
          <w:szCs w:val="28"/>
        </w:rPr>
      </w:pPr>
      <w:r>
        <w:rPr>
          <w:rFonts w:ascii="Times New Roman" w:eastAsia="宋体" w:hAnsi="Times New Roman" w:cs="宋体" w:hint="eastAsia"/>
          <w:b/>
          <w:kern w:val="0"/>
          <w:sz w:val="28"/>
          <w:szCs w:val="28"/>
        </w:rPr>
        <w:t>六、建筑幕墙检测项目</w:t>
      </w:r>
      <w:r>
        <w:rPr>
          <w:rFonts w:ascii="Times New Roman" w:eastAsia="宋体" w:hAnsi="Times New Roman" w:cs="宋体" w:hint="eastAsia"/>
          <w:b/>
          <w:kern w:val="0"/>
          <w:sz w:val="28"/>
          <w:szCs w:val="28"/>
        </w:rPr>
        <w:t>/</w:t>
      </w:r>
      <w:r>
        <w:rPr>
          <w:rFonts w:ascii="Times New Roman" w:eastAsia="宋体" w:hAnsi="Times New Roman" w:cs="宋体" w:hint="eastAsia"/>
          <w:b/>
          <w:kern w:val="0"/>
          <w:sz w:val="28"/>
          <w:szCs w:val="28"/>
        </w:rPr>
        <w:t>参数能力表（必选）</w:t>
      </w:r>
    </w:p>
    <w:tbl>
      <w:tblPr>
        <w:tblStyle w:val="ae"/>
        <w:tblW w:w="10058" w:type="dxa"/>
        <w:jc w:val="center"/>
        <w:tblLayout w:type="fixed"/>
        <w:tblLook w:val="04A0" w:firstRow="1" w:lastRow="0" w:firstColumn="1" w:lastColumn="0" w:noHBand="0" w:noVBand="1"/>
      </w:tblPr>
      <w:tblGrid>
        <w:gridCol w:w="655"/>
        <w:gridCol w:w="1040"/>
        <w:gridCol w:w="696"/>
        <w:gridCol w:w="1309"/>
        <w:gridCol w:w="4110"/>
        <w:gridCol w:w="658"/>
        <w:gridCol w:w="881"/>
        <w:gridCol w:w="709"/>
      </w:tblGrid>
      <w:tr w:rsidR="00722673">
        <w:trPr>
          <w:trHeight w:val="249"/>
          <w:tblHeader/>
          <w:jc w:val="center"/>
        </w:trPr>
        <w:tc>
          <w:tcPr>
            <w:tcW w:w="10058" w:type="dxa"/>
            <w:gridSpan w:val="8"/>
            <w:tcBorders>
              <w:top w:val="nil"/>
              <w:left w:val="nil"/>
              <w:bottom w:val="single" w:sz="4" w:space="0" w:color="auto"/>
              <w:right w:val="nil"/>
            </w:tcBorders>
            <w:vAlign w:val="center"/>
          </w:tcPr>
          <w:p w:rsidR="00722673" w:rsidRDefault="00000000">
            <w:pPr>
              <w:widowControl/>
              <w:snapToGrid w:val="0"/>
              <w:spacing w:before="120" w:line="300" w:lineRule="atLeast"/>
              <w:ind w:right="-336"/>
              <w:rPr>
                <w:rFonts w:ascii="Times New Roman" w:hAnsi="Times New Roman" w:cstheme="minorEastAsia"/>
                <w:color w:val="000000" w:themeColor="text1"/>
                <w:kern w:val="0"/>
                <w:sz w:val="20"/>
                <w:szCs w:val="20"/>
              </w:rPr>
            </w:pPr>
            <w:r>
              <w:rPr>
                <w:rFonts w:ascii="Times New Roman" w:eastAsia="宋体" w:hAnsi="Times New Roman" w:cs="宋体" w:hint="eastAsia"/>
                <w:kern w:val="0"/>
                <w:sz w:val="24"/>
                <w:szCs w:val="24"/>
              </w:rPr>
              <w:t>检测机构地址：</w:t>
            </w:r>
            <w:r>
              <w:rPr>
                <w:rFonts w:ascii="Times New Roman" w:eastAsia="宋体" w:hAnsi="Times New Roman" w:cs="宋体" w:hint="eastAsia"/>
                <w:kern w:val="0"/>
                <w:sz w:val="24"/>
                <w:szCs w:val="24"/>
              </w:rPr>
              <w:t xml:space="preserve">                              </w:t>
            </w:r>
            <w:r>
              <w:rPr>
                <w:rFonts w:ascii="Times New Roman" w:eastAsia="宋体" w:hAnsi="Times New Roman" w:cs="宋体" w:hint="eastAsia"/>
                <w:kern w:val="0"/>
                <w:sz w:val="24"/>
                <w:szCs w:val="24"/>
              </w:rPr>
              <w:t>第</w:t>
            </w:r>
            <w:r>
              <w:rPr>
                <w:rFonts w:ascii="Times New Roman" w:eastAsia="宋体" w:hAnsi="Times New Roman" w:cs="宋体" w:hint="eastAsia"/>
                <w:kern w:val="0"/>
                <w:sz w:val="24"/>
                <w:szCs w:val="24"/>
              </w:rPr>
              <w:t>X</w:t>
            </w:r>
            <w:r>
              <w:rPr>
                <w:rFonts w:ascii="Times New Roman" w:eastAsia="宋体" w:hAnsi="Times New Roman" w:cs="宋体" w:hint="eastAsia"/>
                <w:kern w:val="0"/>
                <w:sz w:val="24"/>
                <w:szCs w:val="24"/>
              </w:rPr>
              <w:t>页，共</w:t>
            </w:r>
            <w:r>
              <w:rPr>
                <w:rFonts w:ascii="Times New Roman" w:eastAsia="宋体" w:hAnsi="Times New Roman" w:cs="宋体" w:hint="eastAsia"/>
                <w:kern w:val="0"/>
                <w:sz w:val="24"/>
                <w:szCs w:val="24"/>
              </w:rPr>
              <w:t xml:space="preserve">X </w:t>
            </w:r>
            <w:r>
              <w:rPr>
                <w:rFonts w:ascii="Times New Roman" w:eastAsia="宋体" w:hAnsi="Times New Roman" w:cs="宋体" w:hint="eastAsia"/>
                <w:kern w:val="0"/>
                <w:sz w:val="24"/>
                <w:szCs w:val="24"/>
              </w:rPr>
              <w:t>页</w:t>
            </w:r>
          </w:p>
        </w:tc>
      </w:tr>
      <w:tr w:rsidR="00722673">
        <w:trPr>
          <w:trHeight w:val="249"/>
          <w:tblHeader/>
          <w:jc w:val="center"/>
        </w:trPr>
        <w:tc>
          <w:tcPr>
            <w:tcW w:w="655" w:type="dxa"/>
            <w:vMerge w:val="restart"/>
            <w:tcBorders>
              <w:top w:val="single" w:sz="4" w:space="0" w:color="auto"/>
              <w:bottom w:val="single" w:sz="4" w:space="0" w:color="auto"/>
            </w:tcBorders>
            <w:vAlign w:val="center"/>
          </w:tcPr>
          <w:p w:rsidR="00722673" w:rsidRDefault="00000000">
            <w:pPr>
              <w:widowControl/>
              <w:wordWrap w:val="0"/>
              <w:snapToGrid w:val="0"/>
              <w:spacing w:before="120" w:line="300" w:lineRule="atLeast"/>
              <w:ind w:right="-336"/>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序号</w:t>
            </w:r>
          </w:p>
        </w:tc>
        <w:tc>
          <w:tcPr>
            <w:tcW w:w="1040" w:type="dxa"/>
            <w:vMerge w:val="restart"/>
            <w:tcBorders>
              <w:top w:val="single" w:sz="4" w:space="0" w:color="auto"/>
              <w:bottom w:val="single" w:sz="4" w:space="0" w:color="auto"/>
            </w:tcBorders>
            <w:vAlign w:val="center"/>
          </w:tcPr>
          <w:p w:rsidR="00722673" w:rsidRDefault="00000000">
            <w:pPr>
              <w:widowControl/>
              <w:wordWrap w:val="0"/>
              <w:snapToGrid w:val="0"/>
              <w:spacing w:before="120" w:line="300" w:lineRule="atLeast"/>
              <w:ind w:right="-336"/>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检测项目</w:t>
            </w:r>
          </w:p>
        </w:tc>
        <w:tc>
          <w:tcPr>
            <w:tcW w:w="2005" w:type="dxa"/>
            <w:gridSpan w:val="2"/>
            <w:tcBorders>
              <w:top w:val="single" w:sz="4" w:space="0" w:color="auto"/>
              <w:bottom w:val="single" w:sz="4" w:space="0" w:color="auto"/>
            </w:tcBorders>
            <w:vAlign w:val="center"/>
          </w:tcPr>
          <w:p w:rsidR="00722673" w:rsidRDefault="00000000">
            <w:pPr>
              <w:widowControl/>
              <w:ind w:firstLineChars="200" w:firstLine="400"/>
              <w:textAlignment w:val="center"/>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检测参数</w:t>
            </w:r>
          </w:p>
        </w:tc>
        <w:tc>
          <w:tcPr>
            <w:tcW w:w="4110" w:type="dxa"/>
            <w:vMerge w:val="restart"/>
            <w:tcBorders>
              <w:top w:val="single" w:sz="4" w:space="0" w:color="auto"/>
              <w:bottom w:val="single" w:sz="4" w:space="0" w:color="auto"/>
            </w:tcBorders>
            <w:vAlign w:val="center"/>
          </w:tcPr>
          <w:p w:rsidR="00722673" w:rsidRDefault="00000000">
            <w:pPr>
              <w:widowControl/>
              <w:jc w:val="center"/>
              <w:textAlignment w:val="center"/>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检测标准</w:t>
            </w:r>
          </w:p>
          <w:p w:rsidR="00722673" w:rsidRDefault="00000000">
            <w:pPr>
              <w:widowControl/>
              <w:jc w:val="center"/>
              <w:textAlignment w:val="center"/>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（方法）</w:t>
            </w:r>
          </w:p>
        </w:tc>
        <w:tc>
          <w:tcPr>
            <w:tcW w:w="1539" w:type="dxa"/>
            <w:gridSpan w:val="2"/>
            <w:tcBorders>
              <w:top w:val="single" w:sz="4" w:space="0" w:color="auto"/>
              <w:bottom w:val="single" w:sz="4" w:space="0" w:color="auto"/>
            </w:tcBorders>
            <w:vAlign w:val="center"/>
          </w:tcPr>
          <w:p w:rsidR="00722673" w:rsidRDefault="00000000">
            <w:pPr>
              <w:widowControl/>
              <w:snapToGrid w:val="0"/>
              <w:spacing w:before="120" w:line="300" w:lineRule="atLeast"/>
              <w:ind w:right="-336" w:firstLineChars="100" w:firstLine="200"/>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确认结果</w:t>
            </w:r>
          </w:p>
        </w:tc>
        <w:tc>
          <w:tcPr>
            <w:tcW w:w="709" w:type="dxa"/>
            <w:vMerge w:val="restart"/>
            <w:tcBorders>
              <w:top w:val="single" w:sz="4" w:space="0" w:color="auto"/>
              <w:bottom w:val="single" w:sz="4" w:space="0" w:color="auto"/>
            </w:tcBorders>
            <w:vAlign w:val="center"/>
          </w:tcPr>
          <w:p w:rsidR="00722673" w:rsidRDefault="00000000">
            <w:pPr>
              <w:widowControl/>
              <w:snapToGrid w:val="0"/>
              <w:spacing w:before="120" w:line="300" w:lineRule="atLeast"/>
              <w:ind w:right="-336"/>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说明</w:t>
            </w:r>
          </w:p>
        </w:tc>
      </w:tr>
      <w:tr w:rsidR="00722673">
        <w:trPr>
          <w:trHeight w:val="192"/>
          <w:tblHeader/>
          <w:jc w:val="center"/>
        </w:trPr>
        <w:tc>
          <w:tcPr>
            <w:tcW w:w="655" w:type="dxa"/>
            <w:vMerge/>
            <w:tcBorders>
              <w:top w:val="single" w:sz="4" w:space="0" w:color="auto"/>
            </w:tcBorders>
            <w:vAlign w:val="center"/>
          </w:tcPr>
          <w:p w:rsidR="00722673" w:rsidRDefault="00722673">
            <w:pPr>
              <w:widowControl/>
              <w:wordWrap w:val="0"/>
              <w:snapToGrid w:val="0"/>
              <w:spacing w:before="120" w:line="300" w:lineRule="atLeast"/>
              <w:ind w:right="-336"/>
              <w:rPr>
                <w:rFonts w:ascii="Times New Roman" w:hAnsi="Times New Roman" w:cstheme="minorEastAsia"/>
                <w:color w:val="000000" w:themeColor="text1"/>
                <w:kern w:val="0"/>
                <w:sz w:val="20"/>
                <w:szCs w:val="20"/>
              </w:rPr>
            </w:pPr>
          </w:p>
        </w:tc>
        <w:tc>
          <w:tcPr>
            <w:tcW w:w="1040" w:type="dxa"/>
            <w:vMerge/>
            <w:tcBorders>
              <w:top w:val="single" w:sz="4" w:space="0" w:color="auto"/>
            </w:tcBorders>
            <w:vAlign w:val="center"/>
          </w:tcPr>
          <w:p w:rsidR="00722673" w:rsidRDefault="00722673">
            <w:pPr>
              <w:widowControl/>
              <w:wordWrap w:val="0"/>
              <w:snapToGrid w:val="0"/>
              <w:spacing w:before="120" w:line="300" w:lineRule="atLeast"/>
              <w:ind w:right="-336"/>
              <w:rPr>
                <w:rFonts w:ascii="Times New Roman" w:hAnsi="Times New Roman" w:cstheme="minorEastAsia"/>
                <w:color w:val="000000" w:themeColor="text1"/>
                <w:kern w:val="0"/>
                <w:sz w:val="20"/>
                <w:szCs w:val="20"/>
              </w:rPr>
            </w:pPr>
          </w:p>
        </w:tc>
        <w:tc>
          <w:tcPr>
            <w:tcW w:w="696" w:type="dxa"/>
            <w:tcBorders>
              <w:top w:val="single" w:sz="4" w:space="0" w:color="auto"/>
            </w:tcBorders>
          </w:tcPr>
          <w:p w:rsidR="00722673" w:rsidRDefault="00000000">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序号</w:t>
            </w:r>
          </w:p>
        </w:tc>
        <w:tc>
          <w:tcPr>
            <w:tcW w:w="1309" w:type="dxa"/>
            <w:tcBorders>
              <w:top w:val="single" w:sz="4" w:space="0" w:color="auto"/>
            </w:tcBorders>
            <w:vAlign w:val="center"/>
          </w:tcPr>
          <w:p w:rsidR="00722673" w:rsidRDefault="00000000">
            <w:pPr>
              <w:widowControl/>
              <w:ind w:firstLineChars="200" w:firstLine="400"/>
              <w:jc w:val="left"/>
              <w:textAlignment w:val="center"/>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名称</w:t>
            </w:r>
          </w:p>
        </w:tc>
        <w:tc>
          <w:tcPr>
            <w:tcW w:w="4110" w:type="dxa"/>
            <w:vMerge/>
            <w:tcBorders>
              <w:top w:val="single" w:sz="4" w:space="0" w:color="auto"/>
            </w:tcBorders>
            <w:vAlign w:val="center"/>
          </w:tcPr>
          <w:p w:rsidR="00722673" w:rsidRDefault="00722673">
            <w:pPr>
              <w:widowControl/>
              <w:ind w:firstLineChars="400" w:firstLine="800"/>
              <w:textAlignment w:val="center"/>
              <w:rPr>
                <w:rFonts w:ascii="Times New Roman" w:hAnsi="Times New Roman" w:cstheme="minorEastAsia"/>
                <w:color w:val="000000" w:themeColor="text1"/>
                <w:kern w:val="0"/>
                <w:sz w:val="20"/>
                <w:szCs w:val="20"/>
              </w:rPr>
            </w:pPr>
          </w:p>
        </w:tc>
        <w:tc>
          <w:tcPr>
            <w:tcW w:w="658" w:type="dxa"/>
            <w:tcBorders>
              <w:top w:val="single" w:sz="4" w:space="0" w:color="auto"/>
            </w:tcBorders>
            <w:vAlign w:val="center"/>
          </w:tcPr>
          <w:p w:rsidR="00722673" w:rsidRDefault="00000000">
            <w:pPr>
              <w:widowControl/>
              <w:snapToGrid w:val="0"/>
              <w:spacing w:before="120" w:line="300" w:lineRule="atLeast"/>
              <w:ind w:right="-336"/>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通过</w:t>
            </w:r>
          </w:p>
        </w:tc>
        <w:tc>
          <w:tcPr>
            <w:tcW w:w="881" w:type="dxa"/>
            <w:tcBorders>
              <w:top w:val="single" w:sz="4" w:space="0" w:color="auto"/>
            </w:tcBorders>
            <w:vAlign w:val="center"/>
          </w:tcPr>
          <w:p w:rsidR="00722673" w:rsidRDefault="00000000">
            <w:pPr>
              <w:widowControl/>
              <w:snapToGrid w:val="0"/>
              <w:spacing w:before="120" w:line="300" w:lineRule="atLeast"/>
              <w:ind w:right="-336"/>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不通过</w:t>
            </w:r>
          </w:p>
        </w:tc>
        <w:tc>
          <w:tcPr>
            <w:tcW w:w="709" w:type="dxa"/>
            <w:vMerge/>
            <w:tcBorders>
              <w:top w:val="single" w:sz="4" w:space="0" w:color="auto"/>
            </w:tcBorders>
            <w:vAlign w:val="center"/>
          </w:tcPr>
          <w:p w:rsidR="00722673" w:rsidRDefault="00722673">
            <w:pPr>
              <w:widowControl/>
              <w:snapToGrid w:val="0"/>
              <w:spacing w:before="120" w:line="300" w:lineRule="atLeast"/>
              <w:ind w:right="-336"/>
              <w:rPr>
                <w:rFonts w:ascii="Times New Roman" w:hAnsi="Times New Roman" w:cstheme="minorEastAsia"/>
                <w:color w:val="000000" w:themeColor="text1"/>
                <w:kern w:val="0"/>
                <w:sz w:val="20"/>
                <w:szCs w:val="20"/>
              </w:rPr>
            </w:pPr>
          </w:p>
        </w:tc>
      </w:tr>
      <w:tr w:rsidR="00722673">
        <w:trPr>
          <w:trHeight w:val="1151"/>
          <w:jc w:val="center"/>
        </w:trPr>
        <w:tc>
          <w:tcPr>
            <w:tcW w:w="655" w:type="dxa"/>
            <w:vMerge w:val="restart"/>
            <w:vAlign w:val="center"/>
          </w:tcPr>
          <w:p w:rsidR="00722673" w:rsidRDefault="00000000">
            <w:pPr>
              <w:widowControl/>
              <w:wordWrap w:val="0"/>
              <w:snapToGrid w:val="0"/>
              <w:spacing w:before="120" w:line="300" w:lineRule="atLeast"/>
              <w:ind w:right="-336" w:firstLineChars="100" w:firstLine="200"/>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1</w:t>
            </w:r>
          </w:p>
        </w:tc>
        <w:tc>
          <w:tcPr>
            <w:tcW w:w="1040" w:type="dxa"/>
            <w:vMerge w:val="restart"/>
            <w:vAlign w:val="center"/>
          </w:tcPr>
          <w:p w:rsidR="00722673" w:rsidRDefault="00000000">
            <w:pPr>
              <w:widowControl/>
              <w:wordWrap w:val="0"/>
              <w:snapToGrid w:val="0"/>
              <w:spacing w:before="120" w:line="300" w:lineRule="atLeast"/>
              <w:ind w:right="-336"/>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密封胶</w:t>
            </w:r>
          </w:p>
        </w:tc>
        <w:tc>
          <w:tcPr>
            <w:tcW w:w="696" w:type="dxa"/>
            <w:vMerge w:val="restart"/>
            <w:vAlign w:val="center"/>
          </w:tcPr>
          <w:p w:rsidR="00722673" w:rsidRDefault="00000000">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1.1</w:t>
            </w:r>
          </w:p>
        </w:tc>
        <w:tc>
          <w:tcPr>
            <w:tcW w:w="1309" w:type="dxa"/>
            <w:vMerge w:val="restart"/>
            <w:vAlign w:val="center"/>
          </w:tcPr>
          <w:p w:rsidR="00722673" w:rsidRDefault="00000000">
            <w:pP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sz w:val="20"/>
                <w:szCs w:val="20"/>
              </w:rPr>
              <w:t>邵氏硬度</w:t>
            </w:r>
          </w:p>
        </w:tc>
        <w:tc>
          <w:tcPr>
            <w:tcW w:w="4110" w:type="dxa"/>
            <w:vAlign w:val="center"/>
          </w:tcPr>
          <w:p w:rsidR="00722673" w:rsidRDefault="00000000">
            <w:pP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sz w:val="20"/>
                <w:szCs w:val="20"/>
              </w:rPr>
              <w:t>《硫化橡胶或热塑性橡胶压入硬度试验方法第一部分：邵氏硬度计法</w:t>
            </w:r>
            <w:r>
              <w:rPr>
                <w:rFonts w:ascii="Times New Roman" w:hAnsi="Times New Roman" w:cstheme="minorEastAsia" w:hint="eastAsia"/>
                <w:color w:val="000000" w:themeColor="text1"/>
                <w:sz w:val="20"/>
                <w:szCs w:val="20"/>
              </w:rPr>
              <w:t>(</w:t>
            </w:r>
            <w:r>
              <w:rPr>
                <w:rFonts w:ascii="Times New Roman" w:hAnsi="Times New Roman" w:cstheme="minorEastAsia" w:hint="eastAsia"/>
                <w:color w:val="000000" w:themeColor="text1"/>
                <w:sz w:val="20"/>
                <w:szCs w:val="20"/>
              </w:rPr>
              <w:t>邵尔硬度</w:t>
            </w:r>
            <w:r>
              <w:rPr>
                <w:rFonts w:ascii="Times New Roman" w:hAnsi="Times New Roman" w:cstheme="minorEastAsia" w:hint="eastAsia"/>
                <w:color w:val="000000" w:themeColor="text1"/>
                <w:sz w:val="20"/>
                <w:szCs w:val="20"/>
              </w:rPr>
              <w:t>)</w:t>
            </w:r>
            <w:r>
              <w:rPr>
                <w:rFonts w:ascii="Times New Roman" w:hAnsi="Times New Roman" w:cstheme="minorEastAsia" w:hint="eastAsia"/>
                <w:color w:val="000000" w:themeColor="text1"/>
                <w:sz w:val="20"/>
                <w:szCs w:val="20"/>
              </w:rPr>
              <w:t>》</w:t>
            </w:r>
          </w:p>
          <w:p w:rsidR="00722673" w:rsidRDefault="00000000">
            <w:pPr>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sz w:val="20"/>
                <w:szCs w:val="20"/>
              </w:rPr>
              <w:t>GB/T 531.1-2008</w:t>
            </w:r>
          </w:p>
        </w:tc>
        <w:tc>
          <w:tcPr>
            <w:tcW w:w="658"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881"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709"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r>
      <w:tr w:rsidR="00722673">
        <w:trPr>
          <w:trHeight w:val="567"/>
          <w:jc w:val="center"/>
        </w:trPr>
        <w:tc>
          <w:tcPr>
            <w:tcW w:w="655" w:type="dxa"/>
            <w:vMerge/>
            <w:vAlign w:val="center"/>
          </w:tcPr>
          <w:p w:rsidR="00722673" w:rsidRDefault="00722673">
            <w:pPr>
              <w:widowControl/>
              <w:wordWrap w:val="0"/>
              <w:snapToGrid w:val="0"/>
              <w:spacing w:before="120" w:line="300" w:lineRule="atLeast"/>
              <w:ind w:right="-336" w:firstLineChars="100" w:firstLine="200"/>
              <w:rPr>
                <w:rFonts w:ascii="Times New Roman" w:hAnsi="Times New Roman" w:cstheme="minorEastAsia"/>
                <w:color w:val="000000" w:themeColor="text1"/>
                <w:kern w:val="0"/>
                <w:sz w:val="20"/>
                <w:szCs w:val="20"/>
              </w:rPr>
            </w:pPr>
          </w:p>
        </w:tc>
        <w:tc>
          <w:tcPr>
            <w:tcW w:w="1040" w:type="dxa"/>
            <w:vMerge/>
            <w:vAlign w:val="center"/>
          </w:tcPr>
          <w:p w:rsidR="00722673" w:rsidRDefault="00722673">
            <w:pPr>
              <w:widowControl/>
              <w:wordWrap w:val="0"/>
              <w:snapToGrid w:val="0"/>
              <w:spacing w:before="120" w:line="300" w:lineRule="atLeast"/>
              <w:ind w:right="-336" w:firstLineChars="200" w:firstLine="400"/>
              <w:rPr>
                <w:rFonts w:ascii="Times New Roman" w:hAnsi="Times New Roman" w:cstheme="minorEastAsia"/>
                <w:color w:val="000000" w:themeColor="text1"/>
                <w:kern w:val="0"/>
                <w:sz w:val="20"/>
                <w:szCs w:val="20"/>
              </w:rPr>
            </w:pPr>
          </w:p>
        </w:tc>
        <w:tc>
          <w:tcPr>
            <w:tcW w:w="696"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1309" w:type="dxa"/>
            <w:vMerge/>
            <w:vAlign w:val="center"/>
          </w:tcPr>
          <w:p w:rsidR="00722673" w:rsidRDefault="00722673">
            <w:pPr>
              <w:rPr>
                <w:rFonts w:ascii="Times New Roman" w:hAnsi="Times New Roman" w:cstheme="minorEastAsia"/>
                <w:color w:val="000000" w:themeColor="text1"/>
                <w:sz w:val="20"/>
                <w:szCs w:val="20"/>
              </w:rPr>
            </w:pPr>
          </w:p>
        </w:tc>
        <w:tc>
          <w:tcPr>
            <w:tcW w:w="4110" w:type="dxa"/>
            <w:vAlign w:val="center"/>
          </w:tcPr>
          <w:p w:rsidR="00722673" w:rsidRDefault="00000000">
            <w:pP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sz w:val="20"/>
                <w:szCs w:val="20"/>
              </w:rPr>
              <w:t>《建筑用硅酮结构密封》</w:t>
            </w:r>
          </w:p>
          <w:p w:rsidR="00722673" w:rsidRDefault="00000000">
            <w:pP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sz w:val="20"/>
                <w:szCs w:val="20"/>
              </w:rPr>
              <w:t>GB 16776-2005</w:t>
            </w:r>
          </w:p>
        </w:tc>
        <w:tc>
          <w:tcPr>
            <w:tcW w:w="658"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881"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709"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r>
      <w:tr w:rsidR="00722673">
        <w:trPr>
          <w:trHeight w:val="719"/>
          <w:jc w:val="center"/>
        </w:trPr>
        <w:tc>
          <w:tcPr>
            <w:tcW w:w="655"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1040"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696" w:type="dxa"/>
            <w:vMerge w:val="restart"/>
            <w:vAlign w:val="center"/>
          </w:tcPr>
          <w:p w:rsidR="00722673" w:rsidRDefault="00000000">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1.2</w:t>
            </w:r>
          </w:p>
        </w:tc>
        <w:tc>
          <w:tcPr>
            <w:tcW w:w="1309" w:type="dxa"/>
            <w:vMerge w:val="restart"/>
            <w:vAlign w:val="center"/>
          </w:tcPr>
          <w:p w:rsidR="00722673" w:rsidRDefault="00000000">
            <w:pP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sz w:val="20"/>
                <w:szCs w:val="20"/>
              </w:rPr>
              <w:t>结构胶标准条件下的拉伸粘结强度</w:t>
            </w:r>
          </w:p>
        </w:tc>
        <w:tc>
          <w:tcPr>
            <w:tcW w:w="4110" w:type="dxa"/>
            <w:vAlign w:val="center"/>
          </w:tcPr>
          <w:p w:rsidR="00722673" w:rsidRDefault="00000000">
            <w:pPr>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sz w:val="20"/>
                <w:szCs w:val="20"/>
              </w:rPr>
              <w:t>《建筑密封材料试验方法</w:t>
            </w:r>
            <w:r>
              <w:rPr>
                <w:rFonts w:ascii="Times New Roman" w:hAnsi="Times New Roman" w:cstheme="minorEastAsia" w:hint="eastAsia"/>
                <w:color w:val="000000" w:themeColor="text1"/>
                <w:sz w:val="20"/>
                <w:szCs w:val="20"/>
              </w:rPr>
              <w:t xml:space="preserve"> </w:t>
            </w:r>
            <w:r>
              <w:rPr>
                <w:rFonts w:ascii="Times New Roman" w:hAnsi="Times New Roman" w:cstheme="minorEastAsia" w:hint="eastAsia"/>
                <w:color w:val="000000" w:themeColor="text1"/>
                <w:sz w:val="20"/>
                <w:szCs w:val="20"/>
              </w:rPr>
              <w:t>第</w:t>
            </w:r>
            <w:r>
              <w:rPr>
                <w:rFonts w:ascii="Times New Roman" w:hAnsi="Times New Roman" w:cstheme="minorEastAsia" w:hint="eastAsia"/>
                <w:color w:val="000000" w:themeColor="text1"/>
                <w:sz w:val="20"/>
                <w:szCs w:val="20"/>
              </w:rPr>
              <w:t>8</w:t>
            </w:r>
            <w:r>
              <w:rPr>
                <w:rFonts w:ascii="Times New Roman" w:hAnsi="Times New Roman" w:cstheme="minorEastAsia" w:hint="eastAsia"/>
                <w:color w:val="000000" w:themeColor="text1"/>
                <w:sz w:val="20"/>
                <w:szCs w:val="20"/>
              </w:rPr>
              <w:t>部分：拉伸粘结性的测定》</w:t>
            </w:r>
            <w:r>
              <w:rPr>
                <w:rFonts w:ascii="Times New Roman" w:hAnsi="Times New Roman" w:cstheme="minorEastAsia" w:hint="eastAsia"/>
                <w:color w:val="000000" w:themeColor="text1"/>
                <w:sz w:val="20"/>
                <w:szCs w:val="20"/>
              </w:rPr>
              <w:t>GB/T 13477.8-2017</w:t>
            </w:r>
          </w:p>
        </w:tc>
        <w:tc>
          <w:tcPr>
            <w:tcW w:w="658"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881"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709"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r>
      <w:tr w:rsidR="00722673">
        <w:trPr>
          <w:trHeight w:val="567"/>
          <w:jc w:val="center"/>
        </w:trPr>
        <w:tc>
          <w:tcPr>
            <w:tcW w:w="655"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1040"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696"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1309" w:type="dxa"/>
            <w:vMerge/>
            <w:vAlign w:val="center"/>
          </w:tcPr>
          <w:p w:rsidR="00722673" w:rsidRDefault="00722673">
            <w:pPr>
              <w:rPr>
                <w:rFonts w:ascii="Times New Roman" w:hAnsi="Times New Roman" w:cstheme="minorEastAsia"/>
                <w:color w:val="000000" w:themeColor="text1"/>
                <w:sz w:val="20"/>
                <w:szCs w:val="20"/>
              </w:rPr>
            </w:pPr>
          </w:p>
        </w:tc>
        <w:tc>
          <w:tcPr>
            <w:tcW w:w="4110" w:type="dxa"/>
            <w:vAlign w:val="center"/>
          </w:tcPr>
          <w:p w:rsidR="00722673" w:rsidRDefault="00000000">
            <w:pP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sz w:val="20"/>
                <w:szCs w:val="20"/>
              </w:rPr>
              <w:t>《建筑用硅酮结构密封胶》</w:t>
            </w:r>
            <w:r>
              <w:rPr>
                <w:rFonts w:ascii="Times New Roman" w:hAnsi="Times New Roman" w:cstheme="minorEastAsia" w:hint="eastAsia"/>
                <w:color w:val="000000" w:themeColor="text1"/>
                <w:sz w:val="20"/>
                <w:szCs w:val="20"/>
              </w:rPr>
              <w:t>GB 16776-2005</w:t>
            </w:r>
          </w:p>
        </w:tc>
        <w:tc>
          <w:tcPr>
            <w:tcW w:w="658"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881"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709"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r>
      <w:tr w:rsidR="00722673">
        <w:trPr>
          <w:trHeight w:val="567"/>
          <w:jc w:val="center"/>
        </w:trPr>
        <w:tc>
          <w:tcPr>
            <w:tcW w:w="655"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1040"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696" w:type="dxa"/>
            <w:vAlign w:val="center"/>
          </w:tcPr>
          <w:p w:rsidR="00722673" w:rsidRDefault="00000000">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1.3</w:t>
            </w:r>
          </w:p>
        </w:tc>
        <w:tc>
          <w:tcPr>
            <w:tcW w:w="1309" w:type="dxa"/>
            <w:vAlign w:val="center"/>
          </w:tcPr>
          <w:p w:rsidR="00722673" w:rsidRDefault="00000000">
            <w:pP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sz w:val="20"/>
                <w:szCs w:val="20"/>
              </w:rPr>
              <w:t>相容性</w:t>
            </w:r>
          </w:p>
        </w:tc>
        <w:tc>
          <w:tcPr>
            <w:tcW w:w="4110" w:type="dxa"/>
            <w:vAlign w:val="center"/>
          </w:tcPr>
          <w:p w:rsidR="00722673" w:rsidRDefault="00000000">
            <w:pP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sz w:val="20"/>
                <w:szCs w:val="20"/>
              </w:rPr>
              <w:t>《建筑用硅酮结构密封胶》</w:t>
            </w:r>
            <w:r>
              <w:rPr>
                <w:rFonts w:ascii="Times New Roman" w:hAnsi="Times New Roman" w:cstheme="minorEastAsia" w:hint="eastAsia"/>
                <w:color w:val="000000" w:themeColor="text1"/>
                <w:sz w:val="20"/>
                <w:szCs w:val="20"/>
              </w:rPr>
              <w:t>GB 16776-2005</w:t>
            </w:r>
          </w:p>
        </w:tc>
        <w:tc>
          <w:tcPr>
            <w:tcW w:w="658"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881"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709"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r>
      <w:tr w:rsidR="00722673">
        <w:trPr>
          <w:trHeight w:val="567"/>
          <w:jc w:val="center"/>
        </w:trPr>
        <w:tc>
          <w:tcPr>
            <w:tcW w:w="655"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1040"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696" w:type="dxa"/>
            <w:vMerge w:val="restart"/>
            <w:vAlign w:val="center"/>
          </w:tcPr>
          <w:p w:rsidR="00722673" w:rsidRDefault="00000000">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1.4</w:t>
            </w:r>
          </w:p>
        </w:tc>
        <w:tc>
          <w:tcPr>
            <w:tcW w:w="1309" w:type="dxa"/>
            <w:vMerge w:val="restart"/>
            <w:vAlign w:val="center"/>
          </w:tcPr>
          <w:p w:rsidR="00722673" w:rsidRDefault="00000000">
            <w:pP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sz w:val="20"/>
                <w:szCs w:val="20"/>
              </w:rPr>
              <w:t>剥离粘结性</w:t>
            </w:r>
          </w:p>
        </w:tc>
        <w:tc>
          <w:tcPr>
            <w:tcW w:w="4110" w:type="dxa"/>
            <w:vAlign w:val="center"/>
          </w:tcPr>
          <w:p w:rsidR="00722673" w:rsidRDefault="00000000">
            <w:pP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sz w:val="20"/>
                <w:szCs w:val="20"/>
              </w:rPr>
              <w:t>《建筑用硅酮结构密封胶》</w:t>
            </w:r>
            <w:r>
              <w:rPr>
                <w:rFonts w:ascii="Times New Roman" w:hAnsi="Times New Roman" w:cstheme="minorEastAsia" w:hint="eastAsia"/>
                <w:color w:val="000000" w:themeColor="text1"/>
                <w:sz w:val="20"/>
                <w:szCs w:val="20"/>
              </w:rPr>
              <w:t>GB 16776-2005</w:t>
            </w:r>
          </w:p>
        </w:tc>
        <w:tc>
          <w:tcPr>
            <w:tcW w:w="658"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881"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709"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r>
      <w:tr w:rsidR="00722673">
        <w:trPr>
          <w:trHeight w:val="567"/>
          <w:jc w:val="center"/>
        </w:trPr>
        <w:tc>
          <w:tcPr>
            <w:tcW w:w="655"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1040"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696"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1309" w:type="dxa"/>
            <w:vMerge/>
            <w:vAlign w:val="center"/>
          </w:tcPr>
          <w:p w:rsidR="00722673" w:rsidRDefault="00722673">
            <w:pPr>
              <w:rPr>
                <w:rFonts w:ascii="Times New Roman" w:hAnsi="Times New Roman" w:cstheme="minorEastAsia"/>
                <w:color w:val="000000" w:themeColor="text1"/>
                <w:sz w:val="20"/>
                <w:szCs w:val="20"/>
              </w:rPr>
            </w:pPr>
          </w:p>
        </w:tc>
        <w:tc>
          <w:tcPr>
            <w:tcW w:w="4110" w:type="dxa"/>
            <w:vAlign w:val="center"/>
          </w:tcPr>
          <w:p w:rsidR="00722673" w:rsidRDefault="00000000">
            <w:pP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sz w:val="20"/>
                <w:szCs w:val="20"/>
              </w:rPr>
              <w:t>《建筑密封材料试验方法</w:t>
            </w:r>
            <w:r>
              <w:rPr>
                <w:rFonts w:ascii="Times New Roman" w:hAnsi="Times New Roman" w:cstheme="minorEastAsia" w:hint="eastAsia"/>
                <w:color w:val="000000" w:themeColor="text1"/>
                <w:sz w:val="20"/>
                <w:szCs w:val="20"/>
              </w:rPr>
              <w:t xml:space="preserve"> </w:t>
            </w:r>
            <w:r>
              <w:rPr>
                <w:rFonts w:ascii="Times New Roman" w:hAnsi="Times New Roman" w:cstheme="minorEastAsia" w:hint="eastAsia"/>
                <w:color w:val="000000" w:themeColor="text1"/>
                <w:sz w:val="20"/>
                <w:szCs w:val="20"/>
              </w:rPr>
              <w:t>第</w:t>
            </w:r>
            <w:r>
              <w:rPr>
                <w:rFonts w:ascii="Times New Roman" w:hAnsi="Times New Roman" w:cstheme="minorEastAsia" w:hint="eastAsia"/>
                <w:color w:val="000000" w:themeColor="text1"/>
                <w:sz w:val="20"/>
                <w:szCs w:val="20"/>
              </w:rPr>
              <w:t>18</w:t>
            </w:r>
            <w:r>
              <w:rPr>
                <w:rFonts w:ascii="Times New Roman" w:hAnsi="Times New Roman" w:cstheme="minorEastAsia" w:hint="eastAsia"/>
                <w:color w:val="000000" w:themeColor="text1"/>
                <w:sz w:val="20"/>
                <w:szCs w:val="20"/>
              </w:rPr>
              <w:t>部分：剥离粘结性的测定》</w:t>
            </w:r>
            <w:r>
              <w:rPr>
                <w:rFonts w:ascii="Times New Roman" w:hAnsi="Times New Roman" w:cstheme="minorEastAsia" w:hint="eastAsia"/>
                <w:color w:val="000000" w:themeColor="text1"/>
                <w:sz w:val="20"/>
                <w:szCs w:val="20"/>
              </w:rPr>
              <w:t>GB/T 13477.18-2002</w:t>
            </w:r>
          </w:p>
        </w:tc>
        <w:tc>
          <w:tcPr>
            <w:tcW w:w="658"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881"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709"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r>
      <w:tr w:rsidR="00722673">
        <w:trPr>
          <w:trHeight w:val="567"/>
          <w:jc w:val="center"/>
        </w:trPr>
        <w:tc>
          <w:tcPr>
            <w:tcW w:w="655"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1040"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696" w:type="dxa"/>
            <w:vMerge w:val="restart"/>
            <w:vAlign w:val="center"/>
          </w:tcPr>
          <w:p w:rsidR="00722673" w:rsidRDefault="00000000">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1.5</w:t>
            </w:r>
          </w:p>
        </w:tc>
        <w:tc>
          <w:tcPr>
            <w:tcW w:w="1309" w:type="dxa"/>
            <w:vMerge w:val="restart"/>
            <w:vAlign w:val="center"/>
          </w:tcPr>
          <w:p w:rsidR="00722673" w:rsidRDefault="00000000">
            <w:pP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sz w:val="20"/>
                <w:szCs w:val="20"/>
              </w:rPr>
              <w:t>石材用密封胶的污染性</w:t>
            </w:r>
          </w:p>
        </w:tc>
        <w:tc>
          <w:tcPr>
            <w:tcW w:w="4110" w:type="dxa"/>
            <w:vAlign w:val="center"/>
          </w:tcPr>
          <w:p w:rsidR="00722673" w:rsidRDefault="00000000">
            <w:pPr>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sz w:val="20"/>
                <w:szCs w:val="20"/>
              </w:rPr>
              <w:t>《石材用建筑密封胶》</w:t>
            </w:r>
            <w:r>
              <w:rPr>
                <w:rFonts w:ascii="Times New Roman" w:hAnsi="Times New Roman" w:cstheme="minorEastAsia" w:hint="eastAsia"/>
                <w:color w:val="000000" w:themeColor="text1"/>
                <w:sz w:val="20"/>
                <w:szCs w:val="20"/>
              </w:rPr>
              <w:t>GB/T 23261-2009</w:t>
            </w:r>
          </w:p>
        </w:tc>
        <w:tc>
          <w:tcPr>
            <w:tcW w:w="658"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881"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709"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r>
      <w:tr w:rsidR="00722673">
        <w:trPr>
          <w:trHeight w:val="567"/>
          <w:jc w:val="center"/>
        </w:trPr>
        <w:tc>
          <w:tcPr>
            <w:tcW w:w="655"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1040"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696"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1309"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4110" w:type="dxa"/>
            <w:vAlign w:val="center"/>
          </w:tcPr>
          <w:p w:rsidR="00722673" w:rsidRDefault="00000000">
            <w:pP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sz w:val="20"/>
                <w:szCs w:val="20"/>
              </w:rPr>
              <w:t>《建筑密封材料试验方法</w:t>
            </w:r>
            <w:r>
              <w:rPr>
                <w:rFonts w:ascii="Times New Roman" w:hAnsi="Times New Roman" w:cstheme="minorEastAsia" w:hint="eastAsia"/>
                <w:color w:val="000000" w:themeColor="text1"/>
                <w:sz w:val="20"/>
                <w:szCs w:val="20"/>
              </w:rPr>
              <w:t xml:space="preserve"> </w:t>
            </w:r>
            <w:r>
              <w:rPr>
                <w:rFonts w:ascii="Times New Roman" w:hAnsi="Times New Roman" w:cstheme="minorEastAsia" w:hint="eastAsia"/>
                <w:color w:val="000000" w:themeColor="text1"/>
                <w:sz w:val="20"/>
                <w:szCs w:val="20"/>
              </w:rPr>
              <w:t>第</w:t>
            </w:r>
            <w:r>
              <w:rPr>
                <w:rFonts w:ascii="Times New Roman" w:hAnsi="Times New Roman" w:cstheme="minorEastAsia" w:hint="eastAsia"/>
                <w:color w:val="000000" w:themeColor="text1"/>
                <w:sz w:val="20"/>
                <w:szCs w:val="20"/>
              </w:rPr>
              <w:t>20</w:t>
            </w:r>
            <w:r>
              <w:rPr>
                <w:rFonts w:ascii="Times New Roman" w:hAnsi="Times New Roman" w:cstheme="minorEastAsia" w:hint="eastAsia"/>
                <w:color w:val="000000" w:themeColor="text1"/>
                <w:sz w:val="20"/>
                <w:szCs w:val="20"/>
              </w:rPr>
              <w:t>部分：污染性》</w:t>
            </w:r>
            <w:r>
              <w:rPr>
                <w:rFonts w:ascii="Times New Roman" w:hAnsi="Times New Roman" w:cstheme="minorEastAsia" w:hint="eastAsia"/>
                <w:color w:val="000000" w:themeColor="text1"/>
                <w:sz w:val="20"/>
                <w:szCs w:val="20"/>
              </w:rPr>
              <w:tab/>
              <w:t>GB/T 13477.20-2017</w:t>
            </w:r>
          </w:p>
        </w:tc>
        <w:tc>
          <w:tcPr>
            <w:tcW w:w="658"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881"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709" w:type="dxa"/>
            <w:vAlign w:val="center"/>
          </w:tcPr>
          <w:p w:rsidR="00722673" w:rsidRDefault="00722673">
            <w:pPr>
              <w:rPr>
                <w:rFonts w:ascii="Times New Roman" w:hAnsi="Times New Roman" w:cstheme="minorEastAsia"/>
                <w:color w:val="000000" w:themeColor="text1"/>
                <w:sz w:val="20"/>
                <w:szCs w:val="20"/>
              </w:rPr>
            </w:pPr>
          </w:p>
        </w:tc>
      </w:tr>
      <w:tr w:rsidR="00722673">
        <w:trPr>
          <w:trHeight w:val="567"/>
          <w:jc w:val="center"/>
        </w:trPr>
        <w:tc>
          <w:tcPr>
            <w:tcW w:w="655" w:type="dxa"/>
            <w:vMerge w:val="restart"/>
            <w:vAlign w:val="center"/>
          </w:tcPr>
          <w:p w:rsidR="00722673" w:rsidRDefault="00000000">
            <w:pPr>
              <w:widowControl/>
              <w:wordWrap w:val="0"/>
              <w:snapToGrid w:val="0"/>
              <w:spacing w:before="120" w:line="300" w:lineRule="atLeast"/>
              <w:ind w:right="-336" w:firstLineChars="100" w:firstLine="200"/>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2</w:t>
            </w:r>
          </w:p>
        </w:tc>
        <w:tc>
          <w:tcPr>
            <w:tcW w:w="1040" w:type="dxa"/>
            <w:vMerge w:val="restart"/>
            <w:vAlign w:val="center"/>
          </w:tcPr>
          <w:p w:rsidR="00722673" w:rsidRDefault="00000000">
            <w:pPr>
              <w:widowControl/>
              <w:wordWrap w:val="0"/>
              <w:snapToGrid w:val="0"/>
              <w:spacing w:before="120" w:line="300" w:lineRule="atLeast"/>
              <w:ind w:right="-336"/>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幕墙玻璃</w:t>
            </w:r>
          </w:p>
        </w:tc>
        <w:tc>
          <w:tcPr>
            <w:tcW w:w="696" w:type="dxa"/>
            <w:vMerge w:val="restart"/>
            <w:vAlign w:val="center"/>
          </w:tcPr>
          <w:p w:rsidR="00722673" w:rsidRDefault="00000000">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2.1</w:t>
            </w:r>
          </w:p>
        </w:tc>
        <w:tc>
          <w:tcPr>
            <w:tcW w:w="1309" w:type="dxa"/>
            <w:vMerge w:val="restart"/>
            <w:vAlign w:val="center"/>
          </w:tcPr>
          <w:p w:rsidR="00722673" w:rsidRDefault="00000000">
            <w:pP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sz w:val="20"/>
                <w:szCs w:val="20"/>
              </w:rPr>
              <w:t>传热系数</w:t>
            </w:r>
          </w:p>
        </w:tc>
        <w:tc>
          <w:tcPr>
            <w:tcW w:w="4110" w:type="dxa"/>
            <w:vAlign w:val="center"/>
          </w:tcPr>
          <w:p w:rsidR="00722673" w:rsidRDefault="00000000">
            <w:pPr>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sz w:val="20"/>
                <w:szCs w:val="20"/>
              </w:rPr>
              <w:t>《中空玻璃稳态</w:t>
            </w:r>
            <w:r>
              <w:rPr>
                <w:rFonts w:ascii="Times New Roman" w:hAnsi="Times New Roman" w:cstheme="minorEastAsia" w:hint="eastAsia"/>
                <w:color w:val="000000" w:themeColor="text1"/>
                <w:sz w:val="20"/>
                <w:szCs w:val="20"/>
              </w:rPr>
              <w:t>U</w:t>
            </w:r>
            <w:r>
              <w:rPr>
                <w:rFonts w:ascii="Times New Roman" w:hAnsi="Times New Roman" w:cstheme="minorEastAsia" w:hint="eastAsia"/>
                <w:color w:val="000000" w:themeColor="text1"/>
                <w:sz w:val="20"/>
                <w:szCs w:val="20"/>
              </w:rPr>
              <w:t>值（传热系数）的计算及测定》</w:t>
            </w:r>
            <w:r>
              <w:rPr>
                <w:rFonts w:ascii="Times New Roman" w:hAnsi="Times New Roman" w:cstheme="minorEastAsia" w:hint="eastAsia"/>
                <w:color w:val="000000" w:themeColor="text1"/>
                <w:sz w:val="20"/>
                <w:szCs w:val="20"/>
              </w:rPr>
              <w:t>GB/T 22476-2008</w:t>
            </w:r>
          </w:p>
        </w:tc>
        <w:tc>
          <w:tcPr>
            <w:tcW w:w="658"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881"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709"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r>
      <w:tr w:rsidR="00722673">
        <w:trPr>
          <w:trHeight w:val="567"/>
          <w:jc w:val="center"/>
        </w:trPr>
        <w:tc>
          <w:tcPr>
            <w:tcW w:w="655" w:type="dxa"/>
            <w:vMerge/>
            <w:vAlign w:val="center"/>
          </w:tcPr>
          <w:p w:rsidR="00722673" w:rsidRDefault="00722673">
            <w:pPr>
              <w:widowControl/>
              <w:wordWrap w:val="0"/>
              <w:snapToGrid w:val="0"/>
              <w:spacing w:before="120" w:line="300" w:lineRule="atLeast"/>
              <w:ind w:right="-336" w:firstLineChars="100" w:firstLine="200"/>
              <w:rPr>
                <w:rFonts w:ascii="Times New Roman" w:hAnsi="Times New Roman" w:cstheme="minorEastAsia"/>
                <w:color w:val="000000" w:themeColor="text1"/>
                <w:kern w:val="0"/>
                <w:sz w:val="20"/>
                <w:szCs w:val="20"/>
              </w:rPr>
            </w:pPr>
          </w:p>
        </w:tc>
        <w:tc>
          <w:tcPr>
            <w:tcW w:w="1040" w:type="dxa"/>
            <w:vMerge/>
            <w:vAlign w:val="center"/>
          </w:tcPr>
          <w:p w:rsidR="00722673" w:rsidRDefault="00722673">
            <w:pPr>
              <w:widowControl/>
              <w:wordWrap w:val="0"/>
              <w:snapToGrid w:val="0"/>
              <w:spacing w:before="120" w:line="300" w:lineRule="atLeast"/>
              <w:ind w:right="-336" w:firstLineChars="100" w:firstLine="200"/>
              <w:rPr>
                <w:rFonts w:ascii="Times New Roman" w:hAnsi="Times New Roman" w:cstheme="minorEastAsia"/>
                <w:color w:val="000000" w:themeColor="text1"/>
                <w:kern w:val="0"/>
                <w:sz w:val="20"/>
                <w:szCs w:val="20"/>
              </w:rPr>
            </w:pPr>
          </w:p>
        </w:tc>
        <w:tc>
          <w:tcPr>
            <w:tcW w:w="696"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1309" w:type="dxa"/>
            <w:vMerge/>
            <w:vAlign w:val="center"/>
          </w:tcPr>
          <w:p w:rsidR="00722673" w:rsidRDefault="00722673">
            <w:pPr>
              <w:rPr>
                <w:rFonts w:ascii="Times New Roman" w:hAnsi="Times New Roman" w:cstheme="minorEastAsia"/>
                <w:color w:val="000000" w:themeColor="text1"/>
                <w:sz w:val="20"/>
                <w:szCs w:val="20"/>
              </w:rPr>
            </w:pPr>
          </w:p>
        </w:tc>
        <w:tc>
          <w:tcPr>
            <w:tcW w:w="4110" w:type="dxa"/>
            <w:vAlign w:val="center"/>
          </w:tcPr>
          <w:p w:rsidR="00722673" w:rsidRDefault="00000000">
            <w:pP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sz w:val="20"/>
                <w:szCs w:val="20"/>
              </w:rPr>
              <w:t>《建筑门窗玻璃幕墙热工计算规程》</w:t>
            </w:r>
          </w:p>
          <w:p w:rsidR="00722673" w:rsidRDefault="00000000">
            <w:pP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sz w:val="20"/>
                <w:szCs w:val="20"/>
              </w:rPr>
              <w:t>JGJ/T 151-2008</w:t>
            </w:r>
          </w:p>
        </w:tc>
        <w:tc>
          <w:tcPr>
            <w:tcW w:w="658"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881"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709"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r>
      <w:tr w:rsidR="00722673">
        <w:trPr>
          <w:trHeight w:val="1206"/>
          <w:jc w:val="center"/>
        </w:trPr>
        <w:tc>
          <w:tcPr>
            <w:tcW w:w="655"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1040"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696" w:type="dxa"/>
            <w:vMerge w:val="restart"/>
            <w:vAlign w:val="center"/>
          </w:tcPr>
          <w:p w:rsidR="00722673" w:rsidRDefault="00000000">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2.2</w:t>
            </w:r>
          </w:p>
        </w:tc>
        <w:tc>
          <w:tcPr>
            <w:tcW w:w="1309" w:type="dxa"/>
            <w:vMerge w:val="restart"/>
            <w:vAlign w:val="center"/>
          </w:tcPr>
          <w:p w:rsidR="00722673" w:rsidRDefault="00000000">
            <w:pP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sz w:val="20"/>
                <w:szCs w:val="20"/>
              </w:rPr>
              <w:t>可见光透射比</w:t>
            </w:r>
          </w:p>
        </w:tc>
        <w:tc>
          <w:tcPr>
            <w:tcW w:w="4110" w:type="dxa"/>
            <w:vAlign w:val="center"/>
          </w:tcPr>
          <w:p w:rsidR="00722673" w:rsidRDefault="00000000">
            <w:pPr>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sz w:val="20"/>
                <w:szCs w:val="20"/>
              </w:rPr>
              <w:t>《建筑玻璃</w:t>
            </w:r>
            <w:r>
              <w:rPr>
                <w:rFonts w:ascii="Times New Roman" w:hAnsi="Times New Roman" w:cstheme="minorEastAsia" w:hint="eastAsia"/>
                <w:color w:val="000000" w:themeColor="text1"/>
                <w:sz w:val="20"/>
                <w:szCs w:val="20"/>
              </w:rPr>
              <w:t xml:space="preserve"> </w:t>
            </w:r>
            <w:r>
              <w:rPr>
                <w:rFonts w:ascii="Times New Roman" w:hAnsi="Times New Roman" w:cstheme="minorEastAsia" w:hint="eastAsia"/>
                <w:color w:val="000000" w:themeColor="text1"/>
                <w:sz w:val="20"/>
                <w:szCs w:val="20"/>
              </w:rPr>
              <w:t>可见光透射比、太阳光直接透射比、太阳能总透射比、紫外线透射比及有关窗玻璃参数的测定》</w:t>
            </w:r>
            <w:r>
              <w:rPr>
                <w:rFonts w:ascii="Times New Roman" w:hAnsi="Times New Roman" w:cstheme="minorEastAsia" w:hint="eastAsia"/>
                <w:color w:val="000000" w:themeColor="text1"/>
                <w:sz w:val="20"/>
                <w:szCs w:val="20"/>
              </w:rPr>
              <w:t>GB/T 2680-2021</w:t>
            </w:r>
          </w:p>
        </w:tc>
        <w:tc>
          <w:tcPr>
            <w:tcW w:w="658"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881"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709"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r>
      <w:tr w:rsidR="00722673">
        <w:trPr>
          <w:trHeight w:val="567"/>
          <w:jc w:val="center"/>
        </w:trPr>
        <w:tc>
          <w:tcPr>
            <w:tcW w:w="655"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1040"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696"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1309" w:type="dxa"/>
            <w:vMerge/>
            <w:vAlign w:val="center"/>
          </w:tcPr>
          <w:p w:rsidR="00722673" w:rsidRDefault="00722673">
            <w:pPr>
              <w:rPr>
                <w:rFonts w:ascii="Times New Roman" w:hAnsi="Times New Roman" w:cstheme="minorEastAsia"/>
                <w:color w:val="000000" w:themeColor="text1"/>
                <w:sz w:val="20"/>
                <w:szCs w:val="20"/>
              </w:rPr>
            </w:pPr>
          </w:p>
        </w:tc>
        <w:tc>
          <w:tcPr>
            <w:tcW w:w="4110" w:type="dxa"/>
            <w:vAlign w:val="center"/>
          </w:tcPr>
          <w:p w:rsidR="00722673" w:rsidRDefault="00000000">
            <w:pP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sz w:val="20"/>
                <w:szCs w:val="20"/>
              </w:rPr>
              <w:t>《建筑门窗玻璃幕墙热工计算规程》</w:t>
            </w:r>
          </w:p>
          <w:p w:rsidR="00722673" w:rsidRDefault="00000000">
            <w:pP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sz w:val="20"/>
                <w:szCs w:val="20"/>
              </w:rPr>
              <w:t>JGJ/T 151-2008</w:t>
            </w:r>
          </w:p>
        </w:tc>
        <w:tc>
          <w:tcPr>
            <w:tcW w:w="658"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881"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709"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r>
      <w:tr w:rsidR="00722673">
        <w:trPr>
          <w:trHeight w:val="1305"/>
          <w:jc w:val="center"/>
        </w:trPr>
        <w:tc>
          <w:tcPr>
            <w:tcW w:w="655"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1040"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696" w:type="dxa"/>
            <w:vMerge w:val="restart"/>
            <w:vAlign w:val="center"/>
          </w:tcPr>
          <w:p w:rsidR="00722673" w:rsidRDefault="00000000">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2.3</w:t>
            </w:r>
          </w:p>
        </w:tc>
        <w:tc>
          <w:tcPr>
            <w:tcW w:w="1309" w:type="dxa"/>
            <w:vMerge w:val="restart"/>
            <w:vAlign w:val="center"/>
          </w:tcPr>
          <w:p w:rsidR="00722673" w:rsidRDefault="00000000">
            <w:pP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sz w:val="20"/>
                <w:szCs w:val="20"/>
              </w:rPr>
              <w:t>太阳得热系数</w:t>
            </w:r>
          </w:p>
        </w:tc>
        <w:tc>
          <w:tcPr>
            <w:tcW w:w="4110" w:type="dxa"/>
            <w:vAlign w:val="center"/>
          </w:tcPr>
          <w:p w:rsidR="00722673" w:rsidRDefault="00000000">
            <w:pPr>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sz w:val="20"/>
                <w:szCs w:val="20"/>
              </w:rPr>
              <w:t>《建筑玻璃</w:t>
            </w:r>
            <w:r>
              <w:rPr>
                <w:rFonts w:ascii="Times New Roman" w:hAnsi="Times New Roman" w:cstheme="minorEastAsia" w:hint="eastAsia"/>
                <w:color w:val="000000" w:themeColor="text1"/>
                <w:sz w:val="20"/>
                <w:szCs w:val="20"/>
              </w:rPr>
              <w:t xml:space="preserve"> </w:t>
            </w:r>
            <w:r>
              <w:rPr>
                <w:rFonts w:ascii="Times New Roman" w:hAnsi="Times New Roman" w:cstheme="minorEastAsia" w:hint="eastAsia"/>
                <w:color w:val="000000" w:themeColor="text1"/>
                <w:sz w:val="20"/>
                <w:szCs w:val="20"/>
              </w:rPr>
              <w:t>可见光透射比、太阳光直接透射比、太阳能总透射比、紫外线透射比及有关窗玻璃参数的测定》</w:t>
            </w:r>
            <w:r>
              <w:rPr>
                <w:rFonts w:ascii="Times New Roman" w:hAnsi="Times New Roman" w:cstheme="minorEastAsia" w:hint="eastAsia"/>
                <w:color w:val="000000" w:themeColor="text1"/>
                <w:sz w:val="20"/>
                <w:szCs w:val="20"/>
              </w:rPr>
              <w:t>GB/T 2680-2021</w:t>
            </w:r>
          </w:p>
        </w:tc>
        <w:tc>
          <w:tcPr>
            <w:tcW w:w="658"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881"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709"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r>
      <w:tr w:rsidR="00722673">
        <w:trPr>
          <w:jc w:val="center"/>
        </w:trPr>
        <w:tc>
          <w:tcPr>
            <w:tcW w:w="655"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1040"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696"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1309"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4110" w:type="dxa"/>
            <w:vAlign w:val="center"/>
          </w:tcPr>
          <w:p w:rsidR="00722673" w:rsidRDefault="00000000">
            <w:pP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sz w:val="20"/>
                <w:szCs w:val="20"/>
              </w:rPr>
              <w:t>《建筑门窗玻璃幕墙热工计算规程》</w:t>
            </w:r>
          </w:p>
          <w:p w:rsidR="00722673" w:rsidRDefault="00000000">
            <w:pP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sz w:val="20"/>
                <w:szCs w:val="20"/>
              </w:rPr>
              <w:t>JGJ/T 151-2008</w:t>
            </w:r>
          </w:p>
        </w:tc>
        <w:tc>
          <w:tcPr>
            <w:tcW w:w="658"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881"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709"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r>
      <w:tr w:rsidR="00722673">
        <w:trPr>
          <w:jc w:val="center"/>
        </w:trPr>
        <w:tc>
          <w:tcPr>
            <w:tcW w:w="655"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1040"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696" w:type="dxa"/>
            <w:vAlign w:val="center"/>
          </w:tcPr>
          <w:p w:rsidR="00722673" w:rsidRDefault="00000000">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2.4</w:t>
            </w:r>
          </w:p>
        </w:tc>
        <w:tc>
          <w:tcPr>
            <w:tcW w:w="1309" w:type="dxa"/>
            <w:vAlign w:val="center"/>
          </w:tcPr>
          <w:p w:rsidR="00722673" w:rsidRDefault="00000000">
            <w:pP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sz w:val="20"/>
                <w:szCs w:val="20"/>
              </w:rPr>
              <w:t>中空玻璃的密封性能</w:t>
            </w:r>
          </w:p>
        </w:tc>
        <w:tc>
          <w:tcPr>
            <w:tcW w:w="4110" w:type="dxa"/>
            <w:vAlign w:val="center"/>
          </w:tcPr>
          <w:p w:rsidR="00722673" w:rsidRDefault="00000000">
            <w:pP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sz w:val="20"/>
                <w:szCs w:val="20"/>
              </w:rPr>
              <w:t>《建筑节能工程施工质量验收标准》</w:t>
            </w:r>
          </w:p>
          <w:p w:rsidR="00722673" w:rsidRDefault="00000000">
            <w:pPr>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sz w:val="20"/>
                <w:szCs w:val="20"/>
              </w:rPr>
              <w:t>GB 50411-2019</w:t>
            </w:r>
          </w:p>
        </w:tc>
        <w:tc>
          <w:tcPr>
            <w:tcW w:w="658"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881"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709"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r>
      <w:tr w:rsidR="00722673">
        <w:trPr>
          <w:jc w:val="center"/>
        </w:trPr>
        <w:tc>
          <w:tcPr>
            <w:tcW w:w="655" w:type="dxa"/>
            <w:vMerge w:val="restart"/>
            <w:vAlign w:val="center"/>
          </w:tcPr>
          <w:p w:rsidR="00722673" w:rsidRDefault="00000000">
            <w:pPr>
              <w:widowControl/>
              <w:wordWrap w:val="0"/>
              <w:snapToGrid w:val="0"/>
              <w:spacing w:before="120" w:line="300" w:lineRule="atLeast"/>
              <w:ind w:right="-336" w:firstLineChars="100" w:firstLine="200"/>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3</w:t>
            </w:r>
          </w:p>
        </w:tc>
        <w:tc>
          <w:tcPr>
            <w:tcW w:w="1040" w:type="dxa"/>
            <w:vMerge w:val="restart"/>
            <w:vAlign w:val="center"/>
          </w:tcPr>
          <w:p w:rsidR="00722673" w:rsidRDefault="00000000">
            <w:pPr>
              <w:widowControl/>
              <w:wordWrap w:val="0"/>
              <w:snapToGrid w:val="0"/>
              <w:spacing w:before="120" w:line="300" w:lineRule="atLeast"/>
              <w:ind w:right="-336"/>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幕墙</w:t>
            </w:r>
          </w:p>
        </w:tc>
        <w:tc>
          <w:tcPr>
            <w:tcW w:w="696" w:type="dxa"/>
            <w:vAlign w:val="center"/>
          </w:tcPr>
          <w:p w:rsidR="00722673" w:rsidRDefault="00000000">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3.1</w:t>
            </w:r>
          </w:p>
        </w:tc>
        <w:tc>
          <w:tcPr>
            <w:tcW w:w="1309" w:type="dxa"/>
            <w:vAlign w:val="center"/>
          </w:tcPr>
          <w:p w:rsidR="00722673" w:rsidRDefault="00000000">
            <w:pP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sz w:val="20"/>
                <w:szCs w:val="20"/>
              </w:rPr>
              <w:t>气密性能</w:t>
            </w:r>
          </w:p>
        </w:tc>
        <w:tc>
          <w:tcPr>
            <w:tcW w:w="4110" w:type="dxa"/>
            <w:vAlign w:val="center"/>
          </w:tcPr>
          <w:p w:rsidR="00722673" w:rsidRDefault="00000000">
            <w:pPr>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sz w:val="20"/>
                <w:szCs w:val="20"/>
              </w:rPr>
              <w:t>《建筑幕墙气密、水密、抗风压性能检测方法》</w:t>
            </w:r>
            <w:r>
              <w:rPr>
                <w:rFonts w:ascii="Times New Roman" w:hAnsi="Times New Roman" w:cstheme="minorEastAsia" w:hint="eastAsia"/>
                <w:color w:val="000000" w:themeColor="text1"/>
                <w:sz w:val="20"/>
                <w:szCs w:val="20"/>
              </w:rPr>
              <w:tab/>
              <w:t>GB/T 15227-2019</w:t>
            </w:r>
          </w:p>
        </w:tc>
        <w:tc>
          <w:tcPr>
            <w:tcW w:w="658"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881"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709"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r>
      <w:tr w:rsidR="00722673">
        <w:trPr>
          <w:jc w:val="center"/>
        </w:trPr>
        <w:tc>
          <w:tcPr>
            <w:tcW w:w="655"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1040"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696" w:type="dxa"/>
            <w:vAlign w:val="center"/>
          </w:tcPr>
          <w:p w:rsidR="00722673" w:rsidRDefault="00000000">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3.2</w:t>
            </w:r>
          </w:p>
        </w:tc>
        <w:tc>
          <w:tcPr>
            <w:tcW w:w="1309" w:type="dxa"/>
            <w:vAlign w:val="center"/>
          </w:tcPr>
          <w:p w:rsidR="00722673" w:rsidRDefault="00000000">
            <w:pP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sz w:val="20"/>
                <w:szCs w:val="20"/>
              </w:rPr>
              <w:t>水密性能</w:t>
            </w:r>
          </w:p>
        </w:tc>
        <w:tc>
          <w:tcPr>
            <w:tcW w:w="4110" w:type="dxa"/>
            <w:vAlign w:val="center"/>
          </w:tcPr>
          <w:p w:rsidR="00722673" w:rsidRDefault="00000000">
            <w:pP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sz w:val="20"/>
                <w:szCs w:val="20"/>
              </w:rPr>
              <w:t>《建筑幕墙气密、水密、抗风压性能检测方法》</w:t>
            </w:r>
            <w:r>
              <w:rPr>
                <w:rFonts w:ascii="Times New Roman" w:hAnsi="Times New Roman" w:cstheme="minorEastAsia" w:hint="eastAsia"/>
                <w:color w:val="000000" w:themeColor="text1"/>
                <w:sz w:val="20"/>
                <w:szCs w:val="20"/>
              </w:rPr>
              <w:t>GB/T 15227-2019</w:t>
            </w:r>
          </w:p>
        </w:tc>
        <w:tc>
          <w:tcPr>
            <w:tcW w:w="658"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881"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709"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r>
      <w:tr w:rsidR="00722673">
        <w:trPr>
          <w:jc w:val="center"/>
        </w:trPr>
        <w:tc>
          <w:tcPr>
            <w:tcW w:w="655"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1040"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696" w:type="dxa"/>
            <w:vAlign w:val="center"/>
          </w:tcPr>
          <w:p w:rsidR="00722673" w:rsidRDefault="00000000">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3.3</w:t>
            </w:r>
          </w:p>
        </w:tc>
        <w:tc>
          <w:tcPr>
            <w:tcW w:w="1309" w:type="dxa"/>
            <w:vAlign w:val="center"/>
          </w:tcPr>
          <w:p w:rsidR="00722673" w:rsidRDefault="00000000">
            <w:pP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sz w:val="20"/>
                <w:szCs w:val="20"/>
              </w:rPr>
              <w:t>抗风压性能</w:t>
            </w:r>
          </w:p>
        </w:tc>
        <w:tc>
          <w:tcPr>
            <w:tcW w:w="4110" w:type="dxa"/>
            <w:vAlign w:val="center"/>
          </w:tcPr>
          <w:p w:rsidR="00722673" w:rsidRDefault="00000000">
            <w:pP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sz w:val="20"/>
                <w:szCs w:val="20"/>
              </w:rPr>
              <w:t>《建筑幕墙气密、水密、抗风压性能检测方法》</w:t>
            </w:r>
            <w:r>
              <w:rPr>
                <w:rFonts w:ascii="Times New Roman" w:hAnsi="Times New Roman" w:cstheme="minorEastAsia" w:hint="eastAsia"/>
                <w:color w:val="000000" w:themeColor="text1"/>
                <w:sz w:val="20"/>
                <w:szCs w:val="20"/>
              </w:rPr>
              <w:t>GB/T 15227-2019</w:t>
            </w:r>
          </w:p>
        </w:tc>
        <w:tc>
          <w:tcPr>
            <w:tcW w:w="658"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881"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709"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r>
      <w:tr w:rsidR="00722673">
        <w:trPr>
          <w:jc w:val="center"/>
        </w:trPr>
        <w:tc>
          <w:tcPr>
            <w:tcW w:w="655"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1040"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696" w:type="dxa"/>
            <w:vAlign w:val="center"/>
          </w:tcPr>
          <w:p w:rsidR="00722673" w:rsidRDefault="00000000">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3.4</w:t>
            </w:r>
          </w:p>
        </w:tc>
        <w:tc>
          <w:tcPr>
            <w:tcW w:w="1309" w:type="dxa"/>
            <w:vAlign w:val="center"/>
          </w:tcPr>
          <w:p w:rsidR="00722673" w:rsidRDefault="00000000">
            <w:pP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sz w:val="20"/>
                <w:szCs w:val="20"/>
              </w:rPr>
              <w:t>层间变形性能</w:t>
            </w:r>
          </w:p>
        </w:tc>
        <w:tc>
          <w:tcPr>
            <w:tcW w:w="4110" w:type="dxa"/>
            <w:vAlign w:val="center"/>
          </w:tcPr>
          <w:p w:rsidR="00722673" w:rsidRDefault="00000000">
            <w:pP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sz w:val="20"/>
                <w:szCs w:val="20"/>
              </w:rPr>
              <w:t>《建筑幕墙层间变形性能分级及检测方法》</w:t>
            </w:r>
          </w:p>
          <w:p w:rsidR="00722673" w:rsidRDefault="00000000">
            <w:pP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sz w:val="20"/>
                <w:szCs w:val="20"/>
              </w:rPr>
              <w:t>GB/T 18250-2015</w:t>
            </w:r>
          </w:p>
        </w:tc>
        <w:tc>
          <w:tcPr>
            <w:tcW w:w="658"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881"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709"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r>
      <w:tr w:rsidR="00722673">
        <w:trPr>
          <w:jc w:val="center"/>
        </w:trPr>
        <w:tc>
          <w:tcPr>
            <w:tcW w:w="655"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1040"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696" w:type="dxa"/>
            <w:vAlign w:val="center"/>
          </w:tcPr>
          <w:p w:rsidR="00722673" w:rsidRDefault="00000000">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3.5</w:t>
            </w:r>
          </w:p>
        </w:tc>
        <w:tc>
          <w:tcPr>
            <w:tcW w:w="1309" w:type="dxa"/>
            <w:vAlign w:val="center"/>
          </w:tcPr>
          <w:p w:rsidR="00722673" w:rsidRDefault="00000000">
            <w:pP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sz w:val="20"/>
                <w:szCs w:val="20"/>
              </w:rPr>
              <w:t>后置埋件抗拔承载力</w:t>
            </w:r>
          </w:p>
        </w:tc>
        <w:tc>
          <w:tcPr>
            <w:tcW w:w="4110" w:type="dxa"/>
            <w:vAlign w:val="center"/>
          </w:tcPr>
          <w:p w:rsidR="00722673" w:rsidRDefault="00000000">
            <w:pPr>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sz w:val="20"/>
                <w:szCs w:val="20"/>
              </w:rPr>
              <w:t>《混凝土结构后锚固技术规程》</w:t>
            </w:r>
            <w:r>
              <w:rPr>
                <w:rFonts w:ascii="Times New Roman" w:hAnsi="Times New Roman" w:cstheme="minorEastAsia" w:hint="eastAsia"/>
                <w:color w:val="000000" w:themeColor="text1"/>
                <w:sz w:val="20"/>
                <w:szCs w:val="20"/>
              </w:rPr>
              <w:t>JGJ 145-2013</w:t>
            </w:r>
          </w:p>
        </w:tc>
        <w:tc>
          <w:tcPr>
            <w:tcW w:w="658"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881"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709"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r>
    </w:tbl>
    <w:p w:rsidR="00722673" w:rsidRDefault="00722673">
      <w:pPr>
        <w:widowControl/>
        <w:shd w:val="clear" w:color="auto" w:fill="FFFFFF"/>
        <w:wordWrap w:val="0"/>
        <w:spacing w:line="440" w:lineRule="atLeast"/>
        <w:ind w:left="594" w:hanging="594"/>
        <w:jc w:val="left"/>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ind w:left="594" w:hanging="594"/>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ind w:left="594" w:hanging="594"/>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ind w:left="594" w:hanging="594"/>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ind w:left="594" w:hanging="594"/>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ind w:left="594" w:hanging="594"/>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ind w:left="594" w:hanging="594"/>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ind w:left="594" w:hanging="594"/>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ind w:left="594" w:hanging="594"/>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ind w:left="594" w:hanging="594"/>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ind w:left="594" w:hanging="594"/>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ind w:left="594" w:hanging="594"/>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ind w:left="594" w:hanging="594"/>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ind w:left="594" w:hanging="594"/>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ind w:left="594" w:hanging="594"/>
        <w:jc w:val="center"/>
        <w:rPr>
          <w:rFonts w:ascii="Times New Roman" w:eastAsia="宋体" w:hAnsi="Times New Roman" w:cs="宋体"/>
          <w:b/>
          <w:kern w:val="0"/>
          <w:sz w:val="28"/>
          <w:szCs w:val="28"/>
        </w:rPr>
      </w:pPr>
    </w:p>
    <w:p w:rsidR="00722673" w:rsidRDefault="00000000">
      <w:pPr>
        <w:widowControl/>
        <w:shd w:val="clear" w:color="auto" w:fill="FFFFFF"/>
        <w:wordWrap w:val="0"/>
        <w:spacing w:line="440" w:lineRule="atLeast"/>
        <w:ind w:left="594" w:hanging="594"/>
        <w:jc w:val="center"/>
        <w:rPr>
          <w:rFonts w:ascii="Times New Roman" w:eastAsia="宋体" w:hAnsi="Times New Roman" w:cs="宋体"/>
          <w:b/>
          <w:kern w:val="0"/>
          <w:sz w:val="28"/>
          <w:szCs w:val="28"/>
        </w:rPr>
      </w:pPr>
      <w:r>
        <w:rPr>
          <w:rFonts w:ascii="Times New Roman" w:eastAsia="宋体" w:hAnsi="Times New Roman" w:cs="宋体" w:hint="eastAsia"/>
          <w:b/>
          <w:kern w:val="0"/>
          <w:sz w:val="28"/>
          <w:szCs w:val="28"/>
        </w:rPr>
        <w:t xml:space="preserve"> </w:t>
      </w:r>
      <w:r>
        <w:rPr>
          <w:rFonts w:ascii="Times New Roman" w:eastAsia="宋体" w:hAnsi="Times New Roman" w:cs="宋体" w:hint="eastAsia"/>
          <w:b/>
          <w:kern w:val="0"/>
          <w:sz w:val="28"/>
          <w:szCs w:val="28"/>
        </w:rPr>
        <w:t>六、建筑幕墙检测项目</w:t>
      </w:r>
      <w:r>
        <w:rPr>
          <w:rFonts w:ascii="Times New Roman" w:eastAsia="宋体" w:hAnsi="Times New Roman" w:cs="宋体" w:hint="eastAsia"/>
          <w:b/>
          <w:kern w:val="0"/>
          <w:sz w:val="28"/>
          <w:szCs w:val="28"/>
        </w:rPr>
        <w:t>/</w:t>
      </w:r>
      <w:r>
        <w:rPr>
          <w:rFonts w:ascii="Times New Roman" w:eastAsia="宋体" w:hAnsi="Times New Roman" w:cs="宋体" w:hint="eastAsia"/>
          <w:b/>
          <w:kern w:val="0"/>
          <w:sz w:val="28"/>
          <w:szCs w:val="28"/>
        </w:rPr>
        <w:t>参数能力表（可选）</w:t>
      </w:r>
    </w:p>
    <w:tbl>
      <w:tblPr>
        <w:tblStyle w:val="ae"/>
        <w:tblW w:w="10058" w:type="dxa"/>
        <w:jc w:val="center"/>
        <w:tblLayout w:type="fixed"/>
        <w:tblLook w:val="04A0" w:firstRow="1" w:lastRow="0" w:firstColumn="1" w:lastColumn="0" w:noHBand="0" w:noVBand="1"/>
      </w:tblPr>
      <w:tblGrid>
        <w:gridCol w:w="655"/>
        <w:gridCol w:w="1875"/>
        <w:gridCol w:w="728"/>
        <w:gridCol w:w="1377"/>
        <w:gridCol w:w="3175"/>
        <w:gridCol w:w="658"/>
        <w:gridCol w:w="881"/>
        <w:gridCol w:w="709"/>
      </w:tblGrid>
      <w:tr w:rsidR="00722673">
        <w:trPr>
          <w:trHeight w:val="249"/>
          <w:tblHeader/>
          <w:jc w:val="center"/>
        </w:trPr>
        <w:tc>
          <w:tcPr>
            <w:tcW w:w="10058" w:type="dxa"/>
            <w:gridSpan w:val="8"/>
            <w:tcBorders>
              <w:top w:val="nil"/>
              <w:left w:val="nil"/>
              <w:bottom w:val="single" w:sz="4" w:space="0" w:color="auto"/>
              <w:right w:val="nil"/>
            </w:tcBorders>
            <w:vAlign w:val="center"/>
          </w:tcPr>
          <w:p w:rsidR="00722673" w:rsidRDefault="00000000">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r>
              <w:rPr>
                <w:rFonts w:ascii="Times New Roman" w:eastAsia="宋体" w:hAnsi="Times New Roman" w:cs="宋体" w:hint="eastAsia"/>
                <w:kern w:val="0"/>
                <w:sz w:val="24"/>
                <w:szCs w:val="24"/>
              </w:rPr>
              <w:t>检测机构地址：</w:t>
            </w:r>
            <w:r>
              <w:rPr>
                <w:rFonts w:ascii="Times New Roman" w:eastAsia="宋体" w:hAnsi="Times New Roman" w:cs="宋体" w:hint="eastAsia"/>
                <w:kern w:val="0"/>
                <w:sz w:val="24"/>
                <w:szCs w:val="24"/>
              </w:rPr>
              <w:t xml:space="preserve">                              </w:t>
            </w:r>
            <w:r>
              <w:rPr>
                <w:rFonts w:ascii="Times New Roman" w:eastAsia="宋体" w:hAnsi="Times New Roman" w:cs="宋体" w:hint="eastAsia"/>
                <w:kern w:val="0"/>
                <w:sz w:val="24"/>
                <w:szCs w:val="24"/>
              </w:rPr>
              <w:t>第</w:t>
            </w:r>
            <w:r>
              <w:rPr>
                <w:rFonts w:ascii="Times New Roman" w:eastAsia="宋体" w:hAnsi="Times New Roman" w:cs="宋体" w:hint="eastAsia"/>
                <w:kern w:val="0"/>
                <w:sz w:val="24"/>
                <w:szCs w:val="24"/>
              </w:rPr>
              <w:t>X</w:t>
            </w:r>
            <w:r>
              <w:rPr>
                <w:rFonts w:ascii="Times New Roman" w:eastAsia="宋体" w:hAnsi="Times New Roman" w:cs="宋体" w:hint="eastAsia"/>
                <w:kern w:val="0"/>
                <w:sz w:val="24"/>
                <w:szCs w:val="24"/>
              </w:rPr>
              <w:t>页，共</w:t>
            </w:r>
            <w:r>
              <w:rPr>
                <w:rFonts w:ascii="Times New Roman" w:eastAsia="宋体" w:hAnsi="Times New Roman" w:cs="宋体" w:hint="eastAsia"/>
                <w:kern w:val="0"/>
                <w:sz w:val="24"/>
                <w:szCs w:val="24"/>
              </w:rPr>
              <w:t xml:space="preserve">X </w:t>
            </w:r>
            <w:r>
              <w:rPr>
                <w:rFonts w:ascii="Times New Roman" w:eastAsia="宋体" w:hAnsi="Times New Roman" w:cs="宋体" w:hint="eastAsia"/>
                <w:kern w:val="0"/>
                <w:sz w:val="24"/>
                <w:szCs w:val="24"/>
              </w:rPr>
              <w:t>页</w:t>
            </w:r>
          </w:p>
        </w:tc>
      </w:tr>
      <w:tr w:rsidR="00722673">
        <w:trPr>
          <w:trHeight w:val="249"/>
          <w:tblHeader/>
          <w:jc w:val="center"/>
        </w:trPr>
        <w:tc>
          <w:tcPr>
            <w:tcW w:w="655" w:type="dxa"/>
            <w:vMerge w:val="restart"/>
            <w:tcBorders>
              <w:top w:val="single" w:sz="4" w:space="0" w:color="auto"/>
              <w:bottom w:val="single" w:sz="4" w:space="0" w:color="auto"/>
            </w:tcBorders>
            <w:vAlign w:val="center"/>
          </w:tcPr>
          <w:p w:rsidR="00722673" w:rsidRDefault="00000000">
            <w:pPr>
              <w:widowControl/>
              <w:wordWrap w:val="0"/>
              <w:snapToGrid w:val="0"/>
              <w:spacing w:before="120" w:line="300" w:lineRule="atLeast"/>
              <w:ind w:right="-336"/>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序号</w:t>
            </w:r>
          </w:p>
        </w:tc>
        <w:tc>
          <w:tcPr>
            <w:tcW w:w="1875" w:type="dxa"/>
            <w:vMerge w:val="restart"/>
            <w:tcBorders>
              <w:top w:val="single" w:sz="4" w:space="0" w:color="auto"/>
              <w:bottom w:val="single" w:sz="4" w:space="0" w:color="auto"/>
            </w:tcBorders>
            <w:vAlign w:val="center"/>
          </w:tcPr>
          <w:p w:rsidR="00722673" w:rsidRDefault="00000000">
            <w:pPr>
              <w:widowControl/>
              <w:wordWrap w:val="0"/>
              <w:snapToGrid w:val="0"/>
              <w:spacing w:before="120" w:line="300" w:lineRule="atLeast"/>
              <w:ind w:right="-336" w:firstLineChars="100" w:firstLine="200"/>
              <w:jc w:val="left"/>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检测项目</w:t>
            </w:r>
          </w:p>
        </w:tc>
        <w:tc>
          <w:tcPr>
            <w:tcW w:w="2105" w:type="dxa"/>
            <w:gridSpan w:val="2"/>
            <w:tcBorders>
              <w:top w:val="single" w:sz="4" w:space="0" w:color="auto"/>
              <w:bottom w:val="single" w:sz="4" w:space="0" w:color="auto"/>
            </w:tcBorders>
            <w:vAlign w:val="center"/>
          </w:tcPr>
          <w:p w:rsidR="00722673" w:rsidRDefault="00000000">
            <w:pPr>
              <w:jc w:val="cente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sz w:val="20"/>
                <w:szCs w:val="20"/>
              </w:rPr>
              <w:t>检测参数</w:t>
            </w:r>
          </w:p>
        </w:tc>
        <w:tc>
          <w:tcPr>
            <w:tcW w:w="3175" w:type="dxa"/>
            <w:vMerge w:val="restart"/>
            <w:tcBorders>
              <w:top w:val="single" w:sz="4" w:space="0" w:color="auto"/>
              <w:bottom w:val="single" w:sz="4" w:space="0" w:color="auto"/>
            </w:tcBorders>
            <w:vAlign w:val="center"/>
          </w:tcPr>
          <w:p w:rsidR="00722673" w:rsidRDefault="00000000">
            <w:pPr>
              <w:widowControl/>
              <w:jc w:val="center"/>
              <w:textAlignment w:val="center"/>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检测标准</w:t>
            </w:r>
          </w:p>
          <w:p w:rsidR="00722673" w:rsidRDefault="00000000">
            <w:pPr>
              <w:widowControl/>
              <w:jc w:val="center"/>
              <w:textAlignment w:val="center"/>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（方法）</w:t>
            </w:r>
          </w:p>
        </w:tc>
        <w:tc>
          <w:tcPr>
            <w:tcW w:w="1539" w:type="dxa"/>
            <w:gridSpan w:val="2"/>
            <w:tcBorders>
              <w:top w:val="single" w:sz="4" w:space="0" w:color="auto"/>
              <w:bottom w:val="single" w:sz="4" w:space="0" w:color="auto"/>
            </w:tcBorders>
            <w:vAlign w:val="center"/>
          </w:tcPr>
          <w:p w:rsidR="00722673" w:rsidRDefault="00000000">
            <w:pPr>
              <w:widowControl/>
              <w:wordWrap w:val="0"/>
              <w:snapToGrid w:val="0"/>
              <w:spacing w:before="120" w:line="300" w:lineRule="atLeast"/>
              <w:ind w:right="-336" w:firstLineChars="100" w:firstLine="200"/>
              <w:jc w:val="left"/>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确认结果</w:t>
            </w:r>
          </w:p>
        </w:tc>
        <w:tc>
          <w:tcPr>
            <w:tcW w:w="709" w:type="dxa"/>
            <w:vMerge w:val="restart"/>
            <w:tcBorders>
              <w:top w:val="single" w:sz="4" w:space="0" w:color="auto"/>
              <w:bottom w:val="single" w:sz="4" w:space="0" w:color="auto"/>
            </w:tcBorders>
            <w:vAlign w:val="center"/>
          </w:tcPr>
          <w:p w:rsidR="00722673" w:rsidRDefault="00000000">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说明</w:t>
            </w:r>
          </w:p>
        </w:tc>
      </w:tr>
      <w:tr w:rsidR="00722673">
        <w:trPr>
          <w:trHeight w:val="192"/>
          <w:tblHeader/>
          <w:jc w:val="center"/>
        </w:trPr>
        <w:tc>
          <w:tcPr>
            <w:tcW w:w="655" w:type="dxa"/>
            <w:vMerge/>
            <w:tcBorders>
              <w:top w:val="single" w:sz="4" w:space="0" w:color="auto"/>
              <w:bottom w:val="single" w:sz="4" w:space="0" w:color="auto"/>
            </w:tcBorders>
            <w:vAlign w:val="center"/>
          </w:tcPr>
          <w:p w:rsidR="00722673" w:rsidRDefault="00722673">
            <w:pPr>
              <w:widowControl/>
              <w:wordWrap w:val="0"/>
              <w:snapToGrid w:val="0"/>
              <w:spacing w:before="120" w:line="300" w:lineRule="atLeast"/>
              <w:ind w:right="-336"/>
              <w:rPr>
                <w:rFonts w:ascii="Times New Roman" w:hAnsi="Times New Roman" w:cstheme="minorEastAsia"/>
                <w:color w:val="000000" w:themeColor="text1"/>
                <w:kern w:val="0"/>
                <w:sz w:val="20"/>
                <w:szCs w:val="20"/>
              </w:rPr>
            </w:pPr>
          </w:p>
        </w:tc>
        <w:tc>
          <w:tcPr>
            <w:tcW w:w="1875" w:type="dxa"/>
            <w:vMerge/>
            <w:tcBorders>
              <w:top w:val="single" w:sz="4" w:space="0" w:color="auto"/>
              <w:bottom w:val="single" w:sz="4" w:space="0" w:color="auto"/>
            </w:tcBorders>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728" w:type="dxa"/>
            <w:tcBorders>
              <w:top w:val="single" w:sz="4" w:space="0" w:color="auto"/>
              <w:bottom w:val="single" w:sz="4" w:space="0" w:color="auto"/>
            </w:tcBorders>
            <w:vAlign w:val="center"/>
          </w:tcPr>
          <w:p w:rsidR="00722673" w:rsidRDefault="00000000">
            <w:pPr>
              <w:jc w:val="cente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sz w:val="20"/>
                <w:szCs w:val="20"/>
              </w:rPr>
              <w:t>序号</w:t>
            </w:r>
          </w:p>
        </w:tc>
        <w:tc>
          <w:tcPr>
            <w:tcW w:w="1377" w:type="dxa"/>
            <w:tcBorders>
              <w:top w:val="single" w:sz="4" w:space="0" w:color="auto"/>
              <w:bottom w:val="single" w:sz="4" w:space="0" w:color="auto"/>
            </w:tcBorders>
            <w:vAlign w:val="center"/>
          </w:tcPr>
          <w:p w:rsidR="00722673" w:rsidRDefault="00000000">
            <w:pPr>
              <w:jc w:val="cente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sz w:val="20"/>
                <w:szCs w:val="20"/>
              </w:rPr>
              <w:t>名称</w:t>
            </w:r>
          </w:p>
        </w:tc>
        <w:tc>
          <w:tcPr>
            <w:tcW w:w="3175" w:type="dxa"/>
            <w:vMerge/>
            <w:tcBorders>
              <w:top w:val="single" w:sz="4" w:space="0" w:color="auto"/>
              <w:bottom w:val="single" w:sz="4" w:space="0" w:color="auto"/>
            </w:tcBorders>
            <w:vAlign w:val="center"/>
          </w:tcPr>
          <w:p w:rsidR="00722673" w:rsidRDefault="00722673">
            <w:pPr>
              <w:widowControl/>
              <w:ind w:firstLineChars="400" w:firstLine="800"/>
              <w:jc w:val="center"/>
              <w:textAlignment w:val="center"/>
              <w:rPr>
                <w:rFonts w:ascii="Times New Roman" w:hAnsi="Times New Roman" w:cstheme="minorEastAsia"/>
                <w:color w:val="000000" w:themeColor="text1"/>
                <w:kern w:val="0"/>
                <w:sz w:val="20"/>
                <w:szCs w:val="20"/>
              </w:rPr>
            </w:pPr>
          </w:p>
        </w:tc>
        <w:tc>
          <w:tcPr>
            <w:tcW w:w="658" w:type="dxa"/>
            <w:tcBorders>
              <w:top w:val="single" w:sz="4" w:space="0" w:color="auto"/>
              <w:bottom w:val="single" w:sz="4" w:space="0" w:color="auto"/>
            </w:tcBorders>
            <w:vAlign w:val="center"/>
          </w:tcPr>
          <w:p w:rsidR="00722673" w:rsidRDefault="00000000">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通过</w:t>
            </w:r>
          </w:p>
        </w:tc>
        <w:tc>
          <w:tcPr>
            <w:tcW w:w="881" w:type="dxa"/>
            <w:tcBorders>
              <w:top w:val="single" w:sz="4" w:space="0" w:color="auto"/>
              <w:bottom w:val="single" w:sz="4" w:space="0" w:color="auto"/>
            </w:tcBorders>
            <w:vAlign w:val="center"/>
          </w:tcPr>
          <w:p w:rsidR="00722673" w:rsidRDefault="00000000">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不通过</w:t>
            </w:r>
          </w:p>
        </w:tc>
        <w:tc>
          <w:tcPr>
            <w:tcW w:w="709" w:type="dxa"/>
            <w:vMerge/>
            <w:tcBorders>
              <w:top w:val="single" w:sz="4" w:space="0" w:color="auto"/>
              <w:bottom w:val="single" w:sz="4" w:space="0" w:color="auto"/>
            </w:tcBorders>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r>
      <w:tr w:rsidR="00722673">
        <w:trPr>
          <w:jc w:val="center"/>
        </w:trPr>
        <w:tc>
          <w:tcPr>
            <w:tcW w:w="655" w:type="dxa"/>
            <w:vMerge w:val="restart"/>
            <w:tcBorders>
              <w:top w:val="single" w:sz="4" w:space="0" w:color="auto"/>
            </w:tcBorders>
            <w:vAlign w:val="center"/>
          </w:tcPr>
          <w:p w:rsidR="00722673" w:rsidRDefault="00000000">
            <w:pPr>
              <w:widowControl/>
              <w:wordWrap w:val="0"/>
              <w:snapToGrid w:val="0"/>
              <w:spacing w:before="120" w:line="300" w:lineRule="atLeast"/>
              <w:ind w:right="-336" w:firstLineChars="100" w:firstLine="200"/>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1</w:t>
            </w:r>
          </w:p>
        </w:tc>
        <w:tc>
          <w:tcPr>
            <w:tcW w:w="1875" w:type="dxa"/>
            <w:vMerge w:val="restart"/>
            <w:tcBorders>
              <w:top w:val="single" w:sz="4" w:space="0" w:color="auto"/>
            </w:tcBorders>
            <w:vAlign w:val="center"/>
          </w:tcPr>
          <w:p w:rsidR="00722673" w:rsidRDefault="00000000">
            <w:pPr>
              <w:widowControl/>
              <w:wordWrap w:val="0"/>
              <w:snapToGrid w:val="0"/>
              <w:spacing w:before="120" w:line="300" w:lineRule="atLeast"/>
              <w:ind w:right="-336" w:firstLineChars="200" w:firstLine="400"/>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密封胶</w:t>
            </w:r>
            <w:r>
              <w:rPr>
                <w:rFonts w:ascii="Times New Roman" w:hAnsi="Times New Roman" w:cstheme="minorEastAsia" w:hint="eastAsia"/>
                <w:color w:val="000000" w:themeColor="text1"/>
                <w:kern w:val="0"/>
                <w:sz w:val="20"/>
                <w:szCs w:val="20"/>
              </w:rPr>
              <w:t>*</w:t>
            </w:r>
          </w:p>
        </w:tc>
        <w:tc>
          <w:tcPr>
            <w:tcW w:w="728" w:type="dxa"/>
            <w:vMerge w:val="restart"/>
            <w:tcBorders>
              <w:top w:val="single" w:sz="4" w:space="0" w:color="auto"/>
            </w:tcBorders>
            <w:vAlign w:val="center"/>
          </w:tcPr>
          <w:p w:rsidR="00722673" w:rsidRDefault="00000000">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1.1</w:t>
            </w:r>
          </w:p>
        </w:tc>
        <w:tc>
          <w:tcPr>
            <w:tcW w:w="1377" w:type="dxa"/>
            <w:vMerge w:val="restart"/>
            <w:tcBorders>
              <w:top w:val="single" w:sz="4" w:space="0" w:color="auto"/>
            </w:tcBorders>
            <w:vAlign w:val="center"/>
          </w:tcPr>
          <w:p w:rsidR="00722673" w:rsidRDefault="00000000">
            <w:pP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sz w:val="20"/>
                <w:szCs w:val="20"/>
              </w:rPr>
              <w:t>耐候胶标准状态下的拉伸模量</w:t>
            </w:r>
            <w:r>
              <w:rPr>
                <w:rFonts w:ascii="Times New Roman" w:hAnsi="Times New Roman" w:cstheme="minorEastAsia" w:hint="eastAsia"/>
                <w:color w:val="000000" w:themeColor="text1"/>
                <w:sz w:val="20"/>
                <w:szCs w:val="20"/>
              </w:rPr>
              <w:t>*</w:t>
            </w:r>
          </w:p>
        </w:tc>
        <w:tc>
          <w:tcPr>
            <w:tcW w:w="3175" w:type="dxa"/>
            <w:tcBorders>
              <w:top w:val="single" w:sz="4" w:space="0" w:color="auto"/>
            </w:tcBorders>
            <w:vAlign w:val="center"/>
          </w:tcPr>
          <w:p w:rsidR="00722673" w:rsidRDefault="00000000">
            <w:pP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sz w:val="20"/>
                <w:szCs w:val="20"/>
              </w:rPr>
              <w:t>《建筑密封材料试验方法</w:t>
            </w:r>
            <w:r>
              <w:rPr>
                <w:rFonts w:ascii="Times New Roman" w:hAnsi="Times New Roman" w:cstheme="minorEastAsia" w:hint="eastAsia"/>
                <w:color w:val="000000" w:themeColor="text1"/>
                <w:sz w:val="20"/>
                <w:szCs w:val="20"/>
              </w:rPr>
              <w:t xml:space="preserve"> </w:t>
            </w:r>
            <w:r>
              <w:rPr>
                <w:rFonts w:ascii="Times New Roman" w:hAnsi="Times New Roman" w:cstheme="minorEastAsia" w:hint="eastAsia"/>
                <w:color w:val="000000" w:themeColor="text1"/>
                <w:sz w:val="20"/>
                <w:szCs w:val="20"/>
              </w:rPr>
              <w:t>第</w:t>
            </w:r>
            <w:r>
              <w:rPr>
                <w:rFonts w:ascii="Times New Roman" w:hAnsi="Times New Roman" w:cstheme="minorEastAsia" w:hint="eastAsia"/>
                <w:color w:val="000000" w:themeColor="text1"/>
                <w:sz w:val="20"/>
                <w:szCs w:val="20"/>
              </w:rPr>
              <w:t>8</w:t>
            </w:r>
            <w:r>
              <w:rPr>
                <w:rFonts w:ascii="Times New Roman" w:hAnsi="Times New Roman" w:cstheme="minorEastAsia" w:hint="eastAsia"/>
                <w:color w:val="000000" w:themeColor="text1"/>
                <w:sz w:val="20"/>
                <w:szCs w:val="20"/>
              </w:rPr>
              <w:t>部分：拉伸粘结性的测定》</w:t>
            </w:r>
          </w:p>
          <w:p w:rsidR="00722673" w:rsidRDefault="00000000">
            <w:pPr>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sz w:val="20"/>
                <w:szCs w:val="20"/>
              </w:rPr>
              <w:t>GB/T 13477.8-2017</w:t>
            </w:r>
          </w:p>
        </w:tc>
        <w:tc>
          <w:tcPr>
            <w:tcW w:w="658" w:type="dxa"/>
            <w:tcBorders>
              <w:top w:val="single" w:sz="4" w:space="0" w:color="auto"/>
            </w:tcBorders>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881" w:type="dxa"/>
            <w:tcBorders>
              <w:top w:val="single" w:sz="4" w:space="0" w:color="auto"/>
            </w:tcBorders>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709" w:type="dxa"/>
            <w:tcBorders>
              <w:top w:val="single" w:sz="4" w:space="0" w:color="auto"/>
            </w:tcBorders>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r>
      <w:tr w:rsidR="00722673">
        <w:trPr>
          <w:jc w:val="center"/>
        </w:trPr>
        <w:tc>
          <w:tcPr>
            <w:tcW w:w="655" w:type="dxa"/>
            <w:vMerge/>
            <w:vAlign w:val="center"/>
          </w:tcPr>
          <w:p w:rsidR="00722673" w:rsidRDefault="00722673">
            <w:pPr>
              <w:widowControl/>
              <w:wordWrap w:val="0"/>
              <w:snapToGrid w:val="0"/>
              <w:spacing w:before="120" w:line="300" w:lineRule="atLeast"/>
              <w:ind w:right="-336" w:firstLineChars="100" w:firstLine="200"/>
              <w:rPr>
                <w:rFonts w:ascii="Times New Roman" w:hAnsi="Times New Roman" w:cstheme="minorEastAsia"/>
                <w:color w:val="000000" w:themeColor="text1"/>
                <w:kern w:val="0"/>
                <w:sz w:val="20"/>
                <w:szCs w:val="20"/>
              </w:rPr>
            </w:pPr>
          </w:p>
        </w:tc>
        <w:tc>
          <w:tcPr>
            <w:tcW w:w="1875" w:type="dxa"/>
            <w:vMerge/>
            <w:vAlign w:val="center"/>
          </w:tcPr>
          <w:p w:rsidR="00722673" w:rsidRDefault="00722673">
            <w:pPr>
              <w:widowControl/>
              <w:wordWrap w:val="0"/>
              <w:snapToGrid w:val="0"/>
              <w:spacing w:before="120" w:line="300" w:lineRule="atLeast"/>
              <w:ind w:right="-336" w:firstLineChars="200" w:firstLine="400"/>
              <w:rPr>
                <w:rFonts w:ascii="Times New Roman" w:hAnsi="Times New Roman" w:cstheme="minorEastAsia"/>
                <w:color w:val="000000" w:themeColor="text1"/>
                <w:kern w:val="0"/>
                <w:sz w:val="20"/>
                <w:szCs w:val="20"/>
              </w:rPr>
            </w:pPr>
          </w:p>
        </w:tc>
        <w:tc>
          <w:tcPr>
            <w:tcW w:w="728"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1377" w:type="dxa"/>
            <w:vMerge/>
            <w:vAlign w:val="center"/>
          </w:tcPr>
          <w:p w:rsidR="00722673" w:rsidRDefault="00722673">
            <w:pPr>
              <w:rPr>
                <w:rFonts w:ascii="Times New Roman" w:hAnsi="Times New Roman" w:cstheme="minorEastAsia"/>
                <w:color w:val="000000" w:themeColor="text1"/>
                <w:sz w:val="20"/>
                <w:szCs w:val="20"/>
              </w:rPr>
            </w:pPr>
          </w:p>
        </w:tc>
        <w:tc>
          <w:tcPr>
            <w:tcW w:w="3175" w:type="dxa"/>
            <w:vAlign w:val="center"/>
          </w:tcPr>
          <w:p w:rsidR="00722673" w:rsidRDefault="00000000">
            <w:pP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sz w:val="20"/>
                <w:szCs w:val="20"/>
              </w:rPr>
              <w:t>《硅酮和改性硅酮建筑密封胶》</w:t>
            </w:r>
            <w:r>
              <w:rPr>
                <w:rFonts w:ascii="Times New Roman" w:hAnsi="Times New Roman" w:cstheme="minorEastAsia" w:hint="eastAsia"/>
                <w:color w:val="000000" w:themeColor="text1"/>
                <w:sz w:val="20"/>
                <w:szCs w:val="20"/>
              </w:rPr>
              <w:t xml:space="preserve">GB/T 14683-2017 </w:t>
            </w:r>
          </w:p>
        </w:tc>
        <w:tc>
          <w:tcPr>
            <w:tcW w:w="658"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881"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709"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r>
      <w:tr w:rsidR="00722673">
        <w:trPr>
          <w:jc w:val="center"/>
        </w:trPr>
        <w:tc>
          <w:tcPr>
            <w:tcW w:w="655"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1875" w:type="dxa"/>
            <w:vMerge/>
            <w:vAlign w:val="center"/>
          </w:tcPr>
          <w:p w:rsidR="00722673" w:rsidRDefault="00722673">
            <w:pPr>
              <w:widowControl/>
              <w:wordWrap w:val="0"/>
              <w:snapToGrid w:val="0"/>
              <w:spacing w:before="120" w:line="300" w:lineRule="atLeast"/>
              <w:ind w:right="-336"/>
              <w:rPr>
                <w:rFonts w:ascii="Times New Roman" w:hAnsi="Times New Roman" w:cstheme="minorEastAsia"/>
                <w:color w:val="000000" w:themeColor="text1"/>
                <w:kern w:val="0"/>
                <w:sz w:val="20"/>
                <w:szCs w:val="20"/>
              </w:rPr>
            </w:pPr>
          </w:p>
        </w:tc>
        <w:tc>
          <w:tcPr>
            <w:tcW w:w="728" w:type="dxa"/>
            <w:vMerge w:val="restart"/>
            <w:vAlign w:val="center"/>
          </w:tcPr>
          <w:p w:rsidR="00722673" w:rsidRDefault="00000000">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1.2</w:t>
            </w:r>
          </w:p>
        </w:tc>
        <w:tc>
          <w:tcPr>
            <w:tcW w:w="1377" w:type="dxa"/>
            <w:vMerge w:val="restart"/>
            <w:vAlign w:val="center"/>
          </w:tcPr>
          <w:p w:rsidR="00722673" w:rsidRDefault="00000000">
            <w:pP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sz w:val="20"/>
                <w:szCs w:val="20"/>
              </w:rPr>
              <w:t>石材用密封胶的拉伸模量</w:t>
            </w:r>
            <w:r>
              <w:rPr>
                <w:rFonts w:ascii="Times New Roman" w:hAnsi="Times New Roman" w:cstheme="minorEastAsia" w:hint="eastAsia"/>
                <w:color w:val="000000" w:themeColor="text1"/>
                <w:sz w:val="20"/>
                <w:szCs w:val="20"/>
              </w:rPr>
              <w:t>*</w:t>
            </w:r>
          </w:p>
        </w:tc>
        <w:tc>
          <w:tcPr>
            <w:tcW w:w="3175" w:type="dxa"/>
            <w:vAlign w:val="center"/>
          </w:tcPr>
          <w:p w:rsidR="00722673" w:rsidRDefault="00000000">
            <w:pP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sz w:val="20"/>
                <w:szCs w:val="20"/>
              </w:rPr>
              <w:t>《建筑密封材料试验方法</w:t>
            </w:r>
            <w:r>
              <w:rPr>
                <w:rFonts w:ascii="Times New Roman" w:hAnsi="Times New Roman" w:cstheme="minorEastAsia" w:hint="eastAsia"/>
                <w:color w:val="000000" w:themeColor="text1"/>
                <w:sz w:val="20"/>
                <w:szCs w:val="20"/>
              </w:rPr>
              <w:t xml:space="preserve"> </w:t>
            </w:r>
            <w:r>
              <w:rPr>
                <w:rFonts w:ascii="Times New Roman" w:hAnsi="Times New Roman" w:cstheme="minorEastAsia" w:hint="eastAsia"/>
                <w:color w:val="000000" w:themeColor="text1"/>
                <w:sz w:val="20"/>
                <w:szCs w:val="20"/>
              </w:rPr>
              <w:t>第</w:t>
            </w:r>
            <w:r>
              <w:rPr>
                <w:rFonts w:ascii="Times New Roman" w:hAnsi="Times New Roman" w:cstheme="minorEastAsia" w:hint="eastAsia"/>
                <w:color w:val="000000" w:themeColor="text1"/>
                <w:sz w:val="20"/>
                <w:szCs w:val="20"/>
              </w:rPr>
              <w:t>8</w:t>
            </w:r>
            <w:r>
              <w:rPr>
                <w:rFonts w:ascii="Times New Roman" w:hAnsi="Times New Roman" w:cstheme="minorEastAsia" w:hint="eastAsia"/>
                <w:color w:val="000000" w:themeColor="text1"/>
                <w:sz w:val="20"/>
                <w:szCs w:val="20"/>
              </w:rPr>
              <w:t>部分：拉伸粘结性的测定》</w:t>
            </w:r>
          </w:p>
          <w:p w:rsidR="00722673" w:rsidRDefault="00000000">
            <w:pP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sz w:val="20"/>
                <w:szCs w:val="20"/>
              </w:rPr>
              <w:t>GB/T 13477.8-2017</w:t>
            </w:r>
          </w:p>
        </w:tc>
        <w:tc>
          <w:tcPr>
            <w:tcW w:w="658"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881"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709"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r>
      <w:tr w:rsidR="00722673">
        <w:trPr>
          <w:jc w:val="center"/>
        </w:trPr>
        <w:tc>
          <w:tcPr>
            <w:tcW w:w="655"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1875" w:type="dxa"/>
            <w:vMerge/>
            <w:vAlign w:val="center"/>
          </w:tcPr>
          <w:p w:rsidR="00722673" w:rsidRDefault="00722673">
            <w:pPr>
              <w:widowControl/>
              <w:wordWrap w:val="0"/>
              <w:snapToGrid w:val="0"/>
              <w:spacing w:before="120" w:line="300" w:lineRule="atLeast"/>
              <w:ind w:right="-336"/>
              <w:rPr>
                <w:rFonts w:ascii="Times New Roman" w:hAnsi="Times New Roman" w:cstheme="minorEastAsia"/>
                <w:color w:val="000000" w:themeColor="text1"/>
                <w:kern w:val="0"/>
                <w:sz w:val="20"/>
                <w:szCs w:val="20"/>
              </w:rPr>
            </w:pPr>
          </w:p>
        </w:tc>
        <w:tc>
          <w:tcPr>
            <w:tcW w:w="728"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1377" w:type="dxa"/>
            <w:vMerge/>
            <w:vAlign w:val="center"/>
          </w:tcPr>
          <w:p w:rsidR="00722673" w:rsidRDefault="00722673">
            <w:pPr>
              <w:rPr>
                <w:rFonts w:ascii="Times New Roman" w:hAnsi="Times New Roman" w:cstheme="minorEastAsia"/>
                <w:color w:val="000000" w:themeColor="text1"/>
                <w:sz w:val="20"/>
                <w:szCs w:val="20"/>
              </w:rPr>
            </w:pPr>
          </w:p>
        </w:tc>
        <w:tc>
          <w:tcPr>
            <w:tcW w:w="3175" w:type="dxa"/>
            <w:vAlign w:val="center"/>
          </w:tcPr>
          <w:p w:rsidR="00722673" w:rsidRDefault="00000000">
            <w:pP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sz w:val="20"/>
                <w:szCs w:val="20"/>
              </w:rPr>
              <w:t>《石材用建筑密封胶》</w:t>
            </w:r>
          </w:p>
          <w:p w:rsidR="00722673" w:rsidRDefault="00000000">
            <w:pP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sz w:val="20"/>
                <w:szCs w:val="20"/>
              </w:rPr>
              <w:t>GB/T 23261-2009</w:t>
            </w:r>
          </w:p>
        </w:tc>
        <w:tc>
          <w:tcPr>
            <w:tcW w:w="658"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881"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709"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r>
      <w:tr w:rsidR="00722673">
        <w:trPr>
          <w:trHeight w:val="282"/>
          <w:jc w:val="center"/>
        </w:trPr>
        <w:tc>
          <w:tcPr>
            <w:tcW w:w="655"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1875" w:type="dxa"/>
            <w:vMerge/>
            <w:vAlign w:val="center"/>
          </w:tcPr>
          <w:p w:rsidR="00722673" w:rsidRDefault="00722673">
            <w:pPr>
              <w:widowControl/>
              <w:wordWrap w:val="0"/>
              <w:snapToGrid w:val="0"/>
              <w:spacing w:before="120" w:line="300" w:lineRule="atLeast"/>
              <w:ind w:right="-336"/>
              <w:rPr>
                <w:rFonts w:ascii="Times New Roman" w:hAnsi="Times New Roman" w:cstheme="minorEastAsia"/>
                <w:color w:val="000000" w:themeColor="text1"/>
                <w:kern w:val="0"/>
                <w:sz w:val="20"/>
                <w:szCs w:val="20"/>
              </w:rPr>
            </w:pPr>
          </w:p>
        </w:tc>
        <w:tc>
          <w:tcPr>
            <w:tcW w:w="728" w:type="dxa"/>
            <w:vAlign w:val="center"/>
          </w:tcPr>
          <w:p w:rsidR="00722673" w:rsidRDefault="00000000">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1.3</w:t>
            </w:r>
          </w:p>
        </w:tc>
        <w:tc>
          <w:tcPr>
            <w:tcW w:w="1377" w:type="dxa"/>
            <w:vAlign w:val="center"/>
          </w:tcPr>
          <w:p w:rsidR="00722673" w:rsidRDefault="00000000">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其它</w:t>
            </w:r>
            <w:r>
              <w:rPr>
                <w:rFonts w:ascii="Times New Roman" w:hAnsi="Times New Roman" w:cstheme="minorEastAsia" w:hint="eastAsia"/>
                <w:color w:val="000000" w:themeColor="text1"/>
                <w:kern w:val="0"/>
                <w:sz w:val="20"/>
                <w:szCs w:val="20"/>
              </w:rPr>
              <w:t>*</w:t>
            </w:r>
          </w:p>
        </w:tc>
        <w:tc>
          <w:tcPr>
            <w:tcW w:w="3175" w:type="dxa"/>
            <w:vAlign w:val="center"/>
          </w:tcPr>
          <w:p w:rsidR="00722673" w:rsidRDefault="00722673">
            <w:pPr>
              <w:rPr>
                <w:rFonts w:ascii="Times New Roman" w:hAnsi="Times New Roman" w:cstheme="minorEastAsia"/>
                <w:color w:val="000000" w:themeColor="text1"/>
                <w:sz w:val="20"/>
                <w:szCs w:val="20"/>
              </w:rPr>
            </w:pPr>
          </w:p>
        </w:tc>
        <w:tc>
          <w:tcPr>
            <w:tcW w:w="658"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881"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709" w:type="dxa"/>
            <w:vAlign w:val="center"/>
          </w:tcPr>
          <w:p w:rsidR="00722673" w:rsidRDefault="00722673">
            <w:pPr>
              <w:rPr>
                <w:rFonts w:ascii="Times New Roman" w:hAnsi="Times New Roman" w:cstheme="minorEastAsia"/>
                <w:color w:val="000000" w:themeColor="text1"/>
                <w:sz w:val="20"/>
                <w:szCs w:val="20"/>
              </w:rPr>
            </w:pPr>
          </w:p>
        </w:tc>
      </w:tr>
      <w:tr w:rsidR="00722673">
        <w:trPr>
          <w:jc w:val="center"/>
        </w:trPr>
        <w:tc>
          <w:tcPr>
            <w:tcW w:w="655" w:type="dxa"/>
            <w:vAlign w:val="center"/>
          </w:tcPr>
          <w:p w:rsidR="00722673" w:rsidRDefault="00000000">
            <w:pPr>
              <w:widowControl/>
              <w:wordWrap w:val="0"/>
              <w:snapToGrid w:val="0"/>
              <w:spacing w:before="120" w:line="300" w:lineRule="atLeast"/>
              <w:ind w:right="-336" w:firstLineChars="100" w:firstLine="200"/>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2</w:t>
            </w:r>
          </w:p>
        </w:tc>
        <w:tc>
          <w:tcPr>
            <w:tcW w:w="1875" w:type="dxa"/>
            <w:vAlign w:val="center"/>
          </w:tcPr>
          <w:p w:rsidR="00722673" w:rsidRDefault="00000000">
            <w:pPr>
              <w:widowControl/>
              <w:wordWrap w:val="0"/>
              <w:snapToGrid w:val="0"/>
              <w:spacing w:before="120" w:line="300" w:lineRule="atLeast"/>
              <w:ind w:right="-336" w:firstLineChars="200" w:firstLine="400"/>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幕墙玻璃</w:t>
            </w:r>
            <w:r>
              <w:rPr>
                <w:rFonts w:ascii="Times New Roman" w:hAnsi="Times New Roman" w:cstheme="minorEastAsia" w:hint="eastAsia"/>
                <w:color w:val="000000" w:themeColor="text1"/>
                <w:kern w:val="0"/>
                <w:sz w:val="20"/>
                <w:szCs w:val="20"/>
              </w:rPr>
              <w:t>*</w:t>
            </w:r>
          </w:p>
        </w:tc>
        <w:tc>
          <w:tcPr>
            <w:tcW w:w="728" w:type="dxa"/>
            <w:vAlign w:val="center"/>
          </w:tcPr>
          <w:p w:rsidR="00722673" w:rsidRDefault="00000000">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2.1</w:t>
            </w:r>
          </w:p>
        </w:tc>
        <w:tc>
          <w:tcPr>
            <w:tcW w:w="1377" w:type="dxa"/>
            <w:vAlign w:val="center"/>
          </w:tcPr>
          <w:p w:rsidR="00722673" w:rsidRDefault="00000000">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其它</w:t>
            </w:r>
            <w:r>
              <w:rPr>
                <w:rFonts w:ascii="Times New Roman" w:hAnsi="Times New Roman" w:cstheme="minorEastAsia" w:hint="eastAsia"/>
                <w:color w:val="000000" w:themeColor="text1"/>
                <w:kern w:val="0"/>
                <w:sz w:val="20"/>
                <w:szCs w:val="20"/>
              </w:rPr>
              <w:t>*</w:t>
            </w:r>
          </w:p>
        </w:tc>
        <w:tc>
          <w:tcPr>
            <w:tcW w:w="3175" w:type="dxa"/>
            <w:vAlign w:val="center"/>
          </w:tcPr>
          <w:p w:rsidR="00722673" w:rsidRDefault="00722673">
            <w:pPr>
              <w:rPr>
                <w:rFonts w:ascii="Times New Roman" w:hAnsi="Times New Roman" w:cstheme="minorEastAsia"/>
                <w:color w:val="000000" w:themeColor="text1"/>
                <w:sz w:val="20"/>
                <w:szCs w:val="20"/>
              </w:rPr>
            </w:pPr>
          </w:p>
        </w:tc>
        <w:tc>
          <w:tcPr>
            <w:tcW w:w="658"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881"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709" w:type="dxa"/>
            <w:vAlign w:val="center"/>
          </w:tcPr>
          <w:p w:rsidR="00722673" w:rsidRDefault="00722673">
            <w:pPr>
              <w:rPr>
                <w:rFonts w:ascii="Times New Roman" w:hAnsi="Times New Roman" w:cstheme="minorEastAsia"/>
                <w:color w:val="000000" w:themeColor="text1"/>
                <w:sz w:val="20"/>
                <w:szCs w:val="20"/>
              </w:rPr>
            </w:pPr>
          </w:p>
        </w:tc>
      </w:tr>
      <w:tr w:rsidR="00722673">
        <w:trPr>
          <w:jc w:val="center"/>
        </w:trPr>
        <w:tc>
          <w:tcPr>
            <w:tcW w:w="655" w:type="dxa"/>
            <w:vMerge w:val="restart"/>
            <w:vAlign w:val="center"/>
          </w:tcPr>
          <w:p w:rsidR="00722673" w:rsidRDefault="00000000">
            <w:pPr>
              <w:widowControl/>
              <w:wordWrap w:val="0"/>
              <w:snapToGrid w:val="0"/>
              <w:spacing w:before="120" w:line="300" w:lineRule="atLeast"/>
              <w:ind w:right="-336" w:firstLineChars="100" w:firstLine="200"/>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3</w:t>
            </w:r>
          </w:p>
        </w:tc>
        <w:tc>
          <w:tcPr>
            <w:tcW w:w="1875" w:type="dxa"/>
            <w:vMerge w:val="restart"/>
            <w:vAlign w:val="center"/>
          </w:tcPr>
          <w:p w:rsidR="00722673" w:rsidRDefault="00000000">
            <w:pPr>
              <w:widowControl/>
              <w:wordWrap w:val="0"/>
              <w:snapToGrid w:val="0"/>
              <w:spacing w:before="120" w:line="300" w:lineRule="atLeast"/>
              <w:ind w:right="-336" w:firstLineChars="200" w:firstLine="400"/>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幕墙</w:t>
            </w:r>
            <w:r>
              <w:rPr>
                <w:rFonts w:ascii="Times New Roman" w:hAnsi="Times New Roman" w:cstheme="minorEastAsia" w:hint="eastAsia"/>
                <w:color w:val="000000" w:themeColor="text1"/>
                <w:kern w:val="0"/>
                <w:sz w:val="20"/>
                <w:szCs w:val="20"/>
              </w:rPr>
              <w:t>*</w:t>
            </w:r>
          </w:p>
        </w:tc>
        <w:tc>
          <w:tcPr>
            <w:tcW w:w="728" w:type="dxa"/>
            <w:vMerge w:val="restart"/>
            <w:vAlign w:val="center"/>
          </w:tcPr>
          <w:p w:rsidR="00722673" w:rsidRDefault="00000000">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3.1</w:t>
            </w:r>
          </w:p>
        </w:tc>
        <w:tc>
          <w:tcPr>
            <w:tcW w:w="1377" w:type="dxa"/>
            <w:vMerge w:val="restart"/>
            <w:vAlign w:val="center"/>
          </w:tcPr>
          <w:p w:rsidR="00722673" w:rsidRDefault="00000000">
            <w:pP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sz w:val="20"/>
                <w:szCs w:val="20"/>
              </w:rPr>
              <w:t>保温隔热性能</w:t>
            </w:r>
            <w:r>
              <w:rPr>
                <w:rFonts w:ascii="Times New Roman" w:hAnsi="Times New Roman" w:cstheme="minorEastAsia" w:hint="eastAsia"/>
                <w:color w:val="000000" w:themeColor="text1"/>
                <w:sz w:val="20"/>
                <w:szCs w:val="20"/>
              </w:rPr>
              <w:t>*</w:t>
            </w:r>
          </w:p>
        </w:tc>
        <w:tc>
          <w:tcPr>
            <w:tcW w:w="3175" w:type="dxa"/>
            <w:vAlign w:val="center"/>
          </w:tcPr>
          <w:p w:rsidR="00722673" w:rsidRDefault="00000000">
            <w:pP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sz w:val="20"/>
                <w:szCs w:val="20"/>
              </w:rPr>
              <w:t>《建筑幕墙保温性能分级及检测方法》</w:t>
            </w:r>
            <w:r>
              <w:rPr>
                <w:rFonts w:ascii="Times New Roman" w:hAnsi="Times New Roman" w:cstheme="minorEastAsia" w:hint="eastAsia"/>
                <w:color w:val="000000" w:themeColor="text1"/>
                <w:sz w:val="20"/>
                <w:szCs w:val="20"/>
              </w:rPr>
              <w:t>GB/T 29043-2012</w:t>
            </w:r>
          </w:p>
        </w:tc>
        <w:tc>
          <w:tcPr>
            <w:tcW w:w="658"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881"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709"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r>
      <w:tr w:rsidR="00722673">
        <w:trPr>
          <w:jc w:val="center"/>
        </w:trPr>
        <w:tc>
          <w:tcPr>
            <w:tcW w:w="655" w:type="dxa"/>
            <w:vMerge/>
            <w:vAlign w:val="center"/>
          </w:tcPr>
          <w:p w:rsidR="00722673" w:rsidRDefault="00722673">
            <w:pPr>
              <w:widowControl/>
              <w:wordWrap w:val="0"/>
              <w:snapToGrid w:val="0"/>
              <w:spacing w:before="120" w:line="300" w:lineRule="atLeast"/>
              <w:ind w:right="-336" w:firstLineChars="100" w:firstLine="200"/>
              <w:rPr>
                <w:rFonts w:ascii="Times New Roman" w:hAnsi="Times New Roman" w:cstheme="minorEastAsia"/>
                <w:color w:val="000000" w:themeColor="text1"/>
                <w:kern w:val="0"/>
                <w:sz w:val="20"/>
                <w:szCs w:val="20"/>
              </w:rPr>
            </w:pPr>
          </w:p>
        </w:tc>
        <w:tc>
          <w:tcPr>
            <w:tcW w:w="1875" w:type="dxa"/>
            <w:vMerge/>
            <w:vAlign w:val="center"/>
          </w:tcPr>
          <w:p w:rsidR="00722673" w:rsidRDefault="00722673">
            <w:pPr>
              <w:widowControl/>
              <w:wordWrap w:val="0"/>
              <w:snapToGrid w:val="0"/>
              <w:spacing w:before="120" w:line="300" w:lineRule="atLeast"/>
              <w:ind w:right="-336" w:firstLineChars="200" w:firstLine="400"/>
              <w:rPr>
                <w:rFonts w:ascii="Times New Roman" w:hAnsi="Times New Roman" w:cstheme="minorEastAsia"/>
                <w:color w:val="000000" w:themeColor="text1"/>
                <w:kern w:val="0"/>
                <w:sz w:val="20"/>
                <w:szCs w:val="20"/>
              </w:rPr>
            </w:pPr>
          </w:p>
        </w:tc>
        <w:tc>
          <w:tcPr>
            <w:tcW w:w="728"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1377"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3175" w:type="dxa"/>
            <w:vAlign w:val="center"/>
          </w:tcPr>
          <w:p w:rsidR="00722673" w:rsidRDefault="00000000">
            <w:pP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sz w:val="20"/>
                <w:szCs w:val="20"/>
              </w:rPr>
              <w:t>《建筑门窗玻璃幕墙热工计算规程》</w:t>
            </w:r>
            <w:r>
              <w:rPr>
                <w:rFonts w:ascii="Times New Roman" w:hAnsi="Times New Roman" w:cstheme="minorEastAsia" w:hint="eastAsia"/>
                <w:color w:val="000000" w:themeColor="text1"/>
                <w:sz w:val="20"/>
                <w:szCs w:val="20"/>
              </w:rPr>
              <w:t>JGJ/T 151-2008</w:t>
            </w:r>
          </w:p>
        </w:tc>
        <w:tc>
          <w:tcPr>
            <w:tcW w:w="658"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881"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709"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r>
      <w:tr w:rsidR="00722673">
        <w:trPr>
          <w:jc w:val="center"/>
        </w:trPr>
        <w:tc>
          <w:tcPr>
            <w:tcW w:w="655" w:type="dxa"/>
            <w:vMerge/>
            <w:vAlign w:val="center"/>
          </w:tcPr>
          <w:p w:rsidR="00722673" w:rsidRDefault="00722673">
            <w:pPr>
              <w:widowControl/>
              <w:wordWrap w:val="0"/>
              <w:snapToGrid w:val="0"/>
              <w:spacing w:before="120" w:line="300" w:lineRule="atLeast"/>
              <w:ind w:right="-336" w:firstLineChars="100" w:firstLine="200"/>
              <w:rPr>
                <w:rFonts w:ascii="Times New Roman" w:hAnsi="Times New Roman" w:cstheme="minorEastAsia"/>
                <w:color w:val="000000" w:themeColor="text1"/>
                <w:kern w:val="0"/>
                <w:sz w:val="20"/>
                <w:szCs w:val="20"/>
              </w:rPr>
            </w:pPr>
          </w:p>
        </w:tc>
        <w:tc>
          <w:tcPr>
            <w:tcW w:w="1875" w:type="dxa"/>
            <w:vMerge/>
            <w:vAlign w:val="center"/>
          </w:tcPr>
          <w:p w:rsidR="00722673" w:rsidRDefault="00722673">
            <w:pPr>
              <w:widowControl/>
              <w:wordWrap w:val="0"/>
              <w:snapToGrid w:val="0"/>
              <w:spacing w:before="120" w:line="300" w:lineRule="atLeast"/>
              <w:ind w:right="-336" w:firstLineChars="200" w:firstLine="400"/>
              <w:rPr>
                <w:rFonts w:ascii="Times New Roman" w:hAnsi="Times New Roman" w:cstheme="minorEastAsia"/>
                <w:color w:val="000000" w:themeColor="text1"/>
                <w:kern w:val="0"/>
                <w:sz w:val="20"/>
                <w:szCs w:val="20"/>
              </w:rPr>
            </w:pPr>
          </w:p>
        </w:tc>
        <w:tc>
          <w:tcPr>
            <w:tcW w:w="728"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1377"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3175" w:type="dxa"/>
            <w:vAlign w:val="center"/>
          </w:tcPr>
          <w:p w:rsidR="00722673" w:rsidRDefault="00000000">
            <w:pP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sz w:val="20"/>
                <w:szCs w:val="20"/>
              </w:rPr>
              <w:t>《建筑玻璃</w:t>
            </w:r>
            <w:r>
              <w:rPr>
                <w:rFonts w:ascii="Times New Roman" w:hAnsi="Times New Roman" w:cstheme="minorEastAsia" w:hint="eastAsia"/>
                <w:color w:val="000000" w:themeColor="text1"/>
                <w:sz w:val="20"/>
                <w:szCs w:val="20"/>
              </w:rPr>
              <w:t xml:space="preserve"> </w:t>
            </w:r>
            <w:r>
              <w:rPr>
                <w:rFonts w:ascii="Times New Roman" w:hAnsi="Times New Roman" w:cstheme="minorEastAsia" w:hint="eastAsia"/>
                <w:color w:val="000000" w:themeColor="text1"/>
                <w:sz w:val="20"/>
                <w:szCs w:val="20"/>
              </w:rPr>
              <w:t>可见光透射比、太阳光直接透射比、太阳能总透射比、紫外线透射比及有关窗玻璃参数的测定》</w:t>
            </w:r>
            <w:r>
              <w:rPr>
                <w:rFonts w:ascii="Times New Roman" w:hAnsi="Times New Roman" w:cstheme="minorEastAsia" w:hint="eastAsia"/>
                <w:color w:val="000000" w:themeColor="text1"/>
                <w:sz w:val="20"/>
                <w:szCs w:val="20"/>
              </w:rPr>
              <w:t>GB/T 2680-2021</w:t>
            </w:r>
          </w:p>
        </w:tc>
        <w:tc>
          <w:tcPr>
            <w:tcW w:w="658"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881"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709"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r>
      <w:tr w:rsidR="00722673">
        <w:trPr>
          <w:jc w:val="center"/>
        </w:trPr>
        <w:tc>
          <w:tcPr>
            <w:tcW w:w="655"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1875"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728" w:type="dxa"/>
            <w:vMerge w:val="restart"/>
            <w:vAlign w:val="center"/>
          </w:tcPr>
          <w:p w:rsidR="00722673" w:rsidRDefault="00000000">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3.2</w:t>
            </w:r>
          </w:p>
        </w:tc>
        <w:tc>
          <w:tcPr>
            <w:tcW w:w="1377" w:type="dxa"/>
            <w:vMerge w:val="restart"/>
            <w:vAlign w:val="center"/>
          </w:tcPr>
          <w:p w:rsidR="00722673" w:rsidRDefault="00000000">
            <w:pP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sz w:val="20"/>
                <w:szCs w:val="20"/>
              </w:rPr>
              <w:t>隔声性能</w:t>
            </w:r>
            <w:r>
              <w:rPr>
                <w:rFonts w:ascii="Times New Roman" w:hAnsi="Times New Roman" w:cstheme="minorEastAsia" w:hint="eastAsia"/>
                <w:color w:val="000000" w:themeColor="text1"/>
                <w:sz w:val="20"/>
                <w:szCs w:val="20"/>
              </w:rPr>
              <w:t>*</w:t>
            </w:r>
          </w:p>
        </w:tc>
        <w:tc>
          <w:tcPr>
            <w:tcW w:w="3175" w:type="dxa"/>
            <w:vAlign w:val="center"/>
          </w:tcPr>
          <w:p w:rsidR="00722673" w:rsidRDefault="00000000">
            <w:pP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sz w:val="20"/>
                <w:szCs w:val="20"/>
              </w:rPr>
              <w:t>《建筑门窗空气声隔声性能分级及检测方法》</w:t>
            </w:r>
            <w:r>
              <w:rPr>
                <w:rFonts w:ascii="Times New Roman" w:hAnsi="Times New Roman" w:cstheme="minorEastAsia" w:hint="eastAsia"/>
                <w:color w:val="000000" w:themeColor="text1"/>
                <w:sz w:val="20"/>
                <w:szCs w:val="20"/>
              </w:rPr>
              <w:t>GB/T 8485-2008</w:t>
            </w:r>
          </w:p>
        </w:tc>
        <w:tc>
          <w:tcPr>
            <w:tcW w:w="658"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881"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709"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r>
      <w:tr w:rsidR="00722673">
        <w:trPr>
          <w:jc w:val="center"/>
        </w:trPr>
        <w:tc>
          <w:tcPr>
            <w:tcW w:w="655"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1875"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728"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1377" w:type="dxa"/>
            <w:vMerge/>
            <w:vAlign w:val="center"/>
          </w:tcPr>
          <w:p w:rsidR="00722673" w:rsidRDefault="00722673">
            <w:pPr>
              <w:rPr>
                <w:rFonts w:ascii="Times New Roman" w:hAnsi="Times New Roman" w:cstheme="minorEastAsia"/>
                <w:color w:val="000000" w:themeColor="text1"/>
                <w:sz w:val="20"/>
                <w:szCs w:val="20"/>
              </w:rPr>
            </w:pPr>
          </w:p>
        </w:tc>
        <w:tc>
          <w:tcPr>
            <w:tcW w:w="3175" w:type="dxa"/>
            <w:vAlign w:val="center"/>
          </w:tcPr>
          <w:p w:rsidR="00722673" w:rsidRDefault="00000000">
            <w:pP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sz w:val="20"/>
                <w:szCs w:val="20"/>
              </w:rPr>
              <w:t>《声学</w:t>
            </w:r>
            <w:r>
              <w:rPr>
                <w:rFonts w:ascii="Times New Roman" w:hAnsi="Times New Roman" w:cstheme="minorEastAsia" w:hint="eastAsia"/>
                <w:color w:val="000000" w:themeColor="text1"/>
                <w:sz w:val="20"/>
                <w:szCs w:val="20"/>
              </w:rPr>
              <w:t xml:space="preserve"> </w:t>
            </w:r>
            <w:r>
              <w:rPr>
                <w:rFonts w:ascii="Times New Roman" w:hAnsi="Times New Roman" w:cstheme="minorEastAsia" w:hint="eastAsia"/>
                <w:color w:val="000000" w:themeColor="text1"/>
                <w:sz w:val="20"/>
                <w:szCs w:val="20"/>
              </w:rPr>
              <w:t>建筑和建筑构件隔声测量</w:t>
            </w:r>
            <w:r>
              <w:rPr>
                <w:rFonts w:ascii="Times New Roman" w:hAnsi="Times New Roman" w:cstheme="minorEastAsia" w:hint="eastAsia"/>
                <w:color w:val="000000" w:themeColor="text1"/>
                <w:sz w:val="20"/>
                <w:szCs w:val="20"/>
              </w:rPr>
              <w:t xml:space="preserve"> </w:t>
            </w:r>
            <w:r>
              <w:rPr>
                <w:rFonts w:ascii="Times New Roman" w:hAnsi="Times New Roman" w:cstheme="minorEastAsia" w:hint="eastAsia"/>
                <w:color w:val="000000" w:themeColor="text1"/>
                <w:sz w:val="20"/>
                <w:szCs w:val="20"/>
              </w:rPr>
              <w:t>第</w:t>
            </w:r>
            <w:r>
              <w:rPr>
                <w:rFonts w:ascii="Times New Roman" w:hAnsi="Times New Roman" w:cstheme="minorEastAsia" w:hint="eastAsia"/>
                <w:color w:val="000000" w:themeColor="text1"/>
                <w:sz w:val="20"/>
                <w:szCs w:val="20"/>
              </w:rPr>
              <w:t>3</w:t>
            </w:r>
            <w:r>
              <w:rPr>
                <w:rFonts w:ascii="Times New Roman" w:hAnsi="Times New Roman" w:cstheme="minorEastAsia" w:hint="eastAsia"/>
                <w:color w:val="000000" w:themeColor="text1"/>
                <w:sz w:val="20"/>
                <w:szCs w:val="20"/>
              </w:rPr>
              <w:t>部分</w:t>
            </w:r>
            <w:r>
              <w:rPr>
                <w:rFonts w:ascii="Times New Roman" w:hAnsi="Times New Roman" w:cstheme="minorEastAsia" w:hint="eastAsia"/>
                <w:color w:val="000000" w:themeColor="text1"/>
                <w:sz w:val="20"/>
                <w:szCs w:val="20"/>
              </w:rPr>
              <w:t>:</w:t>
            </w:r>
            <w:r>
              <w:rPr>
                <w:rFonts w:ascii="Times New Roman" w:hAnsi="Times New Roman" w:cstheme="minorEastAsia" w:hint="eastAsia"/>
                <w:color w:val="000000" w:themeColor="text1"/>
                <w:sz w:val="20"/>
                <w:szCs w:val="20"/>
              </w:rPr>
              <w:t>建筑构件空气声隔声的实验室测量》</w:t>
            </w:r>
            <w:r>
              <w:rPr>
                <w:rFonts w:ascii="Times New Roman" w:hAnsi="Times New Roman" w:cstheme="minorEastAsia" w:hint="eastAsia"/>
                <w:color w:val="000000" w:themeColor="text1"/>
                <w:sz w:val="20"/>
                <w:szCs w:val="20"/>
              </w:rPr>
              <w:t>GB/T 19889.3-2005</w:t>
            </w:r>
            <w:r>
              <w:rPr>
                <w:rFonts w:ascii="Times New Roman" w:hAnsi="Times New Roman" w:cstheme="minorEastAsia" w:hint="eastAsia"/>
                <w:color w:val="000000" w:themeColor="text1"/>
                <w:sz w:val="20"/>
                <w:szCs w:val="20"/>
              </w:rPr>
              <w:tab/>
            </w:r>
          </w:p>
        </w:tc>
        <w:tc>
          <w:tcPr>
            <w:tcW w:w="658"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881"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709"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r>
      <w:tr w:rsidR="00722673">
        <w:trPr>
          <w:jc w:val="center"/>
        </w:trPr>
        <w:tc>
          <w:tcPr>
            <w:tcW w:w="655"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1875"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728" w:type="dxa"/>
            <w:vMerge w:val="restart"/>
            <w:vAlign w:val="center"/>
          </w:tcPr>
          <w:p w:rsidR="00722673" w:rsidRDefault="00000000">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3.3</w:t>
            </w:r>
          </w:p>
        </w:tc>
        <w:tc>
          <w:tcPr>
            <w:tcW w:w="1377" w:type="dxa"/>
            <w:vMerge w:val="restart"/>
            <w:vAlign w:val="center"/>
          </w:tcPr>
          <w:p w:rsidR="00722673" w:rsidRDefault="00000000">
            <w:pP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sz w:val="20"/>
                <w:szCs w:val="20"/>
              </w:rPr>
              <w:t>采光性能</w:t>
            </w:r>
            <w:r>
              <w:rPr>
                <w:rFonts w:ascii="Times New Roman" w:hAnsi="Times New Roman" w:cstheme="minorEastAsia" w:hint="eastAsia"/>
                <w:color w:val="000000" w:themeColor="text1"/>
                <w:sz w:val="20"/>
                <w:szCs w:val="20"/>
              </w:rPr>
              <w:t>*</w:t>
            </w:r>
          </w:p>
        </w:tc>
        <w:tc>
          <w:tcPr>
            <w:tcW w:w="3175" w:type="dxa"/>
            <w:vAlign w:val="center"/>
          </w:tcPr>
          <w:p w:rsidR="00722673" w:rsidRDefault="00000000">
            <w:pP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sz w:val="20"/>
                <w:szCs w:val="20"/>
              </w:rPr>
              <w:t>《玻璃幕墙光热性能》</w:t>
            </w:r>
          </w:p>
          <w:p w:rsidR="00722673" w:rsidRDefault="00000000">
            <w:pP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sz w:val="20"/>
                <w:szCs w:val="20"/>
              </w:rPr>
              <w:t>GB/T 18091-2015</w:t>
            </w:r>
          </w:p>
        </w:tc>
        <w:tc>
          <w:tcPr>
            <w:tcW w:w="658"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881"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709"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r>
      <w:tr w:rsidR="00722673">
        <w:trPr>
          <w:trHeight w:val="567"/>
          <w:jc w:val="center"/>
        </w:trPr>
        <w:tc>
          <w:tcPr>
            <w:tcW w:w="655"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1875"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728"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1377" w:type="dxa"/>
            <w:vMerge/>
            <w:vAlign w:val="center"/>
          </w:tcPr>
          <w:p w:rsidR="00722673" w:rsidRDefault="00722673">
            <w:pPr>
              <w:rPr>
                <w:rFonts w:ascii="Times New Roman" w:hAnsi="Times New Roman" w:cstheme="minorEastAsia"/>
                <w:color w:val="000000" w:themeColor="text1"/>
                <w:sz w:val="20"/>
                <w:szCs w:val="20"/>
              </w:rPr>
            </w:pPr>
          </w:p>
        </w:tc>
        <w:tc>
          <w:tcPr>
            <w:tcW w:w="3175" w:type="dxa"/>
            <w:vAlign w:val="center"/>
          </w:tcPr>
          <w:p w:rsidR="00722673" w:rsidRDefault="00000000">
            <w:pP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sz w:val="20"/>
                <w:szCs w:val="20"/>
              </w:rPr>
              <w:t>《建筑外窗采光性能分级及检测方法》</w:t>
            </w:r>
            <w:r>
              <w:rPr>
                <w:rFonts w:ascii="Times New Roman" w:hAnsi="Times New Roman" w:cstheme="minorEastAsia" w:hint="eastAsia"/>
                <w:color w:val="000000" w:themeColor="text1"/>
                <w:sz w:val="20"/>
                <w:szCs w:val="20"/>
              </w:rPr>
              <w:t>GB/T 11976-2015</w:t>
            </w:r>
          </w:p>
        </w:tc>
        <w:tc>
          <w:tcPr>
            <w:tcW w:w="658"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881"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709"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r>
      <w:tr w:rsidR="00722673">
        <w:trPr>
          <w:trHeight w:val="429"/>
          <w:jc w:val="center"/>
        </w:trPr>
        <w:tc>
          <w:tcPr>
            <w:tcW w:w="655"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1875"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728" w:type="dxa"/>
            <w:vAlign w:val="center"/>
          </w:tcPr>
          <w:p w:rsidR="00722673" w:rsidRDefault="00000000">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3.4</w:t>
            </w:r>
          </w:p>
        </w:tc>
        <w:tc>
          <w:tcPr>
            <w:tcW w:w="1377" w:type="dxa"/>
            <w:vAlign w:val="center"/>
          </w:tcPr>
          <w:p w:rsidR="00722673" w:rsidRDefault="00000000">
            <w:pP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sz w:val="20"/>
                <w:szCs w:val="20"/>
              </w:rPr>
              <w:t>耐撞击性能</w:t>
            </w:r>
            <w:r>
              <w:rPr>
                <w:rFonts w:ascii="Times New Roman" w:hAnsi="Times New Roman" w:cstheme="minorEastAsia" w:hint="eastAsia"/>
                <w:color w:val="000000" w:themeColor="text1"/>
                <w:sz w:val="20"/>
                <w:szCs w:val="20"/>
              </w:rPr>
              <w:t>*</w:t>
            </w:r>
          </w:p>
        </w:tc>
        <w:tc>
          <w:tcPr>
            <w:tcW w:w="3175" w:type="dxa"/>
            <w:vAlign w:val="center"/>
          </w:tcPr>
          <w:p w:rsidR="00722673" w:rsidRDefault="00000000">
            <w:pP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sz w:val="20"/>
                <w:szCs w:val="20"/>
              </w:rPr>
              <w:t>《建筑幕墙》</w:t>
            </w:r>
            <w:r>
              <w:rPr>
                <w:rFonts w:ascii="Times New Roman" w:hAnsi="Times New Roman" w:cstheme="minorEastAsia" w:hint="eastAsia"/>
                <w:color w:val="000000" w:themeColor="text1"/>
                <w:sz w:val="20"/>
                <w:szCs w:val="20"/>
              </w:rPr>
              <w:t>GB/T 21086-2017</w:t>
            </w:r>
          </w:p>
        </w:tc>
        <w:tc>
          <w:tcPr>
            <w:tcW w:w="658"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881"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709"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r>
      <w:tr w:rsidR="00722673">
        <w:trPr>
          <w:trHeight w:val="567"/>
          <w:jc w:val="center"/>
        </w:trPr>
        <w:tc>
          <w:tcPr>
            <w:tcW w:w="655"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1875"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728" w:type="dxa"/>
            <w:vMerge w:val="restart"/>
            <w:vAlign w:val="center"/>
          </w:tcPr>
          <w:p w:rsidR="00722673" w:rsidRDefault="00000000">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3.5</w:t>
            </w:r>
          </w:p>
        </w:tc>
        <w:tc>
          <w:tcPr>
            <w:tcW w:w="1377" w:type="dxa"/>
            <w:vMerge w:val="restart"/>
            <w:vAlign w:val="center"/>
          </w:tcPr>
          <w:p w:rsidR="00722673" w:rsidRDefault="00000000">
            <w:pP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sz w:val="20"/>
                <w:szCs w:val="20"/>
              </w:rPr>
              <w:t>防火性能</w:t>
            </w:r>
            <w:r>
              <w:rPr>
                <w:rFonts w:ascii="Times New Roman" w:hAnsi="Times New Roman" w:cstheme="minorEastAsia" w:hint="eastAsia"/>
                <w:color w:val="000000" w:themeColor="text1"/>
                <w:sz w:val="20"/>
                <w:szCs w:val="20"/>
              </w:rPr>
              <w:t>*</w:t>
            </w:r>
          </w:p>
        </w:tc>
        <w:tc>
          <w:tcPr>
            <w:tcW w:w="3175" w:type="dxa"/>
            <w:vAlign w:val="center"/>
          </w:tcPr>
          <w:p w:rsidR="00722673" w:rsidRDefault="00000000">
            <w:pP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sz w:val="20"/>
                <w:szCs w:val="20"/>
              </w:rPr>
              <w:t>《镶玻璃构件耐火试验方法》</w:t>
            </w:r>
          </w:p>
          <w:p w:rsidR="00722673" w:rsidRDefault="00000000">
            <w:pP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sz w:val="20"/>
                <w:szCs w:val="20"/>
              </w:rPr>
              <w:t>GB/T 12513-2006</w:t>
            </w:r>
          </w:p>
        </w:tc>
        <w:tc>
          <w:tcPr>
            <w:tcW w:w="658"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881"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709"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r>
      <w:tr w:rsidR="00722673">
        <w:trPr>
          <w:trHeight w:val="567"/>
          <w:jc w:val="center"/>
        </w:trPr>
        <w:tc>
          <w:tcPr>
            <w:tcW w:w="655"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1875"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728"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1377" w:type="dxa"/>
            <w:vMerge/>
            <w:vAlign w:val="center"/>
          </w:tcPr>
          <w:p w:rsidR="00722673" w:rsidRDefault="00722673">
            <w:pPr>
              <w:rPr>
                <w:rFonts w:ascii="Times New Roman" w:hAnsi="Times New Roman" w:cstheme="minorEastAsia"/>
                <w:color w:val="000000" w:themeColor="text1"/>
                <w:sz w:val="20"/>
                <w:szCs w:val="20"/>
              </w:rPr>
            </w:pPr>
          </w:p>
        </w:tc>
        <w:tc>
          <w:tcPr>
            <w:tcW w:w="3175" w:type="dxa"/>
            <w:vAlign w:val="center"/>
          </w:tcPr>
          <w:p w:rsidR="00722673" w:rsidRDefault="00000000">
            <w:pP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sz w:val="20"/>
                <w:szCs w:val="20"/>
              </w:rPr>
              <w:t>《建筑构件耐火试验方法第</w:t>
            </w:r>
            <w:r>
              <w:rPr>
                <w:rFonts w:ascii="Times New Roman" w:hAnsi="Times New Roman" w:cstheme="minorEastAsia" w:hint="eastAsia"/>
                <w:color w:val="000000" w:themeColor="text1"/>
                <w:sz w:val="20"/>
                <w:szCs w:val="20"/>
              </w:rPr>
              <w:t>1</w:t>
            </w:r>
            <w:r>
              <w:rPr>
                <w:rFonts w:ascii="Times New Roman" w:hAnsi="Times New Roman" w:cstheme="minorEastAsia" w:hint="eastAsia"/>
                <w:color w:val="000000" w:themeColor="text1"/>
                <w:sz w:val="20"/>
                <w:szCs w:val="20"/>
              </w:rPr>
              <w:t>部分</w:t>
            </w:r>
            <w:r>
              <w:rPr>
                <w:rFonts w:ascii="Times New Roman" w:hAnsi="Times New Roman" w:cstheme="minorEastAsia" w:hint="eastAsia"/>
                <w:color w:val="000000" w:themeColor="text1"/>
                <w:sz w:val="20"/>
                <w:szCs w:val="20"/>
              </w:rPr>
              <w:t>:</w:t>
            </w:r>
            <w:r>
              <w:rPr>
                <w:rFonts w:ascii="Times New Roman" w:hAnsi="Times New Roman" w:cstheme="minorEastAsia" w:hint="eastAsia"/>
                <w:color w:val="000000" w:themeColor="text1"/>
                <w:sz w:val="20"/>
                <w:szCs w:val="20"/>
              </w:rPr>
              <w:t>通用要求》</w:t>
            </w:r>
            <w:r>
              <w:rPr>
                <w:rFonts w:ascii="Times New Roman" w:hAnsi="Times New Roman" w:cstheme="minorEastAsia" w:hint="eastAsia"/>
                <w:color w:val="000000" w:themeColor="text1"/>
                <w:sz w:val="20"/>
                <w:szCs w:val="20"/>
              </w:rPr>
              <w:t>GB/T 9978.1-2008</w:t>
            </w:r>
          </w:p>
        </w:tc>
        <w:tc>
          <w:tcPr>
            <w:tcW w:w="658"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881"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709"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r>
      <w:tr w:rsidR="00722673">
        <w:trPr>
          <w:trHeight w:val="350"/>
          <w:jc w:val="center"/>
        </w:trPr>
        <w:tc>
          <w:tcPr>
            <w:tcW w:w="655"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1875" w:type="dxa"/>
            <w:vMerge/>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728" w:type="dxa"/>
            <w:vAlign w:val="center"/>
          </w:tcPr>
          <w:p w:rsidR="00722673" w:rsidRDefault="00000000">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3.6</w:t>
            </w:r>
          </w:p>
        </w:tc>
        <w:tc>
          <w:tcPr>
            <w:tcW w:w="1377" w:type="dxa"/>
            <w:vAlign w:val="center"/>
          </w:tcPr>
          <w:p w:rsidR="00722673" w:rsidRDefault="00000000">
            <w:pP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sz w:val="20"/>
                <w:szCs w:val="20"/>
              </w:rPr>
              <w:t>其它</w:t>
            </w:r>
            <w:r>
              <w:rPr>
                <w:rFonts w:ascii="Times New Roman" w:hAnsi="Times New Roman" w:cstheme="minorEastAsia" w:hint="eastAsia"/>
                <w:color w:val="000000" w:themeColor="text1"/>
                <w:sz w:val="20"/>
                <w:szCs w:val="20"/>
              </w:rPr>
              <w:t>*</w:t>
            </w:r>
          </w:p>
        </w:tc>
        <w:tc>
          <w:tcPr>
            <w:tcW w:w="3175"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658"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881"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709"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r>
      <w:tr w:rsidR="00722673">
        <w:trPr>
          <w:trHeight w:val="567"/>
          <w:jc w:val="center"/>
        </w:trPr>
        <w:tc>
          <w:tcPr>
            <w:tcW w:w="655" w:type="dxa"/>
            <w:vAlign w:val="center"/>
          </w:tcPr>
          <w:p w:rsidR="00722673" w:rsidRDefault="00000000">
            <w:pPr>
              <w:widowControl/>
              <w:wordWrap w:val="0"/>
              <w:snapToGrid w:val="0"/>
              <w:spacing w:before="120" w:line="300" w:lineRule="atLeast"/>
              <w:ind w:right="-336" w:firstLineChars="100" w:firstLine="200"/>
              <w:jc w:val="left"/>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4</w:t>
            </w:r>
          </w:p>
        </w:tc>
        <w:tc>
          <w:tcPr>
            <w:tcW w:w="1875" w:type="dxa"/>
            <w:vAlign w:val="center"/>
          </w:tcPr>
          <w:p w:rsidR="00722673" w:rsidRDefault="00000000">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r>
              <w:rPr>
                <w:rFonts w:ascii="Times New Roman" w:hAnsi="Times New Roman" w:cstheme="minorEastAsia" w:hint="eastAsia"/>
                <w:color w:val="000000" w:themeColor="text1"/>
                <w:kern w:val="0"/>
                <w:sz w:val="20"/>
                <w:szCs w:val="20"/>
              </w:rPr>
              <w:t>其它</w:t>
            </w:r>
            <w:r>
              <w:rPr>
                <w:rFonts w:ascii="Times New Roman" w:hAnsi="Times New Roman" w:cstheme="minorEastAsia" w:hint="eastAsia"/>
                <w:color w:val="000000" w:themeColor="text1"/>
                <w:kern w:val="0"/>
                <w:sz w:val="20"/>
                <w:szCs w:val="20"/>
              </w:rPr>
              <w:t>*</w:t>
            </w:r>
          </w:p>
        </w:tc>
        <w:tc>
          <w:tcPr>
            <w:tcW w:w="728"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1377" w:type="dxa"/>
            <w:vAlign w:val="center"/>
          </w:tcPr>
          <w:p w:rsidR="00722673" w:rsidRDefault="00722673">
            <w:pPr>
              <w:rPr>
                <w:rFonts w:ascii="Times New Roman" w:hAnsi="Times New Roman" w:cstheme="minorEastAsia"/>
                <w:color w:val="000000" w:themeColor="text1"/>
                <w:sz w:val="20"/>
                <w:szCs w:val="20"/>
              </w:rPr>
            </w:pPr>
          </w:p>
        </w:tc>
        <w:tc>
          <w:tcPr>
            <w:tcW w:w="3175" w:type="dxa"/>
            <w:vAlign w:val="center"/>
          </w:tcPr>
          <w:p w:rsidR="00722673" w:rsidRDefault="00722673">
            <w:pPr>
              <w:rPr>
                <w:rFonts w:ascii="Times New Roman" w:hAnsi="Times New Roman" w:cstheme="minorEastAsia"/>
                <w:color w:val="000000" w:themeColor="text1"/>
                <w:sz w:val="20"/>
                <w:szCs w:val="20"/>
              </w:rPr>
            </w:pPr>
          </w:p>
        </w:tc>
        <w:tc>
          <w:tcPr>
            <w:tcW w:w="658"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881"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c>
          <w:tcPr>
            <w:tcW w:w="709" w:type="dxa"/>
            <w:vAlign w:val="center"/>
          </w:tcPr>
          <w:p w:rsidR="00722673" w:rsidRDefault="00722673">
            <w:pPr>
              <w:widowControl/>
              <w:wordWrap w:val="0"/>
              <w:snapToGrid w:val="0"/>
              <w:spacing w:before="120" w:line="300" w:lineRule="atLeast"/>
              <w:ind w:right="-336"/>
              <w:jc w:val="left"/>
              <w:rPr>
                <w:rFonts w:ascii="Times New Roman" w:hAnsi="Times New Roman" w:cstheme="minorEastAsia"/>
                <w:color w:val="000000" w:themeColor="text1"/>
                <w:kern w:val="0"/>
                <w:sz w:val="20"/>
                <w:szCs w:val="20"/>
              </w:rPr>
            </w:pPr>
          </w:p>
        </w:tc>
      </w:tr>
    </w:tbl>
    <w:p w:rsidR="00722673" w:rsidRDefault="00000000">
      <w:pPr>
        <w:widowControl/>
        <w:shd w:val="clear" w:color="auto" w:fill="FFFFFF"/>
        <w:wordWrap w:val="0"/>
        <w:spacing w:line="440" w:lineRule="atLeast"/>
        <w:jc w:val="center"/>
        <w:rPr>
          <w:rFonts w:ascii="Times New Roman" w:eastAsia="宋体" w:hAnsi="Times New Roman" w:cs="宋体"/>
          <w:b/>
          <w:color w:val="000000" w:themeColor="text1"/>
          <w:kern w:val="0"/>
          <w:sz w:val="28"/>
          <w:szCs w:val="28"/>
        </w:rPr>
      </w:pPr>
      <w:r>
        <w:rPr>
          <w:rFonts w:ascii="Times New Roman" w:eastAsia="宋体" w:hAnsi="Times New Roman" w:cs="宋体" w:hint="eastAsia"/>
          <w:b/>
          <w:color w:val="000000" w:themeColor="text1"/>
          <w:kern w:val="0"/>
          <w:sz w:val="28"/>
          <w:szCs w:val="28"/>
        </w:rPr>
        <w:t>七、市政工程材料检测项目</w:t>
      </w:r>
      <w:r>
        <w:rPr>
          <w:rFonts w:ascii="Times New Roman" w:eastAsia="宋体" w:hAnsi="Times New Roman" w:cs="宋体" w:hint="eastAsia"/>
          <w:b/>
          <w:color w:val="000000" w:themeColor="text1"/>
          <w:kern w:val="0"/>
          <w:sz w:val="28"/>
          <w:szCs w:val="28"/>
        </w:rPr>
        <w:t>/</w:t>
      </w:r>
      <w:r>
        <w:rPr>
          <w:rFonts w:ascii="Times New Roman" w:eastAsia="宋体" w:hAnsi="Times New Roman" w:cs="宋体" w:hint="eastAsia"/>
          <w:b/>
          <w:color w:val="000000" w:themeColor="text1"/>
          <w:kern w:val="0"/>
          <w:sz w:val="28"/>
          <w:szCs w:val="28"/>
        </w:rPr>
        <w:t>参数能力表（必选）</w:t>
      </w:r>
    </w:p>
    <w:tbl>
      <w:tblPr>
        <w:tblStyle w:val="ae"/>
        <w:tblW w:w="10046" w:type="dxa"/>
        <w:jc w:val="center"/>
        <w:tblLayout w:type="fixed"/>
        <w:tblLook w:val="04A0" w:firstRow="1" w:lastRow="0" w:firstColumn="1" w:lastColumn="0" w:noHBand="0" w:noVBand="1"/>
      </w:tblPr>
      <w:tblGrid>
        <w:gridCol w:w="660"/>
        <w:gridCol w:w="776"/>
        <w:gridCol w:w="736"/>
        <w:gridCol w:w="969"/>
        <w:gridCol w:w="1318"/>
        <w:gridCol w:w="3482"/>
        <w:gridCol w:w="615"/>
        <w:gridCol w:w="765"/>
        <w:gridCol w:w="725"/>
      </w:tblGrid>
      <w:tr w:rsidR="00722673">
        <w:trPr>
          <w:trHeight w:val="392"/>
          <w:tblHeader/>
          <w:jc w:val="center"/>
        </w:trPr>
        <w:tc>
          <w:tcPr>
            <w:tcW w:w="10046" w:type="dxa"/>
            <w:gridSpan w:val="9"/>
            <w:tcBorders>
              <w:top w:val="nil"/>
              <w:left w:val="nil"/>
              <w:bottom w:val="single" w:sz="4" w:space="0" w:color="auto"/>
              <w:right w:val="nil"/>
            </w:tcBorders>
            <w:vAlign w:val="center"/>
          </w:tcPr>
          <w:p w:rsidR="00722673" w:rsidRDefault="00000000">
            <w:pPr>
              <w:widowControl/>
              <w:wordWrap w:val="0"/>
              <w:snapToGrid w:val="0"/>
              <w:spacing w:before="120" w:line="300" w:lineRule="atLeast"/>
              <w:ind w:right="-336"/>
              <w:rPr>
                <w:rFonts w:ascii="Times New Roman" w:eastAsia="宋体" w:hAnsi="Times New Roman" w:cs="宋体"/>
                <w:kern w:val="0"/>
                <w:sz w:val="20"/>
                <w:szCs w:val="20"/>
              </w:rPr>
            </w:pPr>
            <w:r>
              <w:rPr>
                <w:rFonts w:ascii="Times New Roman" w:eastAsia="宋体" w:hAnsi="Times New Roman" w:cs="宋体" w:hint="eastAsia"/>
                <w:kern w:val="0"/>
                <w:sz w:val="24"/>
                <w:szCs w:val="24"/>
              </w:rPr>
              <w:t>检测机构地址：</w:t>
            </w:r>
            <w:r>
              <w:rPr>
                <w:rFonts w:ascii="Times New Roman" w:eastAsia="宋体" w:hAnsi="Times New Roman" w:cs="宋体" w:hint="eastAsia"/>
                <w:kern w:val="0"/>
                <w:sz w:val="24"/>
                <w:szCs w:val="24"/>
              </w:rPr>
              <w:t xml:space="preserve">                              </w:t>
            </w:r>
            <w:r>
              <w:rPr>
                <w:rFonts w:ascii="Times New Roman" w:eastAsia="宋体" w:hAnsi="Times New Roman" w:cs="宋体" w:hint="eastAsia"/>
                <w:kern w:val="0"/>
                <w:sz w:val="24"/>
                <w:szCs w:val="24"/>
              </w:rPr>
              <w:t>第</w:t>
            </w:r>
            <w:r>
              <w:rPr>
                <w:rFonts w:ascii="Times New Roman" w:eastAsia="宋体" w:hAnsi="Times New Roman" w:cs="宋体" w:hint="eastAsia"/>
                <w:kern w:val="0"/>
                <w:sz w:val="24"/>
                <w:szCs w:val="24"/>
              </w:rPr>
              <w:t>X</w:t>
            </w:r>
            <w:r>
              <w:rPr>
                <w:rFonts w:ascii="Times New Roman" w:eastAsia="宋体" w:hAnsi="Times New Roman" w:cs="宋体" w:hint="eastAsia"/>
                <w:kern w:val="0"/>
                <w:sz w:val="24"/>
                <w:szCs w:val="24"/>
              </w:rPr>
              <w:t>页，共</w:t>
            </w:r>
            <w:r>
              <w:rPr>
                <w:rFonts w:ascii="Times New Roman" w:eastAsia="宋体" w:hAnsi="Times New Roman" w:cs="宋体" w:hint="eastAsia"/>
                <w:kern w:val="0"/>
                <w:sz w:val="24"/>
                <w:szCs w:val="24"/>
              </w:rPr>
              <w:t xml:space="preserve">X </w:t>
            </w:r>
            <w:r>
              <w:rPr>
                <w:rFonts w:ascii="Times New Roman" w:eastAsia="宋体" w:hAnsi="Times New Roman" w:cs="宋体" w:hint="eastAsia"/>
                <w:kern w:val="0"/>
                <w:sz w:val="24"/>
                <w:szCs w:val="24"/>
              </w:rPr>
              <w:t>页</w:t>
            </w:r>
          </w:p>
        </w:tc>
      </w:tr>
      <w:tr w:rsidR="00722673">
        <w:trPr>
          <w:trHeight w:val="392"/>
          <w:tblHeader/>
          <w:jc w:val="center"/>
        </w:trPr>
        <w:tc>
          <w:tcPr>
            <w:tcW w:w="660" w:type="dxa"/>
            <w:vMerge w:val="restart"/>
            <w:tcBorders>
              <w:top w:val="single" w:sz="4" w:space="0" w:color="auto"/>
              <w:bottom w:val="single" w:sz="4" w:space="0" w:color="auto"/>
            </w:tcBorders>
            <w:vAlign w:val="center"/>
          </w:tcPr>
          <w:p w:rsidR="00722673" w:rsidRDefault="00000000">
            <w:pPr>
              <w:widowControl/>
              <w:wordWrap w:val="0"/>
              <w:snapToGrid w:val="0"/>
              <w:spacing w:before="120" w:line="300" w:lineRule="atLeast"/>
              <w:ind w:right="-336"/>
              <w:rPr>
                <w:rFonts w:ascii="Times New Roman" w:eastAsia="宋体" w:hAnsi="Times New Roman" w:cs="宋体"/>
                <w:kern w:val="0"/>
                <w:sz w:val="20"/>
                <w:szCs w:val="20"/>
              </w:rPr>
            </w:pPr>
            <w:r>
              <w:rPr>
                <w:rFonts w:ascii="Times New Roman" w:eastAsia="宋体" w:hAnsi="Times New Roman" w:cs="宋体" w:hint="eastAsia"/>
                <w:kern w:val="0"/>
                <w:sz w:val="20"/>
                <w:szCs w:val="20"/>
              </w:rPr>
              <w:t>序号</w:t>
            </w:r>
          </w:p>
        </w:tc>
        <w:tc>
          <w:tcPr>
            <w:tcW w:w="1512" w:type="dxa"/>
            <w:gridSpan w:val="2"/>
            <w:vMerge w:val="restart"/>
            <w:tcBorders>
              <w:top w:val="single" w:sz="4" w:space="0" w:color="auto"/>
              <w:bottom w:val="single" w:sz="4" w:space="0" w:color="auto"/>
            </w:tcBorders>
            <w:vAlign w:val="center"/>
          </w:tcPr>
          <w:p w:rsidR="00722673" w:rsidRDefault="00000000">
            <w:pPr>
              <w:widowControl/>
              <w:wordWrap w:val="0"/>
              <w:snapToGrid w:val="0"/>
              <w:spacing w:before="120" w:line="300" w:lineRule="atLeast"/>
              <w:ind w:right="-336" w:firstLineChars="100" w:firstLine="200"/>
              <w:rPr>
                <w:rFonts w:ascii="Times New Roman" w:eastAsia="宋体" w:hAnsi="Times New Roman" w:cs="宋体"/>
                <w:kern w:val="0"/>
                <w:sz w:val="20"/>
                <w:szCs w:val="20"/>
              </w:rPr>
            </w:pPr>
            <w:r>
              <w:rPr>
                <w:rFonts w:ascii="Times New Roman" w:eastAsia="宋体" w:hAnsi="Times New Roman" w:cs="宋体" w:hint="eastAsia"/>
                <w:kern w:val="0"/>
                <w:sz w:val="20"/>
                <w:szCs w:val="20"/>
              </w:rPr>
              <w:t>检测项目</w:t>
            </w:r>
          </w:p>
        </w:tc>
        <w:tc>
          <w:tcPr>
            <w:tcW w:w="2287" w:type="dxa"/>
            <w:gridSpan w:val="2"/>
            <w:tcBorders>
              <w:top w:val="single" w:sz="4" w:space="0" w:color="auto"/>
              <w:bottom w:val="single" w:sz="4" w:space="0" w:color="auto"/>
            </w:tcBorders>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检测参数</w:t>
            </w:r>
          </w:p>
        </w:tc>
        <w:tc>
          <w:tcPr>
            <w:tcW w:w="3482" w:type="dxa"/>
            <w:vMerge w:val="restart"/>
            <w:tcBorders>
              <w:top w:val="single" w:sz="4" w:space="0" w:color="auto"/>
              <w:bottom w:val="single" w:sz="4" w:space="0" w:color="auto"/>
            </w:tcBorders>
            <w:vAlign w:val="center"/>
          </w:tcPr>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检测标准</w:t>
            </w:r>
          </w:p>
          <w:p w:rsidR="00722673" w:rsidRDefault="00000000">
            <w:pPr>
              <w:widowControl/>
              <w:jc w:val="center"/>
              <w:textAlignment w:val="center"/>
              <w:rPr>
                <w:rFonts w:ascii="Times New Roman" w:eastAsia="宋体" w:hAnsi="Times New Roman" w:cs="宋体"/>
                <w:color w:val="000000"/>
                <w:kern w:val="0"/>
                <w:sz w:val="20"/>
                <w:szCs w:val="20"/>
                <w:lang w:bidi="ar"/>
              </w:rPr>
            </w:pPr>
            <w:r>
              <w:rPr>
                <w:rFonts w:ascii="Times New Roman" w:eastAsia="宋体" w:hAnsi="Times New Roman" w:cs="宋体" w:hint="eastAsia"/>
                <w:color w:val="000000"/>
                <w:kern w:val="0"/>
                <w:sz w:val="20"/>
                <w:szCs w:val="20"/>
                <w:lang w:bidi="ar"/>
              </w:rPr>
              <w:t>（方法）</w:t>
            </w:r>
          </w:p>
        </w:tc>
        <w:tc>
          <w:tcPr>
            <w:tcW w:w="1380" w:type="dxa"/>
            <w:gridSpan w:val="2"/>
            <w:tcBorders>
              <w:top w:val="single" w:sz="4" w:space="0" w:color="auto"/>
              <w:bottom w:val="single" w:sz="4" w:space="0" w:color="auto"/>
            </w:tcBorders>
            <w:vAlign w:val="center"/>
          </w:tcPr>
          <w:p w:rsidR="00722673" w:rsidRDefault="00000000">
            <w:pPr>
              <w:widowControl/>
              <w:wordWrap w:val="0"/>
              <w:snapToGrid w:val="0"/>
              <w:spacing w:before="120" w:line="300" w:lineRule="atLeast"/>
              <w:ind w:right="-336" w:firstLineChars="100" w:firstLine="200"/>
              <w:rPr>
                <w:rFonts w:ascii="Times New Roman" w:eastAsia="宋体" w:hAnsi="Times New Roman" w:cs="宋体"/>
                <w:kern w:val="0"/>
                <w:sz w:val="20"/>
                <w:szCs w:val="20"/>
              </w:rPr>
            </w:pPr>
            <w:r>
              <w:rPr>
                <w:rFonts w:ascii="Times New Roman" w:eastAsia="宋体" w:hAnsi="Times New Roman" w:cs="宋体" w:hint="eastAsia"/>
                <w:kern w:val="0"/>
                <w:sz w:val="20"/>
                <w:szCs w:val="20"/>
              </w:rPr>
              <w:t>确认结果</w:t>
            </w:r>
          </w:p>
        </w:tc>
        <w:tc>
          <w:tcPr>
            <w:tcW w:w="725" w:type="dxa"/>
            <w:vMerge w:val="restart"/>
            <w:tcBorders>
              <w:top w:val="single" w:sz="4" w:space="0" w:color="auto"/>
              <w:bottom w:val="single" w:sz="4" w:space="0" w:color="auto"/>
            </w:tcBorders>
            <w:vAlign w:val="center"/>
          </w:tcPr>
          <w:p w:rsidR="00722673" w:rsidRDefault="00000000">
            <w:pPr>
              <w:widowControl/>
              <w:wordWrap w:val="0"/>
              <w:snapToGrid w:val="0"/>
              <w:spacing w:before="120" w:line="300" w:lineRule="atLeast"/>
              <w:ind w:right="-336"/>
              <w:rPr>
                <w:rFonts w:ascii="Times New Roman" w:eastAsia="宋体" w:hAnsi="Times New Roman" w:cs="宋体"/>
                <w:kern w:val="0"/>
                <w:sz w:val="20"/>
                <w:szCs w:val="20"/>
              </w:rPr>
            </w:pPr>
            <w:r>
              <w:rPr>
                <w:rFonts w:ascii="Times New Roman" w:eastAsia="宋体" w:hAnsi="Times New Roman" w:cs="宋体" w:hint="eastAsia"/>
                <w:kern w:val="0"/>
                <w:sz w:val="20"/>
                <w:szCs w:val="20"/>
              </w:rPr>
              <w:t>说明</w:t>
            </w:r>
          </w:p>
        </w:tc>
      </w:tr>
      <w:tr w:rsidR="00722673">
        <w:trPr>
          <w:trHeight w:val="296"/>
          <w:tblHeader/>
          <w:jc w:val="center"/>
        </w:trPr>
        <w:tc>
          <w:tcPr>
            <w:tcW w:w="660" w:type="dxa"/>
            <w:vMerge/>
            <w:tcBorders>
              <w:top w:val="single" w:sz="4" w:space="0" w:color="auto"/>
              <w:bottom w:val="single" w:sz="4" w:space="0" w:color="auto"/>
            </w:tcBorders>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1512" w:type="dxa"/>
            <w:gridSpan w:val="2"/>
            <w:vMerge/>
            <w:tcBorders>
              <w:top w:val="single" w:sz="4" w:space="0" w:color="auto"/>
              <w:bottom w:val="single" w:sz="4" w:space="0" w:color="auto"/>
            </w:tcBorders>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969" w:type="dxa"/>
            <w:tcBorders>
              <w:top w:val="single" w:sz="4" w:space="0" w:color="auto"/>
              <w:bottom w:val="single" w:sz="4" w:space="0" w:color="auto"/>
            </w:tcBorders>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序号</w:t>
            </w:r>
          </w:p>
        </w:tc>
        <w:tc>
          <w:tcPr>
            <w:tcW w:w="1318" w:type="dxa"/>
            <w:tcBorders>
              <w:top w:val="single" w:sz="4" w:space="0" w:color="auto"/>
              <w:bottom w:val="single" w:sz="4" w:space="0" w:color="auto"/>
            </w:tcBorders>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名称</w:t>
            </w:r>
          </w:p>
        </w:tc>
        <w:tc>
          <w:tcPr>
            <w:tcW w:w="3482" w:type="dxa"/>
            <w:vMerge/>
            <w:tcBorders>
              <w:top w:val="single" w:sz="4" w:space="0" w:color="auto"/>
              <w:bottom w:val="single" w:sz="4" w:space="0" w:color="auto"/>
            </w:tcBorders>
            <w:vAlign w:val="center"/>
          </w:tcPr>
          <w:p w:rsidR="00722673" w:rsidRDefault="00722673">
            <w:pPr>
              <w:widowControl/>
              <w:ind w:firstLineChars="400" w:firstLine="800"/>
              <w:textAlignment w:val="center"/>
              <w:rPr>
                <w:rFonts w:ascii="Times New Roman" w:eastAsia="宋体" w:hAnsi="Times New Roman" w:cs="宋体"/>
                <w:color w:val="000000"/>
                <w:kern w:val="0"/>
                <w:sz w:val="20"/>
                <w:szCs w:val="20"/>
                <w:lang w:bidi="ar"/>
              </w:rPr>
            </w:pPr>
          </w:p>
        </w:tc>
        <w:tc>
          <w:tcPr>
            <w:tcW w:w="615" w:type="dxa"/>
            <w:tcBorders>
              <w:top w:val="single" w:sz="4" w:space="0" w:color="auto"/>
              <w:bottom w:val="single" w:sz="4" w:space="0" w:color="auto"/>
            </w:tcBorders>
            <w:vAlign w:val="center"/>
          </w:tcPr>
          <w:p w:rsidR="00722673" w:rsidRDefault="00000000">
            <w:pPr>
              <w:widowControl/>
              <w:wordWrap w:val="0"/>
              <w:snapToGrid w:val="0"/>
              <w:spacing w:before="120" w:line="300" w:lineRule="atLeast"/>
              <w:ind w:right="-336"/>
              <w:rPr>
                <w:rFonts w:ascii="Times New Roman" w:eastAsia="宋体" w:hAnsi="Times New Roman" w:cs="宋体"/>
                <w:kern w:val="0"/>
                <w:sz w:val="20"/>
                <w:szCs w:val="20"/>
              </w:rPr>
            </w:pPr>
            <w:r>
              <w:rPr>
                <w:rFonts w:ascii="Times New Roman" w:eastAsia="宋体" w:hAnsi="Times New Roman" w:cs="宋体" w:hint="eastAsia"/>
                <w:kern w:val="0"/>
                <w:sz w:val="20"/>
                <w:szCs w:val="20"/>
              </w:rPr>
              <w:t>通过</w:t>
            </w:r>
          </w:p>
        </w:tc>
        <w:tc>
          <w:tcPr>
            <w:tcW w:w="765" w:type="dxa"/>
            <w:tcBorders>
              <w:top w:val="single" w:sz="4" w:space="0" w:color="auto"/>
              <w:bottom w:val="single" w:sz="4" w:space="0" w:color="auto"/>
            </w:tcBorders>
            <w:vAlign w:val="center"/>
          </w:tcPr>
          <w:p w:rsidR="00722673" w:rsidRDefault="00000000">
            <w:pPr>
              <w:widowControl/>
              <w:wordWrap w:val="0"/>
              <w:snapToGrid w:val="0"/>
              <w:spacing w:before="120" w:line="300" w:lineRule="atLeast"/>
              <w:ind w:right="-336"/>
              <w:rPr>
                <w:rFonts w:ascii="Times New Roman" w:eastAsia="宋体" w:hAnsi="Times New Roman" w:cs="宋体"/>
                <w:kern w:val="0"/>
                <w:sz w:val="20"/>
                <w:szCs w:val="20"/>
              </w:rPr>
            </w:pPr>
            <w:r>
              <w:rPr>
                <w:rFonts w:ascii="Times New Roman" w:eastAsia="宋体" w:hAnsi="Times New Roman" w:cs="宋体" w:hint="eastAsia"/>
                <w:kern w:val="0"/>
                <w:sz w:val="20"/>
                <w:szCs w:val="20"/>
              </w:rPr>
              <w:t>不通过</w:t>
            </w:r>
          </w:p>
        </w:tc>
        <w:tc>
          <w:tcPr>
            <w:tcW w:w="725" w:type="dxa"/>
            <w:vMerge/>
            <w:tcBorders>
              <w:top w:val="single" w:sz="4" w:space="0" w:color="auto"/>
              <w:bottom w:val="single" w:sz="4" w:space="0" w:color="auto"/>
            </w:tcBorders>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356"/>
          <w:jc w:val="center"/>
        </w:trPr>
        <w:tc>
          <w:tcPr>
            <w:tcW w:w="660" w:type="dxa"/>
            <w:vMerge w:val="restart"/>
            <w:tcBorders>
              <w:top w:val="single" w:sz="4" w:space="0" w:color="auto"/>
            </w:tcBorders>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w:t>
            </w:r>
          </w:p>
        </w:tc>
        <w:tc>
          <w:tcPr>
            <w:tcW w:w="1512" w:type="dxa"/>
            <w:gridSpan w:val="2"/>
            <w:vMerge w:val="restart"/>
            <w:tcBorders>
              <w:top w:val="single" w:sz="4" w:space="0" w:color="auto"/>
            </w:tcBorders>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土、无机结合</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稳定材料</w:t>
            </w:r>
          </w:p>
        </w:tc>
        <w:tc>
          <w:tcPr>
            <w:tcW w:w="969" w:type="dxa"/>
            <w:vMerge w:val="restart"/>
            <w:tcBorders>
              <w:top w:val="single" w:sz="4" w:space="0" w:color="auto"/>
            </w:tcBorders>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1.1</w:t>
            </w:r>
          </w:p>
        </w:tc>
        <w:tc>
          <w:tcPr>
            <w:tcW w:w="1318" w:type="dxa"/>
            <w:vMerge w:val="restart"/>
            <w:tcBorders>
              <w:top w:val="single" w:sz="4" w:space="0" w:color="auto"/>
            </w:tcBorders>
            <w:vAlign w:val="center"/>
          </w:tcPr>
          <w:p w:rsidR="00722673" w:rsidRDefault="00000000">
            <w:pPr>
              <w:widowControl/>
              <w:shd w:val="clear" w:color="auto" w:fill="FFFFFF"/>
              <w:wordWrap w:val="0"/>
              <w:spacing w:line="440" w:lineRule="atLeast"/>
              <w:ind w:left="594" w:hanging="594"/>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含水率</w:t>
            </w:r>
          </w:p>
        </w:tc>
        <w:tc>
          <w:tcPr>
            <w:tcW w:w="3482" w:type="dxa"/>
            <w:tcBorders>
              <w:top w:val="single" w:sz="4" w:space="0" w:color="auto"/>
            </w:tcBorders>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《土工试验方法标准》</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GB/T 50123-2019</w:t>
            </w:r>
          </w:p>
        </w:tc>
        <w:tc>
          <w:tcPr>
            <w:tcW w:w="615" w:type="dxa"/>
            <w:tcBorders>
              <w:top w:val="single" w:sz="4" w:space="0" w:color="auto"/>
            </w:tcBorders>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tcBorders>
              <w:top w:val="single" w:sz="4" w:space="0" w:color="auto"/>
            </w:tcBorders>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tcBorders>
              <w:top w:val="single" w:sz="4" w:space="0" w:color="auto"/>
            </w:tcBorders>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278"/>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left"/>
              <w:rPr>
                <w:rFonts w:ascii="Times New Roman" w:eastAsia="宋体" w:hAnsi="Times New Roman" w:cs="宋体"/>
                <w:bCs/>
                <w:kern w:val="0"/>
                <w:sz w:val="20"/>
                <w:szCs w:val="20"/>
              </w:rPr>
            </w:pPr>
          </w:p>
        </w:tc>
        <w:tc>
          <w:tcPr>
            <w:tcW w:w="969" w:type="dxa"/>
            <w:vMerge/>
            <w:vAlign w:val="center"/>
          </w:tcPr>
          <w:p w:rsidR="00722673" w:rsidRDefault="00722673">
            <w:pPr>
              <w:jc w:val="left"/>
              <w:rPr>
                <w:rFonts w:ascii="Times New Roman" w:eastAsia="宋体" w:hAnsi="Times New Roman" w:cs="宋体"/>
                <w:bCs/>
                <w:kern w:val="0"/>
                <w:sz w:val="20"/>
                <w:szCs w:val="20"/>
              </w:rPr>
            </w:pPr>
          </w:p>
        </w:tc>
        <w:tc>
          <w:tcPr>
            <w:tcW w:w="1318" w:type="dxa"/>
            <w:vMerge/>
            <w:vAlign w:val="center"/>
          </w:tcPr>
          <w:p w:rsidR="00722673" w:rsidRDefault="00722673">
            <w:pPr>
              <w:widowControl/>
              <w:shd w:val="clear" w:color="auto" w:fill="FFFFFF"/>
              <w:wordWrap w:val="0"/>
              <w:spacing w:line="440" w:lineRule="atLeast"/>
              <w:ind w:left="594" w:hanging="594"/>
              <w:rPr>
                <w:rFonts w:ascii="Times New Roman" w:eastAsia="宋体" w:hAnsi="Times New Roman" w:cs="宋体"/>
                <w:bCs/>
                <w:kern w:val="0"/>
                <w:sz w:val="20"/>
                <w:szCs w:val="20"/>
              </w:rPr>
            </w:pPr>
          </w:p>
        </w:tc>
        <w:tc>
          <w:tcPr>
            <w:tcW w:w="3482" w:type="dxa"/>
            <w:vAlign w:val="center"/>
          </w:tcPr>
          <w:p w:rsidR="00722673" w:rsidRDefault="00000000">
            <w:pPr>
              <w:jc w:val="left"/>
              <w:rPr>
                <w:rFonts w:ascii="Times New Roman" w:eastAsia="宋体" w:hAnsi="Times New Roman" w:cs="宋体"/>
                <w:color w:val="000000" w:themeColor="text1"/>
                <w:sz w:val="20"/>
                <w:szCs w:val="20"/>
              </w:rPr>
            </w:pPr>
            <w:r>
              <w:rPr>
                <w:rFonts w:ascii="Times New Roman" w:eastAsia="宋体" w:hAnsi="Times New Roman" w:cs="宋体" w:hint="eastAsia"/>
                <w:color w:val="000000" w:themeColor="text1"/>
                <w:sz w:val="20"/>
                <w:szCs w:val="20"/>
              </w:rPr>
              <w:t>《公路土工试验规程》</w:t>
            </w:r>
          </w:p>
          <w:p w:rsidR="00722673" w:rsidRDefault="00000000">
            <w:pPr>
              <w:jc w:val="left"/>
              <w:rPr>
                <w:rFonts w:ascii="Times New Roman" w:eastAsia="宋体" w:hAnsi="Times New Roman" w:cs="宋体"/>
                <w:bCs/>
                <w:color w:val="000000" w:themeColor="text1"/>
                <w:kern w:val="0"/>
                <w:sz w:val="20"/>
                <w:szCs w:val="20"/>
              </w:rPr>
            </w:pPr>
            <w:r>
              <w:rPr>
                <w:rFonts w:ascii="Times New Roman" w:eastAsia="宋体" w:hAnsi="Times New Roman" w:cs="宋体" w:hint="eastAsia"/>
                <w:color w:val="000000" w:themeColor="text1"/>
                <w:sz w:val="20"/>
                <w:szCs w:val="20"/>
              </w:rPr>
              <w:t>JTG 3430-2020</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left"/>
              <w:rPr>
                <w:rFonts w:ascii="Times New Roman" w:eastAsia="宋体" w:hAnsi="Times New Roman" w:cs="宋体"/>
                <w:bCs/>
                <w:kern w:val="0"/>
                <w:sz w:val="20"/>
                <w:szCs w:val="20"/>
              </w:rPr>
            </w:pPr>
          </w:p>
        </w:tc>
        <w:tc>
          <w:tcPr>
            <w:tcW w:w="969"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1.2</w:t>
            </w:r>
          </w:p>
        </w:tc>
        <w:tc>
          <w:tcPr>
            <w:tcW w:w="1318"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液限</w:t>
            </w:r>
          </w:p>
        </w:tc>
        <w:tc>
          <w:tcPr>
            <w:tcW w:w="3482" w:type="dxa"/>
            <w:vAlign w:val="center"/>
          </w:tcPr>
          <w:p w:rsidR="00722673" w:rsidRDefault="00000000">
            <w:pPr>
              <w:jc w:val="left"/>
              <w:rPr>
                <w:rFonts w:ascii="Times New Roman" w:eastAsia="宋体" w:hAnsi="Times New Roman" w:cs="宋体"/>
                <w:bCs/>
                <w:color w:val="000000" w:themeColor="text1"/>
                <w:kern w:val="0"/>
                <w:sz w:val="20"/>
                <w:szCs w:val="20"/>
              </w:rPr>
            </w:pPr>
            <w:r>
              <w:rPr>
                <w:rFonts w:ascii="Times New Roman" w:eastAsia="宋体" w:hAnsi="Times New Roman" w:cs="宋体" w:hint="eastAsia"/>
                <w:bCs/>
                <w:color w:val="000000" w:themeColor="text1"/>
                <w:kern w:val="0"/>
                <w:sz w:val="20"/>
                <w:szCs w:val="20"/>
              </w:rPr>
              <w:t>《土工试验方法标准》</w:t>
            </w:r>
          </w:p>
          <w:p w:rsidR="00722673" w:rsidRDefault="00000000">
            <w:pPr>
              <w:jc w:val="left"/>
              <w:rPr>
                <w:rFonts w:ascii="Times New Roman" w:eastAsia="宋体" w:hAnsi="Times New Roman" w:cs="宋体"/>
                <w:bCs/>
                <w:color w:val="000000" w:themeColor="text1"/>
                <w:kern w:val="0"/>
                <w:sz w:val="20"/>
                <w:szCs w:val="20"/>
              </w:rPr>
            </w:pPr>
            <w:r>
              <w:rPr>
                <w:rFonts w:ascii="Times New Roman" w:eastAsia="宋体" w:hAnsi="Times New Roman" w:cs="宋体" w:hint="eastAsia"/>
                <w:bCs/>
                <w:color w:val="000000" w:themeColor="text1"/>
                <w:kern w:val="0"/>
                <w:sz w:val="20"/>
                <w:szCs w:val="20"/>
              </w:rPr>
              <w:t>GB/T 50123-2019</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left"/>
              <w:rPr>
                <w:rFonts w:ascii="Times New Roman" w:eastAsia="宋体" w:hAnsi="Times New Roman" w:cs="宋体"/>
                <w:bCs/>
                <w:kern w:val="0"/>
                <w:sz w:val="20"/>
                <w:szCs w:val="20"/>
              </w:rPr>
            </w:pPr>
          </w:p>
        </w:tc>
        <w:tc>
          <w:tcPr>
            <w:tcW w:w="969" w:type="dxa"/>
            <w:vMerge/>
            <w:vAlign w:val="center"/>
          </w:tcPr>
          <w:p w:rsidR="00722673" w:rsidRDefault="00722673">
            <w:pPr>
              <w:jc w:val="left"/>
              <w:rPr>
                <w:rFonts w:ascii="Times New Roman" w:eastAsia="宋体" w:hAnsi="Times New Roman" w:cs="宋体"/>
                <w:bCs/>
                <w:kern w:val="0"/>
                <w:sz w:val="20"/>
                <w:szCs w:val="20"/>
              </w:rPr>
            </w:pPr>
          </w:p>
        </w:tc>
        <w:tc>
          <w:tcPr>
            <w:tcW w:w="1318" w:type="dxa"/>
            <w:vMerge/>
            <w:vAlign w:val="center"/>
          </w:tcPr>
          <w:p w:rsidR="00722673" w:rsidRDefault="00722673">
            <w:pPr>
              <w:jc w:val="left"/>
              <w:rPr>
                <w:rFonts w:ascii="Times New Roman" w:eastAsia="宋体" w:hAnsi="Times New Roman" w:cs="宋体"/>
                <w:bCs/>
                <w:kern w:val="0"/>
                <w:sz w:val="20"/>
                <w:szCs w:val="20"/>
              </w:rPr>
            </w:pPr>
          </w:p>
        </w:tc>
        <w:tc>
          <w:tcPr>
            <w:tcW w:w="3482" w:type="dxa"/>
            <w:vAlign w:val="center"/>
          </w:tcPr>
          <w:p w:rsidR="00722673" w:rsidRDefault="00000000">
            <w:pPr>
              <w:jc w:val="left"/>
              <w:rPr>
                <w:rFonts w:ascii="Times New Roman" w:eastAsia="宋体" w:hAnsi="Times New Roman" w:cs="宋体"/>
                <w:color w:val="000000" w:themeColor="text1"/>
                <w:sz w:val="20"/>
                <w:szCs w:val="20"/>
              </w:rPr>
            </w:pPr>
            <w:r>
              <w:rPr>
                <w:rFonts w:ascii="Times New Roman" w:eastAsia="宋体" w:hAnsi="Times New Roman" w:cs="宋体" w:hint="eastAsia"/>
                <w:color w:val="000000" w:themeColor="text1"/>
                <w:sz w:val="20"/>
                <w:szCs w:val="20"/>
              </w:rPr>
              <w:t>《公路土工试验规程》</w:t>
            </w:r>
          </w:p>
          <w:p w:rsidR="00722673" w:rsidRDefault="00000000">
            <w:pPr>
              <w:jc w:val="left"/>
              <w:rPr>
                <w:rFonts w:ascii="Times New Roman" w:eastAsia="宋体" w:hAnsi="Times New Roman" w:cs="宋体"/>
                <w:bCs/>
                <w:color w:val="000000" w:themeColor="text1"/>
                <w:kern w:val="0"/>
                <w:sz w:val="20"/>
                <w:szCs w:val="20"/>
              </w:rPr>
            </w:pPr>
            <w:r>
              <w:rPr>
                <w:rFonts w:ascii="Times New Roman" w:eastAsia="宋体" w:hAnsi="Times New Roman" w:cs="宋体" w:hint="eastAsia"/>
                <w:color w:val="000000" w:themeColor="text1"/>
                <w:sz w:val="20"/>
                <w:szCs w:val="20"/>
              </w:rPr>
              <w:t>JTG 3430-2020</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left"/>
              <w:rPr>
                <w:rFonts w:ascii="Times New Roman" w:eastAsia="宋体" w:hAnsi="Times New Roman" w:cs="宋体"/>
                <w:bCs/>
                <w:kern w:val="0"/>
                <w:sz w:val="20"/>
                <w:szCs w:val="20"/>
              </w:rPr>
            </w:pPr>
          </w:p>
        </w:tc>
        <w:tc>
          <w:tcPr>
            <w:tcW w:w="969"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1.3</w:t>
            </w:r>
          </w:p>
        </w:tc>
        <w:tc>
          <w:tcPr>
            <w:tcW w:w="1318"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塑限</w:t>
            </w:r>
          </w:p>
        </w:tc>
        <w:tc>
          <w:tcPr>
            <w:tcW w:w="3482" w:type="dxa"/>
            <w:vAlign w:val="center"/>
          </w:tcPr>
          <w:p w:rsidR="00722673" w:rsidRDefault="00000000">
            <w:pPr>
              <w:jc w:val="left"/>
              <w:rPr>
                <w:rFonts w:ascii="Times New Roman" w:eastAsia="宋体" w:hAnsi="Times New Roman" w:cs="宋体"/>
                <w:bCs/>
                <w:color w:val="000000" w:themeColor="text1"/>
                <w:kern w:val="0"/>
                <w:sz w:val="20"/>
                <w:szCs w:val="20"/>
              </w:rPr>
            </w:pPr>
            <w:r>
              <w:rPr>
                <w:rFonts w:ascii="Times New Roman" w:eastAsia="宋体" w:hAnsi="Times New Roman" w:cs="宋体" w:hint="eastAsia"/>
                <w:bCs/>
                <w:color w:val="000000" w:themeColor="text1"/>
                <w:kern w:val="0"/>
                <w:sz w:val="20"/>
                <w:szCs w:val="20"/>
              </w:rPr>
              <w:t>《土工试验方法标准》</w:t>
            </w:r>
          </w:p>
          <w:p w:rsidR="00722673" w:rsidRDefault="00000000">
            <w:pPr>
              <w:jc w:val="left"/>
              <w:rPr>
                <w:rFonts w:ascii="Times New Roman" w:eastAsia="宋体" w:hAnsi="Times New Roman" w:cs="宋体"/>
                <w:bCs/>
                <w:color w:val="000000" w:themeColor="text1"/>
                <w:kern w:val="0"/>
                <w:sz w:val="20"/>
                <w:szCs w:val="20"/>
              </w:rPr>
            </w:pPr>
            <w:r>
              <w:rPr>
                <w:rFonts w:ascii="Times New Roman" w:eastAsia="宋体" w:hAnsi="Times New Roman" w:cs="宋体" w:hint="eastAsia"/>
                <w:bCs/>
                <w:color w:val="000000" w:themeColor="text1"/>
                <w:kern w:val="0"/>
                <w:sz w:val="20"/>
                <w:szCs w:val="20"/>
              </w:rPr>
              <w:t>GB/T 50123-2019</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left"/>
              <w:rPr>
                <w:rFonts w:ascii="Times New Roman" w:eastAsia="宋体" w:hAnsi="Times New Roman" w:cs="宋体"/>
                <w:bCs/>
                <w:kern w:val="0"/>
                <w:sz w:val="20"/>
                <w:szCs w:val="20"/>
              </w:rPr>
            </w:pPr>
          </w:p>
        </w:tc>
        <w:tc>
          <w:tcPr>
            <w:tcW w:w="969" w:type="dxa"/>
            <w:vMerge/>
            <w:vAlign w:val="center"/>
          </w:tcPr>
          <w:p w:rsidR="00722673" w:rsidRDefault="00722673">
            <w:pPr>
              <w:jc w:val="left"/>
              <w:rPr>
                <w:rFonts w:ascii="Times New Roman" w:eastAsia="宋体" w:hAnsi="Times New Roman" w:cs="宋体"/>
                <w:bCs/>
                <w:kern w:val="0"/>
                <w:sz w:val="20"/>
                <w:szCs w:val="20"/>
              </w:rPr>
            </w:pPr>
          </w:p>
        </w:tc>
        <w:tc>
          <w:tcPr>
            <w:tcW w:w="1318" w:type="dxa"/>
            <w:vMerge/>
            <w:vAlign w:val="center"/>
          </w:tcPr>
          <w:p w:rsidR="00722673" w:rsidRDefault="00722673">
            <w:pPr>
              <w:jc w:val="left"/>
              <w:rPr>
                <w:rFonts w:ascii="Times New Roman" w:eastAsia="宋体" w:hAnsi="Times New Roman" w:cs="宋体"/>
                <w:bCs/>
                <w:kern w:val="0"/>
                <w:sz w:val="20"/>
                <w:szCs w:val="20"/>
              </w:rPr>
            </w:pPr>
          </w:p>
        </w:tc>
        <w:tc>
          <w:tcPr>
            <w:tcW w:w="3482" w:type="dxa"/>
            <w:vAlign w:val="center"/>
          </w:tcPr>
          <w:p w:rsidR="00722673" w:rsidRDefault="00000000">
            <w:pPr>
              <w:jc w:val="left"/>
              <w:rPr>
                <w:rFonts w:ascii="Times New Roman" w:eastAsia="宋体" w:hAnsi="Times New Roman" w:cs="宋体"/>
                <w:color w:val="000000" w:themeColor="text1"/>
                <w:sz w:val="20"/>
                <w:szCs w:val="20"/>
              </w:rPr>
            </w:pPr>
            <w:r>
              <w:rPr>
                <w:rFonts w:ascii="Times New Roman" w:eastAsia="宋体" w:hAnsi="Times New Roman" w:cs="宋体" w:hint="eastAsia"/>
                <w:color w:val="000000" w:themeColor="text1"/>
                <w:sz w:val="20"/>
                <w:szCs w:val="20"/>
              </w:rPr>
              <w:t>《公路土工试验规程》</w:t>
            </w:r>
          </w:p>
          <w:p w:rsidR="00722673" w:rsidRDefault="00000000">
            <w:pPr>
              <w:jc w:val="left"/>
              <w:rPr>
                <w:rFonts w:ascii="Times New Roman" w:eastAsia="宋体" w:hAnsi="Times New Roman" w:cs="宋体"/>
                <w:bCs/>
                <w:color w:val="000000" w:themeColor="text1"/>
                <w:kern w:val="0"/>
                <w:sz w:val="20"/>
                <w:szCs w:val="20"/>
              </w:rPr>
            </w:pPr>
            <w:r>
              <w:rPr>
                <w:rFonts w:ascii="Times New Roman" w:eastAsia="宋体" w:hAnsi="Times New Roman" w:cs="宋体" w:hint="eastAsia"/>
                <w:color w:val="000000" w:themeColor="text1"/>
                <w:sz w:val="20"/>
                <w:szCs w:val="20"/>
              </w:rPr>
              <w:t>JTG 3430-2020</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left"/>
              <w:rPr>
                <w:rFonts w:ascii="Times New Roman" w:eastAsia="宋体" w:hAnsi="Times New Roman" w:cs="宋体"/>
                <w:bCs/>
                <w:kern w:val="0"/>
                <w:sz w:val="20"/>
                <w:szCs w:val="20"/>
              </w:rPr>
            </w:pPr>
          </w:p>
        </w:tc>
        <w:tc>
          <w:tcPr>
            <w:tcW w:w="969"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1.4</w:t>
            </w:r>
          </w:p>
        </w:tc>
        <w:tc>
          <w:tcPr>
            <w:tcW w:w="1318"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击实</w:t>
            </w:r>
          </w:p>
        </w:tc>
        <w:tc>
          <w:tcPr>
            <w:tcW w:w="3482" w:type="dxa"/>
            <w:vAlign w:val="center"/>
          </w:tcPr>
          <w:p w:rsidR="00722673" w:rsidRDefault="00000000">
            <w:pPr>
              <w:jc w:val="left"/>
              <w:rPr>
                <w:rFonts w:ascii="Times New Roman" w:eastAsia="宋体" w:hAnsi="Times New Roman" w:cs="宋体"/>
                <w:bCs/>
                <w:color w:val="000000" w:themeColor="text1"/>
                <w:kern w:val="0"/>
                <w:sz w:val="20"/>
                <w:szCs w:val="20"/>
              </w:rPr>
            </w:pPr>
            <w:r>
              <w:rPr>
                <w:rFonts w:ascii="Times New Roman" w:eastAsia="宋体" w:hAnsi="Times New Roman" w:cs="宋体" w:hint="eastAsia"/>
                <w:bCs/>
                <w:color w:val="000000" w:themeColor="text1"/>
                <w:kern w:val="0"/>
                <w:sz w:val="20"/>
                <w:szCs w:val="20"/>
              </w:rPr>
              <w:t>《土工试验方法标准》</w:t>
            </w:r>
          </w:p>
          <w:p w:rsidR="00722673" w:rsidRDefault="00000000">
            <w:pPr>
              <w:jc w:val="left"/>
              <w:rPr>
                <w:rFonts w:ascii="Times New Roman" w:eastAsia="宋体" w:hAnsi="Times New Roman" w:cs="宋体"/>
                <w:bCs/>
                <w:color w:val="000000" w:themeColor="text1"/>
                <w:kern w:val="0"/>
                <w:sz w:val="20"/>
                <w:szCs w:val="20"/>
              </w:rPr>
            </w:pPr>
            <w:r>
              <w:rPr>
                <w:rFonts w:ascii="Times New Roman" w:eastAsia="宋体" w:hAnsi="Times New Roman" w:cs="宋体" w:hint="eastAsia"/>
                <w:bCs/>
                <w:color w:val="000000" w:themeColor="text1"/>
                <w:kern w:val="0"/>
                <w:sz w:val="20"/>
                <w:szCs w:val="20"/>
              </w:rPr>
              <w:t>GB/T 50123-2019</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left"/>
              <w:rPr>
                <w:rFonts w:ascii="Times New Roman" w:eastAsia="宋体" w:hAnsi="Times New Roman" w:cs="宋体"/>
                <w:bCs/>
                <w:kern w:val="0"/>
                <w:sz w:val="20"/>
                <w:szCs w:val="20"/>
              </w:rPr>
            </w:pPr>
          </w:p>
        </w:tc>
        <w:tc>
          <w:tcPr>
            <w:tcW w:w="969" w:type="dxa"/>
            <w:vMerge/>
            <w:vAlign w:val="center"/>
          </w:tcPr>
          <w:p w:rsidR="00722673" w:rsidRDefault="00722673">
            <w:pPr>
              <w:jc w:val="left"/>
              <w:rPr>
                <w:rFonts w:ascii="Times New Roman" w:eastAsia="宋体" w:hAnsi="Times New Roman" w:cs="宋体"/>
                <w:bCs/>
                <w:kern w:val="0"/>
                <w:sz w:val="20"/>
                <w:szCs w:val="20"/>
              </w:rPr>
            </w:pPr>
          </w:p>
        </w:tc>
        <w:tc>
          <w:tcPr>
            <w:tcW w:w="1318" w:type="dxa"/>
            <w:vMerge/>
            <w:vAlign w:val="center"/>
          </w:tcPr>
          <w:p w:rsidR="00722673" w:rsidRDefault="00722673">
            <w:pPr>
              <w:jc w:val="left"/>
              <w:rPr>
                <w:rFonts w:ascii="Times New Roman" w:eastAsia="宋体" w:hAnsi="Times New Roman" w:cs="宋体"/>
                <w:bCs/>
                <w:kern w:val="0"/>
                <w:sz w:val="20"/>
                <w:szCs w:val="20"/>
              </w:rPr>
            </w:pPr>
          </w:p>
        </w:tc>
        <w:tc>
          <w:tcPr>
            <w:tcW w:w="3482" w:type="dxa"/>
            <w:vAlign w:val="center"/>
          </w:tcPr>
          <w:p w:rsidR="00722673" w:rsidRDefault="00000000">
            <w:pPr>
              <w:jc w:val="left"/>
              <w:rPr>
                <w:rFonts w:ascii="Times New Roman" w:eastAsia="宋体" w:hAnsi="Times New Roman" w:cs="宋体"/>
                <w:color w:val="000000" w:themeColor="text1"/>
                <w:sz w:val="20"/>
                <w:szCs w:val="20"/>
              </w:rPr>
            </w:pPr>
            <w:r>
              <w:rPr>
                <w:rFonts w:ascii="Times New Roman" w:eastAsia="宋体" w:hAnsi="Times New Roman" w:cs="宋体" w:hint="eastAsia"/>
                <w:color w:val="000000" w:themeColor="text1"/>
                <w:sz w:val="20"/>
                <w:szCs w:val="20"/>
              </w:rPr>
              <w:t>《公路土工试验规程》</w:t>
            </w:r>
          </w:p>
          <w:p w:rsidR="00722673" w:rsidRDefault="00000000">
            <w:pPr>
              <w:jc w:val="left"/>
              <w:rPr>
                <w:rFonts w:ascii="Times New Roman" w:eastAsia="宋体" w:hAnsi="Times New Roman" w:cs="宋体"/>
                <w:bCs/>
                <w:color w:val="000000" w:themeColor="text1"/>
                <w:kern w:val="0"/>
                <w:sz w:val="20"/>
                <w:szCs w:val="20"/>
              </w:rPr>
            </w:pPr>
            <w:r>
              <w:rPr>
                <w:rFonts w:ascii="Times New Roman" w:eastAsia="宋体" w:hAnsi="Times New Roman" w:cs="宋体" w:hint="eastAsia"/>
                <w:color w:val="000000" w:themeColor="text1"/>
                <w:sz w:val="20"/>
                <w:szCs w:val="20"/>
              </w:rPr>
              <w:t>JTG 3430-2020</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left"/>
              <w:rPr>
                <w:rFonts w:ascii="Times New Roman" w:eastAsia="宋体" w:hAnsi="Times New Roman" w:cs="宋体"/>
                <w:bCs/>
                <w:kern w:val="0"/>
                <w:sz w:val="20"/>
                <w:szCs w:val="20"/>
              </w:rPr>
            </w:pPr>
          </w:p>
        </w:tc>
        <w:tc>
          <w:tcPr>
            <w:tcW w:w="969"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1.5</w:t>
            </w:r>
          </w:p>
        </w:tc>
        <w:tc>
          <w:tcPr>
            <w:tcW w:w="1318"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粗粒土和巨粒土最大干密度</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《土工试验方法标准》</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GB/T 50123-2019</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left"/>
              <w:rPr>
                <w:rFonts w:ascii="Times New Roman" w:eastAsia="宋体" w:hAnsi="Times New Roman" w:cs="宋体"/>
                <w:bCs/>
                <w:kern w:val="0"/>
                <w:sz w:val="20"/>
                <w:szCs w:val="20"/>
              </w:rPr>
            </w:pPr>
          </w:p>
        </w:tc>
        <w:tc>
          <w:tcPr>
            <w:tcW w:w="969" w:type="dxa"/>
            <w:vMerge/>
            <w:vAlign w:val="center"/>
          </w:tcPr>
          <w:p w:rsidR="00722673" w:rsidRDefault="00722673">
            <w:pPr>
              <w:jc w:val="left"/>
              <w:rPr>
                <w:rFonts w:ascii="Times New Roman" w:eastAsia="宋体" w:hAnsi="Times New Roman" w:cs="宋体"/>
                <w:bCs/>
                <w:kern w:val="0"/>
                <w:sz w:val="20"/>
                <w:szCs w:val="20"/>
              </w:rPr>
            </w:pPr>
          </w:p>
        </w:tc>
        <w:tc>
          <w:tcPr>
            <w:tcW w:w="1318" w:type="dxa"/>
            <w:vMerge/>
            <w:vAlign w:val="center"/>
          </w:tcPr>
          <w:p w:rsidR="00722673" w:rsidRDefault="00722673">
            <w:pPr>
              <w:jc w:val="left"/>
              <w:rPr>
                <w:rFonts w:ascii="Times New Roman" w:eastAsia="宋体" w:hAnsi="Times New Roman" w:cs="宋体"/>
                <w:bCs/>
                <w:kern w:val="0"/>
                <w:sz w:val="20"/>
                <w:szCs w:val="20"/>
              </w:rPr>
            </w:pPr>
          </w:p>
        </w:tc>
        <w:tc>
          <w:tcPr>
            <w:tcW w:w="3482" w:type="dxa"/>
            <w:vAlign w:val="center"/>
          </w:tcPr>
          <w:p w:rsidR="00722673" w:rsidRDefault="00000000">
            <w:pPr>
              <w:jc w:val="left"/>
              <w:rPr>
                <w:rFonts w:ascii="Times New Roman" w:eastAsia="宋体" w:hAnsi="Times New Roman" w:cs="宋体"/>
                <w:color w:val="000000" w:themeColor="text1"/>
                <w:sz w:val="20"/>
                <w:szCs w:val="20"/>
              </w:rPr>
            </w:pPr>
            <w:r>
              <w:rPr>
                <w:rFonts w:ascii="Times New Roman" w:eastAsia="宋体" w:hAnsi="Times New Roman" w:cs="宋体" w:hint="eastAsia"/>
                <w:color w:val="000000" w:themeColor="text1"/>
                <w:sz w:val="20"/>
                <w:szCs w:val="20"/>
              </w:rPr>
              <w:t>《公路土工试验规程》</w:t>
            </w:r>
          </w:p>
          <w:p w:rsidR="00722673" w:rsidRDefault="00000000">
            <w:pPr>
              <w:jc w:val="left"/>
              <w:rPr>
                <w:rFonts w:ascii="Times New Roman" w:eastAsia="宋体" w:hAnsi="Times New Roman" w:cs="宋体"/>
                <w:bCs/>
                <w:color w:val="000000" w:themeColor="text1"/>
                <w:kern w:val="0"/>
                <w:sz w:val="20"/>
                <w:szCs w:val="20"/>
              </w:rPr>
            </w:pPr>
            <w:r>
              <w:rPr>
                <w:rFonts w:ascii="Times New Roman" w:eastAsia="宋体" w:hAnsi="Times New Roman" w:cs="宋体" w:hint="eastAsia"/>
                <w:color w:val="000000" w:themeColor="text1"/>
                <w:sz w:val="20"/>
                <w:szCs w:val="20"/>
              </w:rPr>
              <w:t>JTG 3430-2020</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left"/>
              <w:rPr>
                <w:rFonts w:ascii="Times New Roman" w:eastAsia="宋体" w:hAnsi="Times New Roman" w:cs="宋体"/>
                <w:bCs/>
                <w:kern w:val="0"/>
                <w:sz w:val="20"/>
                <w:szCs w:val="20"/>
              </w:rPr>
            </w:pPr>
          </w:p>
        </w:tc>
        <w:tc>
          <w:tcPr>
            <w:tcW w:w="969"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1.6</w:t>
            </w:r>
          </w:p>
        </w:tc>
        <w:tc>
          <w:tcPr>
            <w:tcW w:w="1318"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承载比（</w:t>
            </w:r>
            <w:r>
              <w:rPr>
                <w:rFonts w:ascii="Times New Roman" w:eastAsia="宋体" w:hAnsi="Times New Roman" w:cs="宋体" w:hint="eastAsia"/>
                <w:bCs/>
                <w:kern w:val="0"/>
                <w:sz w:val="20"/>
                <w:szCs w:val="20"/>
              </w:rPr>
              <w:t>CBR</w:t>
            </w:r>
            <w:r>
              <w:rPr>
                <w:rFonts w:ascii="Times New Roman" w:eastAsia="宋体" w:hAnsi="Times New Roman" w:cs="宋体" w:hint="eastAsia"/>
                <w:bCs/>
                <w:kern w:val="0"/>
                <w:sz w:val="20"/>
                <w:szCs w:val="20"/>
              </w:rPr>
              <w:t>）试验</w:t>
            </w:r>
          </w:p>
        </w:tc>
        <w:tc>
          <w:tcPr>
            <w:tcW w:w="3482" w:type="dxa"/>
            <w:vAlign w:val="center"/>
          </w:tcPr>
          <w:p w:rsidR="00722673" w:rsidRDefault="00000000">
            <w:pPr>
              <w:jc w:val="left"/>
              <w:rPr>
                <w:rFonts w:ascii="Times New Roman" w:eastAsia="宋体" w:hAnsi="Times New Roman" w:cs="宋体"/>
                <w:bCs/>
                <w:color w:val="000000" w:themeColor="text1"/>
                <w:kern w:val="0"/>
                <w:sz w:val="20"/>
                <w:szCs w:val="20"/>
              </w:rPr>
            </w:pPr>
            <w:r>
              <w:rPr>
                <w:rFonts w:ascii="Times New Roman" w:eastAsia="宋体" w:hAnsi="Times New Roman" w:cs="宋体" w:hint="eastAsia"/>
                <w:bCs/>
                <w:color w:val="000000" w:themeColor="text1"/>
                <w:kern w:val="0"/>
                <w:sz w:val="20"/>
                <w:szCs w:val="20"/>
              </w:rPr>
              <w:t>《土工试验方法标准》</w:t>
            </w:r>
          </w:p>
          <w:p w:rsidR="00722673" w:rsidRDefault="00000000">
            <w:pPr>
              <w:jc w:val="left"/>
              <w:rPr>
                <w:rFonts w:ascii="Times New Roman" w:eastAsia="宋体" w:hAnsi="Times New Roman" w:cs="宋体"/>
                <w:bCs/>
                <w:color w:val="000000" w:themeColor="text1"/>
                <w:kern w:val="0"/>
                <w:sz w:val="20"/>
                <w:szCs w:val="20"/>
              </w:rPr>
            </w:pPr>
            <w:r>
              <w:rPr>
                <w:rFonts w:ascii="Times New Roman" w:eastAsia="宋体" w:hAnsi="Times New Roman" w:cs="宋体" w:hint="eastAsia"/>
                <w:bCs/>
                <w:color w:val="000000" w:themeColor="text1"/>
                <w:kern w:val="0"/>
                <w:sz w:val="20"/>
                <w:szCs w:val="20"/>
              </w:rPr>
              <w:t>GB/T 50123-2019</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left"/>
              <w:rPr>
                <w:rFonts w:ascii="Times New Roman" w:eastAsia="宋体" w:hAnsi="Times New Roman" w:cs="宋体"/>
                <w:bCs/>
                <w:kern w:val="0"/>
                <w:sz w:val="20"/>
                <w:szCs w:val="20"/>
              </w:rPr>
            </w:pPr>
          </w:p>
        </w:tc>
        <w:tc>
          <w:tcPr>
            <w:tcW w:w="969" w:type="dxa"/>
            <w:vMerge/>
            <w:vAlign w:val="center"/>
          </w:tcPr>
          <w:p w:rsidR="00722673" w:rsidRDefault="00722673">
            <w:pPr>
              <w:jc w:val="left"/>
              <w:rPr>
                <w:rFonts w:ascii="Times New Roman" w:eastAsia="宋体" w:hAnsi="Times New Roman" w:cs="宋体"/>
                <w:bCs/>
                <w:kern w:val="0"/>
                <w:sz w:val="20"/>
                <w:szCs w:val="20"/>
              </w:rPr>
            </w:pPr>
          </w:p>
        </w:tc>
        <w:tc>
          <w:tcPr>
            <w:tcW w:w="1318" w:type="dxa"/>
            <w:vMerge/>
            <w:vAlign w:val="center"/>
          </w:tcPr>
          <w:p w:rsidR="00722673" w:rsidRDefault="00722673">
            <w:pPr>
              <w:jc w:val="left"/>
              <w:rPr>
                <w:rFonts w:ascii="Times New Roman" w:eastAsia="宋体" w:hAnsi="Times New Roman" w:cs="宋体"/>
                <w:bCs/>
                <w:kern w:val="0"/>
                <w:sz w:val="20"/>
                <w:szCs w:val="20"/>
              </w:rPr>
            </w:pPr>
          </w:p>
        </w:tc>
        <w:tc>
          <w:tcPr>
            <w:tcW w:w="3482" w:type="dxa"/>
            <w:vAlign w:val="center"/>
          </w:tcPr>
          <w:p w:rsidR="00722673" w:rsidRDefault="00000000">
            <w:pPr>
              <w:jc w:val="left"/>
              <w:rPr>
                <w:rFonts w:ascii="Times New Roman" w:eastAsia="宋体" w:hAnsi="Times New Roman" w:cs="宋体"/>
                <w:color w:val="000000" w:themeColor="text1"/>
                <w:sz w:val="20"/>
                <w:szCs w:val="20"/>
              </w:rPr>
            </w:pPr>
            <w:r>
              <w:rPr>
                <w:rFonts w:ascii="Times New Roman" w:eastAsia="宋体" w:hAnsi="Times New Roman" w:cs="宋体" w:hint="eastAsia"/>
                <w:color w:val="000000" w:themeColor="text1"/>
                <w:sz w:val="20"/>
                <w:szCs w:val="20"/>
              </w:rPr>
              <w:t>《公路土工试验规程》</w:t>
            </w:r>
          </w:p>
          <w:p w:rsidR="00722673" w:rsidRDefault="00000000">
            <w:pPr>
              <w:jc w:val="left"/>
              <w:rPr>
                <w:rFonts w:ascii="Times New Roman" w:eastAsia="宋体" w:hAnsi="Times New Roman" w:cs="宋体"/>
                <w:bCs/>
                <w:color w:val="000000" w:themeColor="text1"/>
                <w:kern w:val="0"/>
                <w:sz w:val="20"/>
                <w:szCs w:val="20"/>
              </w:rPr>
            </w:pPr>
            <w:r>
              <w:rPr>
                <w:rFonts w:ascii="Times New Roman" w:eastAsia="宋体" w:hAnsi="Times New Roman" w:cs="宋体" w:hint="eastAsia"/>
                <w:color w:val="000000" w:themeColor="text1"/>
                <w:sz w:val="20"/>
                <w:szCs w:val="20"/>
              </w:rPr>
              <w:t>JTG 3430-2020</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left"/>
              <w:rPr>
                <w:rFonts w:ascii="Times New Roman" w:eastAsia="宋体" w:hAnsi="Times New Roman" w:cs="宋体"/>
                <w:bCs/>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1.7</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无侧限抗压强度</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《公路工程无机结合料稳定材料试验规程》</w:t>
            </w:r>
            <w:r>
              <w:rPr>
                <w:rFonts w:ascii="Times New Roman" w:eastAsia="宋体" w:hAnsi="Times New Roman" w:cs="宋体" w:hint="eastAsia"/>
                <w:bCs/>
                <w:kern w:val="0"/>
                <w:sz w:val="20"/>
                <w:szCs w:val="20"/>
              </w:rPr>
              <w:t>JTG E51-2009</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left"/>
              <w:rPr>
                <w:rFonts w:ascii="Times New Roman" w:eastAsia="宋体" w:hAnsi="Times New Roman" w:cs="宋体"/>
                <w:bCs/>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1.8</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水泥或石灰剂量</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《公路工程无机结合料稳定材料试验规程》</w:t>
            </w:r>
            <w:r>
              <w:rPr>
                <w:rFonts w:ascii="Times New Roman" w:eastAsia="宋体" w:hAnsi="Times New Roman" w:cs="宋体" w:hint="eastAsia"/>
                <w:bCs/>
                <w:kern w:val="0"/>
                <w:sz w:val="20"/>
                <w:szCs w:val="20"/>
              </w:rPr>
              <w:t>JTG E51-2009</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2</w:t>
            </w:r>
          </w:p>
        </w:tc>
        <w:tc>
          <w:tcPr>
            <w:tcW w:w="1512" w:type="dxa"/>
            <w:gridSpan w:val="2"/>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土工合成材料</w:t>
            </w:r>
          </w:p>
        </w:tc>
        <w:tc>
          <w:tcPr>
            <w:tcW w:w="969"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2.1</w:t>
            </w:r>
          </w:p>
        </w:tc>
        <w:tc>
          <w:tcPr>
            <w:tcW w:w="1318"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拉伸强度</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《公路工程土工合成材料试验规程》</w:t>
            </w:r>
            <w:r>
              <w:rPr>
                <w:rFonts w:ascii="Times New Roman" w:eastAsia="宋体" w:hAnsi="Times New Roman" w:cs="宋体" w:hint="eastAsia"/>
                <w:bCs/>
                <w:kern w:val="0"/>
                <w:sz w:val="20"/>
                <w:szCs w:val="20"/>
              </w:rPr>
              <w:t xml:space="preserve"> JTG E50-2006</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left"/>
              <w:rPr>
                <w:rFonts w:ascii="Times New Roman" w:eastAsia="宋体" w:hAnsi="Times New Roman" w:cs="宋体"/>
                <w:bCs/>
                <w:kern w:val="0"/>
                <w:sz w:val="20"/>
                <w:szCs w:val="20"/>
              </w:rPr>
            </w:pPr>
          </w:p>
        </w:tc>
        <w:tc>
          <w:tcPr>
            <w:tcW w:w="969" w:type="dxa"/>
            <w:vMerge/>
            <w:vAlign w:val="center"/>
          </w:tcPr>
          <w:p w:rsidR="00722673" w:rsidRDefault="00722673">
            <w:pPr>
              <w:jc w:val="left"/>
              <w:rPr>
                <w:rFonts w:ascii="Times New Roman" w:eastAsia="宋体" w:hAnsi="Times New Roman" w:cs="宋体"/>
                <w:bCs/>
                <w:kern w:val="0"/>
                <w:sz w:val="20"/>
                <w:szCs w:val="20"/>
              </w:rPr>
            </w:pPr>
          </w:p>
        </w:tc>
        <w:tc>
          <w:tcPr>
            <w:tcW w:w="1318" w:type="dxa"/>
            <w:vMerge/>
            <w:vAlign w:val="center"/>
          </w:tcPr>
          <w:p w:rsidR="00722673" w:rsidRDefault="00722673">
            <w:pPr>
              <w:jc w:val="left"/>
              <w:rPr>
                <w:rFonts w:ascii="Times New Roman" w:eastAsia="宋体" w:hAnsi="Times New Roman" w:cs="宋体"/>
                <w:bCs/>
                <w:kern w:val="0"/>
                <w:sz w:val="20"/>
                <w:szCs w:val="20"/>
              </w:rPr>
            </w:pP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《土工合成材料</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宽条拉伸试验方法》</w:t>
            </w:r>
            <w:r>
              <w:rPr>
                <w:rFonts w:ascii="Times New Roman" w:eastAsia="宋体" w:hAnsi="Times New Roman" w:cs="宋体" w:hint="eastAsia"/>
                <w:bCs/>
                <w:kern w:val="0"/>
                <w:sz w:val="20"/>
                <w:szCs w:val="20"/>
              </w:rPr>
              <w:t>GB/T 15788-2017</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1512" w:type="dxa"/>
            <w:gridSpan w:val="2"/>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969"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2.2</w:t>
            </w:r>
          </w:p>
        </w:tc>
        <w:tc>
          <w:tcPr>
            <w:tcW w:w="1318"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延伸率</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《公路工程土工合成材料试验规程》</w:t>
            </w:r>
            <w:r>
              <w:rPr>
                <w:rFonts w:ascii="Times New Roman" w:eastAsia="宋体" w:hAnsi="Times New Roman" w:cs="宋体" w:hint="eastAsia"/>
                <w:bCs/>
                <w:kern w:val="0"/>
                <w:sz w:val="20"/>
                <w:szCs w:val="20"/>
              </w:rPr>
              <w:t xml:space="preserve"> JTG E50-2006</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1512" w:type="dxa"/>
            <w:gridSpan w:val="2"/>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969" w:type="dxa"/>
            <w:vMerge/>
            <w:vAlign w:val="center"/>
          </w:tcPr>
          <w:p w:rsidR="00722673" w:rsidRDefault="00722673">
            <w:pPr>
              <w:jc w:val="left"/>
              <w:rPr>
                <w:rFonts w:ascii="Times New Roman" w:eastAsia="宋体" w:hAnsi="Times New Roman" w:cs="宋体"/>
                <w:bCs/>
                <w:kern w:val="0"/>
                <w:sz w:val="20"/>
                <w:szCs w:val="20"/>
              </w:rPr>
            </w:pPr>
          </w:p>
        </w:tc>
        <w:tc>
          <w:tcPr>
            <w:tcW w:w="1318" w:type="dxa"/>
            <w:vMerge/>
            <w:vAlign w:val="center"/>
          </w:tcPr>
          <w:p w:rsidR="00722673" w:rsidRDefault="00722673">
            <w:pPr>
              <w:jc w:val="left"/>
              <w:rPr>
                <w:rFonts w:ascii="Times New Roman" w:eastAsia="宋体" w:hAnsi="Times New Roman" w:cs="宋体"/>
                <w:bCs/>
                <w:kern w:val="0"/>
                <w:sz w:val="20"/>
                <w:szCs w:val="20"/>
              </w:rPr>
            </w:pP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《土工合成材料</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宽条拉伸试验方法》</w:t>
            </w:r>
            <w:r>
              <w:rPr>
                <w:rFonts w:ascii="Times New Roman" w:eastAsia="宋体" w:hAnsi="Times New Roman" w:cs="宋体" w:hint="eastAsia"/>
                <w:bCs/>
                <w:kern w:val="0"/>
                <w:sz w:val="20"/>
                <w:szCs w:val="20"/>
              </w:rPr>
              <w:t>GB/T 15788-2017</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1512" w:type="dxa"/>
            <w:gridSpan w:val="2"/>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2.3</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梯形撕裂强度</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《土工合成材料</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梯形法撕破强力的测定》</w:t>
            </w:r>
            <w:r>
              <w:rPr>
                <w:rFonts w:ascii="Times New Roman" w:eastAsia="宋体" w:hAnsi="Times New Roman" w:cs="宋体" w:hint="eastAsia"/>
                <w:bCs/>
                <w:kern w:val="0"/>
                <w:sz w:val="20"/>
                <w:szCs w:val="20"/>
              </w:rPr>
              <w:t>GB/T 13763-2010</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restart"/>
            <w:vAlign w:val="center"/>
          </w:tcPr>
          <w:p w:rsidR="00722673" w:rsidRDefault="00000000">
            <w:pPr>
              <w:jc w:val="center"/>
              <w:rPr>
                <w:rFonts w:ascii="Times New Roman" w:eastAsia="宋体" w:hAnsi="Times New Roman" w:cs="宋体"/>
                <w:kern w:val="0"/>
                <w:sz w:val="20"/>
                <w:szCs w:val="20"/>
              </w:rPr>
            </w:pPr>
            <w:r>
              <w:rPr>
                <w:rFonts w:ascii="Times New Roman" w:eastAsia="宋体" w:hAnsi="Times New Roman" w:cs="宋体" w:hint="eastAsia"/>
                <w:bCs/>
                <w:kern w:val="0"/>
                <w:sz w:val="20"/>
                <w:szCs w:val="20"/>
              </w:rPr>
              <w:t>2</w:t>
            </w:r>
          </w:p>
        </w:tc>
        <w:tc>
          <w:tcPr>
            <w:tcW w:w="1512" w:type="dxa"/>
            <w:gridSpan w:val="2"/>
            <w:vMerge w:val="restart"/>
            <w:vAlign w:val="center"/>
          </w:tcPr>
          <w:p w:rsidR="00722673" w:rsidRDefault="00000000">
            <w:pPr>
              <w:jc w:val="left"/>
              <w:rPr>
                <w:rFonts w:ascii="Times New Roman" w:eastAsia="宋体" w:hAnsi="Times New Roman" w:cs="宋体"/>
                <w:kern w:val="0"/>
                <w:sz w:val="20"/>
                <w:szCs w:val="20"/>
              </w:rPr>
            </w:pPr>
            <w:r>
              <w:rPr>
                <w:rFonts w:ascii="Times New Roman" w:eastAsia="宋体" w:hAnsi="Times New Roman" w:cs="宋体" w:hint="eastAsia"/>
                <w:bCs/>
                <w:kern w:val="0"/>
                <w:sz w:val="20"/>
                <w:szCs w:val="20"/>
              </w:rPr>
              <w:t>土工合成材料</w:t>
            </w: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2.4</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CBR</w:t>
            </w:r>
            <w:r>
              <w:rPr>
                <w:rFonts w:ascii="Times New Roman" w:eastAsia="宋体" w:hAnsi="Times New Roman" w:cs="宋体" w:hint="eastAsia"/>
                <w:bCs/>
                <w:kern w:val="0"/>
                <w:sz w:val="20"/>
                <w:szCs w:val="20"/>
              </w:rPr>
              <w:t>顶破强力</w:t>
            </w:r>
            <w:r>
              <w:rPr>
                <w:rFonts w:ascii="Times New Roman" w:eastAsia="宋体" w:hAnsi="Times New Roman" w:cs="宋体" w:hint="eastAsia"/>
                <w:bCs/>
                <w:kern w:val="0"/>
                <w:sz w:val="20"/>
                <w:szCs w:val="20"/>
              </w:rPr>
              <w:t xml:space="preserve"> </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《土工合成材料</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静态顶破试验（</w:t>
            </w:r>
            <w:r>
              <w:rPr>
                <w:rFonts w:ascii="Times New Roman" w:eastAsia="宋体" w:hAnsi="Times New Roman" w:cs="宋体" w:hint="eastAsia"/>
                <w:bCs/>
                <w:kern w:val="0"/>
                <w:sz w:val="20"/>
                <w:szCs w:val="20"/>
              </w:rPr>
              <w:t>CBR</w:t>
            </w:r>
            <w:r>
              <w:rPr>
                <w:rFonts w:ascii="Times New Roman" w:eastAsia="宋体" w:hAnsi="Times New Roman" w:cs="宋体" w:hint="eastAsia"/>
                <w:bCs/>
                <w:kern w:val="0"/>
                <w:sz w:val="20"/>
                <w:szCs w:val="20"/>
              </w:rPr>
              <w:t>法）》</w:t>
            </w:r>
            <w:r>
              <w:rPr>
                <w:rFonts w:ascii="Times New Roman" w:eastAsia="宋体" w:hAnsi="Times New Roman" w:cs="宋体" w:hint="eastAsia"/>
                <w:bCs/>
                <w:kern w:val="0"/>
                <w:sz w:val="20"/>
                <w:szCs w:val="20"/>
              </w:rPr>
              <w:t>GB/T 14800-2010</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1512" w:type="dxa"/>
            <w:gridSpan w:val="2"/>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2.5</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厚度</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《土工合成材料</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规定压力下厚度的测定</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第</w:t>
            </w:r>
            <w:r>
              <w:rPr>
                <w:rFonts w:ascii="Times New Roman" w:eastAsia="宋体" w:hAnsi="Times New Roman" w:cs="宋体" w:hint="eastAsia"/>
                <w:bCs/>
                <w:kern w:val="0"/>
                <w:sz w:val="20"/>
                <w:szCs w:val="20"/>
              </w:rPr>
              <w:t>1</w:t>
            </w:r>
            <w:r>
              <w:rPr>
                <w:rFonts w:ascii="Times New Roman" w:eastAsia="宋体" w:hAnsi="Times New Roman" w:cs="宋体" w:hint="eastAsia"/>
                <w:bCs/>
                <w:kern w:val="0"/>
                <w:sz w:val="20"/>
                <w:szCs w:val="20"/>
              </w:rPr>
              <w:t>部分：单层产品厚度的测定方法》</w:t>
            </w:r>
            <w:r>
              <w:rPr>
                <w:rFonts w:ascii="Times New Roman" w:eastAsia="宋体" w:hAnsi="Times New Roman" w:cs="宋体" w:hint="eastAsia"/>
                <w:bCs/>
                <w:kern w:val="0"/>
                <w:sz w:val="20"/>
                <w:szCs w:val="20"/>
              </w:rPr>
              <w:t xml:space="preserve">GB/T 13761.1-2022   </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1512" w:type="dxa"/>
            <w:gridSpan w:val="2"/>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2.6</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单位面积质量</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《土工合成材料</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土工布及土工布有关产品单位面积质量的测定方法》</w:t>
            </w:r>
            <w:r>
              <w:rPr>
                <w:rFonts w:ascii="Times New Roman" w:eastAsia="宋体" w:hAnsi="Times New Roman" w:cs="宋体" w:hint="eastAsia"/>
                <w:bCs/>
                <w:kern w:val="0"/>
                <w:sz w:val="20"/>
                <w:szCs w:val="20"/>
              </w:rPr>
              <w:t>GB/T 13762-2009</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3</w:t>
            </w:r>
          </w:p>
        </w:tc>
        <w:tc>
          <w:tcPr>
            <w:tcW w:w="1512" w:type="dxa"/>
            <w:gridSpan w:val="2"/>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掺和料（粉煤</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灰、钢渣）</w:t>
            </w: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3.1</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SiO</w:t>
            </w:r>
            <w:r>
              <w:rPr>
                <w:rFonts w:ascii="Times New Roman" w:eastAsia="宋体" w:hAnsi="Times New Roman" w:cs="宋体" w:hint="eastAsia"/>
                <w:bCs/>
                <w:kern w:val="0"/>
                <w:sz w:val="20"/>
                <w:szCs w:val="20"/>
                <w:vertAlign w:val="subscript"/>
              </w:rPr>
              <w:t>2</w:t>
            </w:r>
            <w:r>
              <w:rPr>
                <w:rFonts w:ascii="Times New Roman" w:eastAsia="宋体" w:hAnsi="Times New Roman" w:cs="宋体" w:hint="eastAsia"/>
                <w:bCs/>
                <w:kern w:val="0"/>
                <w:sz w:val="20"/>
                <w:szCs w:val="20"/>
              </w:rPr>
              <w:t>含量</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《公路工程无机结合料稳定材料试验规程》</w:t>
            </w:r>
            <w:r>
              <w:rPr>
                <w:rFonts w:ascii="Times New Roman" w:eastAsia="宋体" w:hAnsi="Times New Roman" w:cs="宋体" w:hint="eastAsia"/>
                <w:bCs/>
                <w:kern w:val="0"/>
                <w:sz w:val="20"/>
                <w:szCs w:val="20"/>
              </w:rPr>
              <w:t>JTG E51-2009</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left"/>
              <w:rPr>
                <w:rFonts w:ascii="Times New Roman" w:eastAsia="宋体" w:hAnsi="Times New Roman" w:cs="宋体"/>
                <w:bCs/>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3.2</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Al</w:t>
            </w:r>
            <w:r>
              <w:rPr>
                <w:rFonts w:ascii="Times New Roman" w:eastAsia="宋体" w:hAnsi="Times New Roman" w:cs="宋体" w:hint="eastAsia"/>
                <w:bCs/>
                <w:kern w:val="0"/>
                <w:sz w:val="20"/>
                <w:szCs w:val="20"/>
                <w:vertAlign w:val="subscript"/>
              </w:rPr>
              <w:t>2</w:t>
            </w:r>
            <w:r>
              <w:rPr>
                <w:rFonts w:ascii="Times New Roman" w:eastAsia="宋体" w:hAnsi="Times New Roman" w:cs="宋体" w:hint="eastAsia"/>
                <w:bCs/>
                <w:kern w:val="0"/>
                <w:sz w:val="20"/>
                <w:szCs w:val="20"/>
              </w:rPr>
              <w:t>O</w:t>
            </w:r>
            <w:r>
              <w:rPr>
                <w:rFonts w:ascii="Times New Roman" w:eastAsia="宋体" w:hAnsi="Times New Roman" w:cs="宋体" w:hint="eastAsia"/>
                <w:bCs/>
                <w:kern w:val="0"/>
                <w:sz w:val="20"/>
                <w:szCs w:val="20"/>
                <w:vertAlign w:val="subscript"/>
              </w:rPr>
              <w:t>3</w:t>
            </w:r>
            <w:r>
              <w:rPr>
                <w:rFonts w:ascii="Times New Roman" w:eastAsia="宋体" w:hAnsi="Times New Roman" w:cs="宋体" w:hint="eastAsia"/>
                <w:bCs/>
                <w:kern w:val="0"/>
                <w:sz w:val="20"/>
                <w:szCs w:val="20"/>
              </w:rPr>
              <w:t>含量</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《公路工程无机结合料稳定材料试验规程》</w:t>
            </w:r>
            <w:r>
              <w:rPr>
                <w:rFonts w:ascii="Times New Roman" w:eastAsia="宋体" w:hAnsi="Times New Roman" w:cs="宋体" w:hint="eastAsia"/>
                <w:bCs/>
                <w:kern w:val="0"/>
                <w:sz w:val="20"/>
                <w:szCs w:val="20"/>
              </w:rPr>
              <w:t>JTG E51-2009</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left"/>
              <w:rPr>
                <w:rFonts w:ascii="Times New Roman" w:eastAsia="宋体" w:hAnsi="Times New Roman" w:cs="宋体"/>
                <w:bCs/>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3.3</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Fe</w:t>
            </w:r>
            <w:r>
              <w:rPr>
                <w:rFonts w:ascii="Times New Roman" w:eastAsia="宋体" w:hAnsi="Times New Roman" w:cs="宋体" w:hint="eastAsia"/>
                <w:bCs/>
                <w:kern w:val="0"/>
                <w:sz w:val="20"/>
                <w:szCs w:val="20"/>
                <w:vertAlign w:val="subscript"/>
              </w:rPr>
              <w:t>2</w:t>
            </w:r>
            <w:r>
              <w:rPr>
                <w:rFonts w:ascii="Times New Roman" w:eastAsia="宋体" w:hAnsi="Times New Roman" w:cs="宋体" w:hint="eastAsia"/>
                <w:bCs/>
                <w:kern w:val="0"/>
                <w:sz w:val="20"/>
                <w:szCs w:val="20"/>
              </w:rPr>
              <w:t>O</w:t>
            </w:r>
            <w:r>
              <w:rPr>
                <w:rFonts w:ascii="Times New Roman" w:eastAsia="宋体" w:hAnsi="Times New Roman" w:cs="宋体" w:hint="eastAsia"/>
                <w:bCs/>
                <w:kern w:val="0"/>
                <w:sz w:val="20"/>
                <w:szCs w:val="20"/>
                <w:vertAlign w:val="subscript"/>
              </w:rPr>
              <w:t>3</w:t>
            </w:r>
            <w:r>
              <w:rPr>
                <w:rFonts w:ascii="Times New Roman" w:eastAsia="宋体" w:hAnsi="Times New Roman" w:cs="宋体" w:hint="eastAsia"/>
                <w:bCs/>
                <w:kern w:val="0"/>
                <w:sz w:val="20"/>
                <w:szCs w:val="20"/>
              </w:rPr>
              <w:t>含量</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《公路工程无机结合料稳定材料试验规程》</w:t>
            </w:r>
            <w:r>
              <w:rPr>
                <w:rFonts w:ascii="Times New Roman" w:eastAsia="宋体" w:hAnsi="Times New Roman" w:cs="宋体" w:hint="eastAsia"/>
                <w:bCs/>
                <w:kern w:val="0"/>
                <w:sz w:val="20"/>
                <w:szCs w:val="20"/>
              </w:rPr>
              <w:t>JTG E51-2009</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left"/>
              <w:rPr>
                <w:rFonts w:ascii="Times New Roman" w:eastAsia="宋体" w:hAnsi="Times New Roman" w:cs="宋体"/>
                <w:bCs/>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3.4</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烧失量</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《公路工程无机结合料稳定材料试验规程》</w:t>
            </w:r>
            <w:r>
              <w:rPr>
                <w:rFonts w:ascii="Times New Roman" w:eastAsia="宋体" w:hAnsi="Times New Roman" w:cs="宋体" w:hint="eastAsia"/>
                <w:bCs/>
                <w:kern w:val="0"/>
                <w:sz w:val="20"/>
                <w:szCs w:val="20"/>
              </w:rPr>
              <w:t>JTG E51-2009</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left"/>
              <w:rPr>
                <w:rFonts w:ascii="Times New Roman" w:eastAsia="宋体" w:hAnsi="Times New Roman" w:cs="宋体"/>
                <w:bCs/>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3.5</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细度</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《公路工程无机结合料稳定材料试验规程》</w:t>
            </w:r>
            <w:r>
              <w:rPr>
                <w:rFonts w:ascii="Times New Roman" w:eastAsia="宋体" w:hAnsi="Times New Roman" w:cs="宋体" w:hint="eastAsia"/>
                <w:bCs/>
                <w:kern w:val="0"/>
                <w:sz w:val="20"/>
                <w:szCs w:val="20"/>
              </w:rPr>
              <w:t>JTG E51-2009</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left"/>
              <w:rPr>
                <w:rFonts w:ascii="Times New Roman" w:eastAsia="宋体" w:hAnsi="Times New Roman" w:cs="宋体"/>
                <w:bCs/>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3.6</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比表面积</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《公路工程无机结合料稳定材料试验规程》</w:t>
            </w:r>
            <w:r>
              <w:rPr>
                <w:rFonts w:ascii="Times New Roman" w:eastAsia="宋体" w:hAnsi="Times New Roman" w:cs="宋体" w:hint="eastAsia"/>
                <w:bCs/>
                <w:kern w:val="0"/>
                <w:sz w:val="20"/>
                <w:szCs w:val="20"/>
              </w:rPr>
              <w:t>JTG E51-2009</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hRule="exact" w:val="714"/>
          <w:jc w:val="center"/>
        </w:trPr>
        <w:tc>
          <w:tcPr>
            <w:tcW w:w="660" w:type="dxa"/>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4</w:t>
            </w:r>
          </w:p>
        </w:tc>
        <w:tc>
          <w:tcPr>
            <w:tcW w:w="1512" w:type="dxa"/>
            <w:gridSpan w:val="2"/>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沥青及乳化</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沥青</w:t>
            </w: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4.1</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针入度</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《公路工程沥青及沥青混合料试验规程》</w:t>
            </w:r>
            <w:r>
              <w:rPr>
                <w:rFonts w:ascii="Times New Roman" w:eastAsia="宋体" w:hAnsi="Times New Roman" w:cs="宋体" w:hint="eastAsia"/>
                <w:bCs/>
                <w:kern w:val="0"/>
                <w:sz w:val="20"/>
                <w:szCs w:val="20"/>
              </w:rPr>
              <w:t>JTG E20-2011</w:t>
            </w:r>
          </w:p>
          <w:p w:rsidR="00722673" w:rsidRDefault="00722673">
            <w:pPr>
              <w:jc w:val="left"/>
              <w:rPr>
                <w:rFonts w:ascii="Times New Roman" w:eastAsia="宋体" w:hAnsi="Times New Roman" w:cs="宋体"/>
                <w:bCs/>
                <w:kern w:val="0"/>
                <w:sz w:val="20"/>
                <w:szCs w:val="20"/>
                <w:highlight w:val="yellow"/>
              </w:rPr>
            </w:pP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hRule="exact" w:val="624"/>
          <w:jc w:val="center"/>
        </w:trPr>
        <w:tc>
          <w:tcPr>
            <w:tcW w:w="66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1512" w:type="dxa"/>
            <w:gridSpan w:val="2"/>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4.2</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软化点</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《公路工程沥青及沥青混合料试验规程》</w:t>
            </w:r>
            <w:r>
              <w:rPr>
                <w:rFonts w:ascii="Times New Roman" w:eastAsia="宋体" w:hAnsi="Times New Roman" w:cs="宋体" w:hint="eastAsia"/>
                <w:bCs/>
                <w:kern w:val="0"/>
                <w:sz w:val="20"/>
                <w:szCs w:val="20"/>
              </w:rPr>
              <w:t>JTG E20-2011</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hRule="exact" w:val="624"/>
          <w:jc w:val="center"/>
        </w:trPr>
        <w:tc>
          <w:tcPr>
            <w:tcW w:w="66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1512" w:type="dxa"/>
            <w:gridSpan w:val="2"/>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4.3</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延度</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《公路工程沥青及沥青混合料试验规程》</w:t>
            </w:r>
            <w:r>
              <w:rPr>
                <w:rFonts w:ascii="Times New Roman" w:eastAsia="宋体" w:hAnsi="Times New Roman" w:cs="宋体" w:hint="eastAsia"/>
                <w:bCs/>
                <w:kern w:val="0"/>
                <w:sz w:val="20"/>
                <w:szCs w:val="20"/>
              </w:rPr>
              <w:t>JTG E20-2011</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hRule="exact" w:val="624"/>
          <w:jc w:val="center"/>
        </w:trPr>
        <w:tc>
          <w:tcPr>
            <w:tcW w:w="66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1512" w:type="dxa"/>
            <w:gridSpan w:val="2"/>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4.4</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质量变化</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《公路工程沥青及沥青混合料试验规程》</w:t>
            </w:r>
            <w:r>
              <w:rPr>
                <w:rFonts w:ascii="Times New Roman" w:eastAsia="宋体" w:hAnsi="Times New Roman" w:cs="宋体" w:hint="eastAsia"/>
                <w:bCs/>
                <w:kern w:val="0"/>
                <w:sz w:val="20"/>
                <w:szCs w:val="20"/>
              </w:rPr>
              <w:t>JTG E20-2011</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hRule="exact" w:val="624"/>
          <w:jc w:val="center"/>
        </w:trPr>
        <w:tc>
          <w:tcPr>
            <w:tcW w:w="66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1512" w:type="dxa"/>
            <w:gridSpan w:val="2"/>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4.5</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残留针入度比</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《公路工程沥青及沥青混合料试验规程》</w:t>
            </w:r>
            <w:r>
              <w:rPr>
                <w:rFonts w:ascii="Times New Roman" w:eastAsia="宋体" w:hAnsi="Times New Roman" w:cs="宋体" w:hint="eastAsia"/>
                <w:bCs/>
                <w:kern w:val="0"/>
                <w:sz w:val="20"/>
                <w:szCs w:val="20"/>
              </w:rPr>
              <w:t>JTG E20-2011</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hRule="exact" w:val="624"/>
          <w:jc w:val="center"/>
        </w:trPr>
        <w:tc>
          <w:tcPr>
            <w:tcW w:w="66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1512" w:type="dxa"/>
            <w:gridSpan w:val="2"/>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4.6</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残留延度</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《公路工程沥青及沥青混合料试验规程》</w:t>
            </w:r>
            <w:r>
              <w:rPr>
                <w:rFonts w:ascii="Times New Roman" w:eastAsia="宋体" w:hAnsi="Times New Roman" w:cs="宋体" w:hint="eastAsia"/>
                <w:bCs/>
                <w:kern w:val="0"/>
                <w:sz w:val="20"/>
                <w:szCs w:val="20"/>
              </w:rPr>
              <w:t>JTG E20-2011</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hRule="exact" w:val="624"/>
          <w:jc w:val="center"/>
        </w:trPr>
        <w:tc>
          <w:tcPr>
            <w:tcW w:w="66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1512" w:type="dxa"/>
            <w:gridSpan w:val="2"/>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4.7</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破乳速度</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《公路工程沥青及沥青混合料试验规程》</w:t>
            </w:r>
            <w:r>
              <w:rPr>
                <w:rFonts w:ascii="Times New Roman" w:eastAsia="宋体" w:hAnsi="Times New Roman" w:cs="宋体" w:hint="eastAsia"/>
                <w:bCs/>
                <w:kern w:val="0"/>
                <w:sz w:val="20"/>
                <w:szCs w:val="20"/>
              </w:rPr>
              <w:t>JTG E20-2011</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hRule="exact" w:val="624"/>
          <w:jc w:val="center"/>
        </w:trPr>
        <w:tc>
          <w:tcPr>
            <w:tcW w:w="66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1512" w:type="dxa"/>
            <w:gridSpan w:val="2"/>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4.8</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标准黏度</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《公路工程沥青及沥青混合料试验规程》</w:t>
            </w:r>
            <w:r>
              <w:rPr>
                <w:rFonts w:ascii="Times New Roman" w:eastAsia="宋体" w:hAnsi="Times New Roman" w:cs="宋体" w:hint="eastAsia"/>
                <w:bCs/>
                <w:kern w:val="0"/>
                <w:sz w:val="20"/>
                <w:szCs w:val="20"/>
              </w:rPr>
              <w:t>JTG E20-2011</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hRule="exact" w:val="624"/>
          <w:jc w:val="center"/>
        </w:trPr>
        <w:tc>
          <w:tcPr>
            <w:tcW w:w="66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1512" w:type="dxa"/>
            <w:gridSpan w:val="2"/>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4.9</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蒸发残留物</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《公路工程沥青及沥青混合料试验规程》</w:t>
            </w:r>
            <w:r>
              <w:rPr>
                <w:rFonts w:ascii="Times New Roman" w:eastAsia="宋体" w:hAnsi="Times New Roman" w:cs="宋体" w:hint="eastAsia"/>
                <w:bCs/>
                <w:kern w:val="0"/>
                <w:sz w:val="20"/>
                <w:szCs w:val="20"/>
              </w:rPr>
              <w:t>JTG E20-2011</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hRule="exact" w:val="624"/>
          <w:jc w:val="center"/>
        </w:trPr>
        <w:tc>
          <w:tcPr>
            <w:tcW w:w="66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1512" w:type="dxa"/>
            <w:gridSpan w:val="2"/>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4.10</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弹性恢复</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《公路工程沥青及沥青混合料试验规程》</w:t>
            </w:r>
            <w:r>
              <w:rPr>
                <w:rFonts w:ascii="Times New Roman" w:eastAsia="宋体" w:hAnsi="Times New Roman" w:cs="宋体" w:hint="eastAsia"/>
                <w:bCs/>
                <w:kern w:val="0"/>
                <w:sz w:val="20"/>
                <w:szCs w:val="20"/>
              </w:rPr>
              <w:t>JTG E20-2011</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397"/>
          <w:jc w:val="center"/>
        </w:trPr>
        <w:tc>
          <w:tcPr>
            <w:tcW w:w="660" w:type="dxa"/>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5</w:t>
            </w:r>
          </w:p>
        </w:tc>
        <w:tc>
          <w:tcPr>
            <w:tcW w:w="776"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沥青混</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合料用</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粗集料、</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细集料、</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矿粉、</w:t>
            </w:r>
            <w:r>
              <w:rPr>
                <w:rFonts w:ascii="Times New Roman" w:eastAsia="宋体" w:hAnsi="Times New Roman" w:cs="宋体" w:hint="eastAsia"/>
                <w:bCs/>
                <w:kern w:val="0"/>
                <w:sz w:val="20"/>
                <w:szCs w:val="20"/>
              </w:rPr>
              <w:t xml:space="preserve"> </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木质</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素纤维</w:t>
            </w:r>
          </w:p>
          <w:p w:rsidR="00722673" w:rsidRDefault="00722673">
            <w:pPr>
              <w:jc w:val="left"/>
              <w:rPr>
                <w:rFonts w:ascii="Times New Roman" w:eastAsia="宋体" w:hAnsi="Times New Roman" w:cs="宋体"/>
                <w:bCs/>
                <w:kern w:val="0"/>
                <w:sz w:val="20"/>
                <w:szCs w:val="20"/>
              </w:rPr>
            </w:pPr>
          </w:p>
        </w:tc>
        <w:tc>
          <w:tcPr>
            <w:tcW w:w="736" w:type="dxa"/>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粗</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集</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料</w:t>
            </w: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5.1.1</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压碎值</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《公路工程集料试验规程》</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JTG E42-2005</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397"/>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776" w:type="dxa"/>
            <w:vMerge/>
            <w:vAlign w:val="center"/>
          </w:tcPr>
          <w:p w:rsidR="00722673" w:rsidRDefault="00722673">
            <w:pPr>
              <w:jc w:val="left"/>
              <w:rPr>
                <w:rFonts w:ascii="Times New Roman" w:eastAsia="宋体" w:hAnsi="Times New Roman" w:cs="宋体"/>
                <w:bCs/>
                <w:kern w:val="0"/>
                <w:sz w:val="20"/>
                <w:szCs w:val="20"/>
              </w:rPr>
            </w:pPr>
          </w:p>
        </w:tc>
        <w:tc>
          <w:tcPr>
            <w:tcW w:w="736" w:type="dxa"/>
            <w:vMerge/>
            <w:vAlign w:val="center"/>
          </w:tcPr>
          <w:p w:rsidR="00722673" w:rsidRDefault="00722673">
            <w:pPr>
              <w:jc w:val="center"/>
              <w:rPr>
                <w:rFonts w:ascii="Times New Roman" w:eastAsia="宋体" w:hAnsi="Times New Roman" w:cs="宋体"/>
                <w:bCs/>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5.1.2</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洛杉矶磨耗损失</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《公路工程集料试验规程》</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JTG E42-2005</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397"/>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776" w:type="dxa"/>
            <w:vMerge/>
            <w:vAlign w:val="center"/>
          </w:tcPr>
          <w:p w:rsidR="00722673" w:rsidRDefault="00722673">
            <w:pPr>
              <w:jc w:val="left"/>
              <w:rPr>
                <w:rFonts w:ascii="Times New Roman" w:eastAsia="宋体" w:hAnsi="Times New Roman" w:cs="宋体"/>
                <w:bCs/>
                <w:kern w:val="0"/>
                <w:sz w:val="20"/>
                <w:szCs w:val="20"/>
              </w:rPr>
            </w:pPr>
          </w:p>
        </w:tc>
        <w:tc>
          <w:tcPr>
            <w:tcW w:w="736" w:type="dxa"/>
            <w:vMerge/>
            <w:vAlign w:val="center"/>
          </w:tcPr>
          <w:p w:rsidR="00722673" w:rsidRDefault="00722673">
            <w:pPr>
              <w:jc w:val="center"/>
              <w:rPr>
                <w:rFonts w:ascii="Times New Roman" w:eastAsia="宋体" w:hAnsi="Times New Roman" w:cs="宋体"/>
                <w:bCs/>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5.1.3</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表观相对密度</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《公路工程集料试验规程》</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JTG E42-2005</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397"/>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776" w:type="dxa"/>
            <w:vMerge/>
            <w:vAlign w:val="center"/>
          </w:tcPr>
          <w:p w:rsidR="00722673" w:rsidRDefault="00722673">
            <w:pPr>
              <w:jc w:val="left"/>
              <w:rPr>
                <w:rFonts w:ascii="Times New Roman" w:eastAsia="宋体" w:hAnsi="Times New Roman" w:cs="宋体"/>
                <w:bCs/>
                <w:kern w:val="0"/>
                <w:sz w:val="20"/>
                <w:szCs w:val="20"/>
              </w:rPr>
            </w:pPr>
          </w:p>
        </w:tc>
        <w:tc>
          <w:tcPr>
            <w:tcW w:w="736" w:type="dxa"/>
            <w:vMerge/>
            <w:vAlign w:val="center"/>
          </w:tcPr>
          <w:p w:rsidR="00722673" w:rsidRDefault="00722673">
            <w:pPr>
              <w:jc w:val="center"/>
              <w:rPr>
                <w:rFonts w:ascii="Times New Roman" w:eastAsia="宋体" w:hAnsi="Times New Roman" w:cs="宋体"/>
                <w:bCs/>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5.1.4</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吸水率</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《公路工程集料试验规程》</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JTG E42-2005</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397"/>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776" w:type="dxa"/>
            <w:vMerge/>
            <w:vAlign w:val="center"/>
          </w:tcPr>
          <w:p w:rsidR="00722673" w:rsidRDefault="00722673">
            <w:pPr>
              <w:jc w:val="left"/>
              <w:rPr>
                <w:rFonts w:ascii="Times New Roman" w:eastAsia="宋体" w:hAnsi="Times New Roman" w:cs="宋体"/>
                <w:bCs/>
                <w:kern w:val="0"/>
                <w:sz w:val="20"/>
                <w:szCs w:val="20"/>
              </w:rPr>
            </w:pPr>
          </w:p>
        </w:tc>
        <w:tc>
          <w:tcPr>
            <w:tcW w:w="736" w:type="dxa"/>
            <w:vMerge/>
            <w:vAlign w:val="center"/>
          </w:tcPr>
          <w:p w:rsidR="00722673" w:rsidRDefault="00722673">
            <w:pPr>
              <w:jc w:val="center"/>
              <w:rPr>
                <w:rFonts w:ascii="Times New Roman" w:eastAsia="宋体" w:hAnsi="Times New Roman" w:cs="宋体"/>
                <w:bCs/>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5.1.5</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沥青黏附性</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《公路工程集料试验规程》</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JTG E42-2005</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397"/>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776" w:type="dxa"/>
            <w:vMerge/>
            <w:vAlign w:val="center"/>
          </w:tcPr>
          <w:p w:rsidR="00722673" w:rsidRDefault="00722673">
            <w:pPr>
              <w:jc w:val="left"/>
              <w:rPr>
                <w:rFonts w:ascii="Times New Roman" w:eastAsia="宋体" w:hAnsi="Times New Roman" w:cs="宋体"/>
                <w:bCs/>
                <w:kern w:val="0"/>
                <w:sz w:val="20"/>
                <w:szCs w:val="20"/>
              </w:rPr>
            </w:pPr>
          </w:p>
        </w:tc>
        <w:tc>
          <w:tcPr>
            <w:tcW w:w="736" w:type="dxa"/>
            <w:vMerge/>
            <w:vAlign w:val="center"/>
          </w:tcPr>
          <w:p w:rsidR="00722673" w:rsidRDefault="00722673">
            <w:pPr>
              <w:jc w:val="center"/>
              <w:rPr>
                <w:rFonts w:ascii="Times New Roman" w:eastAsia="宋体" w:hAnsi="Times New Roman" w:cs="宋体"/>
                <w:bCs/>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5.1.6</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颗粒级配</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《公路工程集料试验规程》</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JTG E42-2005</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397"/>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776" w:type="dxa"/>
            <w:vMerge/>
            <w:vAlign w:val="center"/>
          </w:tcPr>
          <w:p w:rsidR="00722673" w:rsidRDefault="00722673">
            <w:pPr>
              <w:jc w:val="left"/>
              <w:rPr>
                <w:rFonts w:ascii="Times New Roman" w:eastAsia="宋体" w:hAnsi="Times New Roman" w:cs="宋体"/>
                <w:bCs/>
                <w:kern w:val="0"/>
                <w:sz w:val="20"/>
                <w:szCs w:val="20"/>
              </w:rPr>
            </w:pPr>
          </w:p>
        </w:tc>
        <w:tc>
          <w:tcPr>
            <w:tcW w:w="736" w:type="dxa"/>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细</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集</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料</w:t>
            </w: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5.2.1</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表观相对密度</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《公路工程集料试验规程》</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JTG E42-2005</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397"/>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776" w:type="dxa"/>
            <w:vMerge/>
            <w:vAlign w:val="center"/>
          </w:tcPr>
          <w:p w:rsidR="00722673" w:rsidRDefault="00722673">
            <w:pPr>
              <w:jc w:val="left"/>
              <w:rPr>
                <w:rFonts w:ascii="Times New Roman" w:eastAsia="宋体" w:hAnsi="Times New Roman" w:cs="宋体"/>
                <w:bCs/>
                <w:kern w:val="0"/>
                <w:sz w:val="20"/>
                <w:szCs w:val="20"/>
              </w:rPr>
            </w:pPr>
          </w:p>
        </w:tc>
        <w:tc>
          <w:tcPr>
            <w:tcW w:w="736" w:type="dxa"/>
            <w:vMerge/>
            <w:vAlign w:val="center"/>
          </w:tcPr>
          <w:p w:rsidR="00722673" w:rsidRDefault="00722673">
            <w:pPr>
              <w:jc w:val="center"/>
              <w:rPr>
                <w:rFonts w:ascii="Times New Roman" w:eastAsia="宋体" w:hAnsi="Times New Roman" w:cs="宋体"/>
                <w:bCs/>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5.2.2</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砂当量</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《公路工程集料试验规程》</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JTG E42-2005</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397"/>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776" w:type="dxa"/>
            <w:vMerge/>
            <w:vAlign w:val="center"/>
          </w:tcPr>
          <w:p w:rsidR="00722673" w:rsidRDefault="00722673">
            <w:pPr>
              <w:jc w:val="left"/>
              <w:rPr>
                <w:rFonts w:ascii="Times New Roman" w:eastAsia="宋体" w:hAnsi="Times New Roman" w:cs="宋体"/>
                <w:bCs/>
                <w:kern w:val="0"/>
                <w:sz w:val="20"/>
                <w:szCs w:val="20"/>
              </w:rPr>
            </w:pPr>
          </w:p>
        </w:tc>
        <w:tc>
          <w:tcPr>
            <w:tcW w:w="736" w:type="dxa"/>
            <w:vMerge/>
            <w:vAlign w:val="center"/>
          </w:tcPr>
          <w:p w:rsidR="00722673" w:rsidRDefault="00722673">
            <w:pPr>
              <w:jc w:val="center"/>
              <w:rPr>
                <w:rFonts w:ascii="Times New Roman" w:eastAsia="宋体" w:hAnsi="Times New Roman" w:cs="宋体"/>
                <w:bCs/>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5.2.3</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颗粒级配</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《公路工程集料试验规程》</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JTG E42-2005</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397"/>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776" w:type="dxa"/>
            <w:vMerge/>
            <w:vAlign w:val="center"/>
          </w:tcPr>
          <w:p w:rsidR="00722673" w:rsidRDefault="00722673">
            <w:pPr>
              <w:jc w:val="left"/>
              <w:rPr>
                <w:rFonts w:ascii="Times New Roman" w:eastAsia="宋体" w:hAnsi="Times New Roman" w:cs="宋体"/>
                <w:bCs/>
                <w:kern w:val="0"/>
                <w:sz w:val="20"/>
                <w:szCs w:val="20"/>
              </w:rPr>
            </w:pPr>
          </w:p>
        </w:tc>
        <w:tc>
          <w:tcPr>
            <w:tcW w:w="736" w:type="dxa"/>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矿粉</w:t>
            </w: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5.3.1</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表观相对密度</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《公路工程集料试验规程》</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JTG E42-2005</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397"/>
          <w:jc w:val="center"/>
        </w:trPr>
        <w:tc>
          <w:tcPr>
            <w:tcW w:w="66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76" w:type="dxa"/>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36"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5.3.2</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亲水系数</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《公路工程集料试验规程》</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JTG E42-2005</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397"/>
          <w:jc w:val="center"/>
        </w:trPr>
        <w:tc>
          <w:tcPr>
            <w:tcW w:w="66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76" w:type="dxa"/>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36"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5.3.3</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塑性指数</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《公路土工试验规程》</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JTG 3430-2020</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397"/>
          <w:jc w:val="center"/>
        </w:trPr>
        <w:tc>
          <w:tcPr>
            <w:tcW w:w="66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76" w:type="dxa"/>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36"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5.3.4</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加热安定性</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《公路工程集料试验规程》</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JTG E42-2005</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397"/>
          <w:jc w:val="center"/>
        </w:trPr>
        <w:tc>
          <w:tcPr>
            <w:tcW w:w="66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76" w:type="dxa"/>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36"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5.3.5</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筛分</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《公路工程集料试验规程》</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JTG E42-2005</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397"/>
          <w:jc w:val="center"/>
        </w:trPr>
        <w:tc>
          <w:tcPr>
            <w:tcW w:w="66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76" w:type="dxa"/>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36"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5.3.6</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含水率</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《公路工程集料试验规程》</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JTG E42-2005</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397"/>
          <w:jc w:val="center"/>
        </w:trPr>
        <w:tc>
          <w:tcPr>
            <w:tcW w:w="66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76" w:type="dxa"/>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36" w:type="dxa"/>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木</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质</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素</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纤</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维</w:t>
            </w:r>
          </w:p>
        </w:tc>
        <w:tc>
          <w:tcPr>
            <w:tcW w:w="969"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5.4.1</w:t>
            </w:r>
          </w:p>
        </w:tc>
        <w:tc>
          <w:tcPr>
            <w:tcW w:w="1318"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长度</w:t>
            </w:r>
          </w:p>
          <w:p w:rsidR="00722673" w:rsidRDefault="00722673">
            <w:pPr>
              <w:jc w:val="left"/>
              <w:rPr>
                <w:rFonts w:ascii="Times New Roman" w:eastAsia="宋体" w:hAnsi="Times New Roman" w:cs="宋体"/>
                <w:bCs/>
                <w:kern w:val="0"/>
                <w:sz w:val="20"/>
                <w:szCs w:val="20"/>
              </w:rPr>
            </w:pP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《沥青路面用纤维》</w:t>
            </w:r>
            <w:r>
              <w:rPr>
                <w:rFonts w:ascii="Times New Roman" w:eastAsia="宋体" w:hAnsi="Times New Roman" w:cs="宋体" w:hint="eastAsia"/>
                <w:bCs/>
                <w:kern w:val="0"/>
                <w:sz w:val="20"/>
                <w:szCs w:val="20"/>
              </w:rPr>
              <w:t>JT/T 533-2020</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397"/>
          <w:jc w:val="center"/>
        </w:trPr>
        <w:tc>
          <w:tcPr>
            <w:tcW w:w="66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76" w:type="dxa"/>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36" w:type="dxa"/>
            <w:vMerge/>
            <w:vAlign w:val="center"/>
          </w:tcPr>
          <w:p w:rsidR="00722673" w:rsidRDefault="00722673">
            <w:pPr>
              <w:jc w:val="left"/>
              <w:rPr>
                <w:rFonts w:ascii="Times New Roman" w:eastAsia="宋体" w:hAnsi="Times New Roman" w:cs="宋体"/>
                <w:bCs/>
                <w:kern w:val="0"/>
                <w:sz w:val="20"/>
                <w:szCs w:val="20"/>
              </w:rPr>
            </w:pPr>
          </w:p>
        </w:tc>
        <w:tc>
          <w:tcPr>
            <w:tcW w:w="969" w:type="dxa"/>
            <w:vMerge/>
            <w:vAlign w:val="center"/>
          </w:tcPr>
          <w:p w:rsidR="00722673" w:rsidRDefault="00722673">
            <w:pPr>
              <w:jc w:val="left"/>
              <w:rPr>
                <w:rFonts w:ascii="Times New Roman" w:eastAsia="宋体" w:hAnsi="Times New Roman" w:cs="宋体"/>
                <w:bCs/>
                <w:kern w:val="0"/>
                <w:sz w:val="20"/>
                <w:szCs w:val="20"/>
              </w:rPr>
            </w:pPr>
          </w:p>
        </w:tc>
        <w:tc>
          <w:tcPr>
            <w:tcW w:w="1318" w:type="dxa"/>
            <w:vMerge/>
            <w:vAlign w:val="center"/>
          </w:tcPr>
          <w:p w:rsidR="00722673" w:rsidRDefault="00722673">
            <w:pPr>
              <w:jc w:val="left"/>
              <w:rPr>
                <w:rFonts w:ascii="Times New Roman" w:eastAsia="宋体" w:hAnsi="Times New Roman" w:cs="宋体"/>
                <w:bCs/>
                <w:kern w:val="0"/>
                <w:sz w:val="20"/>
                <w:szCs w:val="20"/>
              </w:rPr>
            </w:pP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《化学纤维</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短纤维长度试验方法》</w:t>
            </w:r>
            <w:r>
              <w:rPr>
                <w:rFonts w:ascii="Times New Roman" w:eastAsia="宋体" w:hAnsi="Times New Roman" w:cs="宋体" w:hint="eastAsia"/>
                <w:bCs/>
                <w:kern w:val="0"/>
                <w:sz w:val="20"/>
                <w:szCs w:val="20"/>
              </w:rPr>
              <w:t>GB/T 14336-2008</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397"/>
          <w:jc w:val="center"/>
        </w:trPr>
        <w:tc>
          <w:tcPr>
            <w:tcW w:w="66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76" w:type="dxa"/>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36" w:type="dxa"/>
            <w:vMerge/>
            <w:vAlign w:val="center"/>
          </w:tcPr>
          <w:p w:rsidR="00722673" w:rsidRDefault="00722673">
            <w:pPr>
              <w:jc w:val="left"/>
              <w:rPr>
                <w:rFonts w:ascii="Times New Roman" w:eastAsia="宋体" w:hAnsi="Times New Roman" w:cs="宋体"/>
                <w:bCs/>
                <w:kern w:val="0"/>
                <w:sz w:val="20"/>
                <w:szCs w:val="20"/>
              </w:rPr>
            </w:pPr>
          </w:p>
        </w:tc>
        <w:tc>
          <w:tcPr>
            <w:tcW w:w="969"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5.4.2</w:t>
            </w:r>
          </w:p>
        </w:tc>
        <w:tc>
          <w:tcPr>
            <w:tcW w:w="1318"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灰分含量</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《沥青路面用纤维》</w:t>
            </w:r>
            <w:r>
              <w:rPr>
                <w:rFonts w:ascii="Times New Roman" w:eastAsia="宋体" w:hAnsi="Times New Roman" w:cs="宋体" w:hint="eastAsia"/>
                <w:bCs/>
                <w:kern w:val="0"/>
                <w:sz w:val="20"/>
                <w:szCs w:val="20"/>
              </w:rPr>
              <w:t>JT/T 533-2020</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397"/>
          <w:jc w:val="center"/>
        </w:trPr>
        <w:tc>
          <w:tcPr>
            <w:tcW w:w="66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76" w:type="dxa"/>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36" w:type="dxa"/>
            <w:vMerge/>
            <w:vAlign w:val="center"/>
          </w:tcPr>
          <w:p w:rsidR="00722673" w:rsidRDefault="00722673">
            <w:pPr>
              <w:jc w:val="left"/>
              <w:rPr>
                <w:rFonts w:ascii="Times New Roman" w:eastAsia="宋体" w:hAnsi="Times New Roman" w:cs="宋体"/>
                <w:bCs/>
                <w:kern w:val="0"/>
                <w:sz w:val="20"/>
                <w:szCs w:val="20"/>
              </w:rPr>
            </w:pPr>
          </w:p>
        </w:tc>
        <w:tc>
          <w:tcPr>
            <w:tcW w:w="969" w:type="dxa"/>
            <w:vMerge/>
            <w:vAlign w:val="center"/>
          </w:tcPr>
          <w:p w:rsidR="00722673" w:rsidRDefault="00722673">
            <w:pPr>
              <w:jc w:val="left"/>
              <w:rPr>
                <w:rFonts w:ascii="Times New Roman" w:eastAsia="宋体" w:hAnsi="Times New Roman" w:cs="宋体"/>
                <w:bCs/>
                <w:kern w:val="0"/>
                <w:sz w:val="20"/>
                <w:szCs w:val="20"/>
              </w:rPr>
            </w:pPr>
          </w:p>
        </w:tc>
        <w:tc>
          <w:tcPr>
            <w:tcW w:w="1318" w:type="dxa"/>
            <w:vMerge/>
            <w:vAlign w:val="center"/>
          </w:tcPr>
          <w:p w:rsidR="00722673" w:rsidRDefault="00722673">
            <w:pPr>
              <w:jc w:val="left"/>
              <w:rPr>
                <w:rFonts w:ascii="Times New Roman" w:eastAsia="宋体" w:hAnsi="Times New Roman" w:cs="宋体"/>
                <w:bCs/>
                <w:kern w:val="0"/>
                <w:sz w:val="20"/>
                <w:szCs w:val="20"/>
              </w:rPr>
            </w:pP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《化学纤维</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短纤维长度试验方法》</w:t>
            </w:r>
            <w:r>
              <w:rPr>
                <w:rFonts w:ascii="Times New Roman" w:eastAsia="宋体" w:hAnsi="Times New Roman" w:cs="宋体" w:hint="eastAsia"/>
                <w:bCs/>
                <w:kern w:val="0"/>
                <w:sz w:val="20"/>
                <w:szCs w:val="20"/>
              </w:rPr>
              <w:t>GB/T 14336-2008</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397"/>
          <w:jc w:val="center"/>
        </w:trPr>
        <w:tc>
          <w:tcPr>
            <w:tcW w:w="66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76" w:type="dxa"/>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36" w:type="dxa"/>
            <w:vMerge/>
            <w:vAlign w:val="center"/>
          </w:tcPr>
          <w:p w:rsidR="00722673" w:rsidRDefault="00722673">
            <w:pPr>
              <w:jc w:val="left"/>
              <w:rPr>
                <w:rFonts w:ascii="Times New Roman" w:eastAsia="宋体" w:hAnsi="Times New Roman" w:cs="宋体"/>
                <w:bCs/>
                <w:kern w:val="0"/>
                <w:sz w:val="20"/>
                <w:szCs w:val="20"/>
              </w:rPr>
            </w:pPr>
          </w:p>
        </w:tc>
        <w:tc>
          <w:tcPr>
            <w:tcW w:w="969"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5.4.3</w:t>
            </w:r>
          </w:p>
        </w:tc>
        <w:tc>
          <w:tcPr>
            <w:tcW w:w="1318"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吸油率</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《沥青路面用纤维》</w:t>
            </w:r>
            <w:r>
              <w:rPr>
                <w:rFonts w:ascii="Times New Roman" w:eastAsia="宋体" w:hAnsi="Times New Roman" w:cs="宋体" w:hint="eastAsia"/>
                <w:bCs/>
                <w:kern w:val="0"/>
                <w:sz w:val="20"/>
                <w:szCs w:val="20"/>
              </w:rPr>
              <w:t>JT/T 533-2020</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397"/>
          <w:jc w:val="center"/>
        </w:trPr>
        <w:tc>
          <w:tcPr>
            <w:tcW w:w="66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76" w:type="dxa"/>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36" w:type="dxa"/>
            <w:vMerge/>
            <w:vAlign w:val="center"/>
          </w:tcPr>
          <w:p w:rsidR="00722673" w:rsidRDefault="00722673">
            <w:pPr>
              <w:jc w:val="left"/>
              <w:rPr>
                <w:rFonts w:ascii="Times New Roman" w:eastAsia="宋体" w:hAnsi="Times New Roman" w:cs="宋体"/>
                <w:bCs/>
                <w:kern w:val="0"/>
                <w:sz w:val="20"/>
                <w:szCs w:val="20"/>
              </w:rPr>
            </w:pPr>
          </w:p>
        </w:tc>
        <w:tc>
          <w:tcPr>
            <w:tcW w:w="969" w:type="dxa"/>
            <w:vMerge/>
            <w:vAlign w:val="center"/>
          </w:tcPr>
          <w:p w:rsidR="00722673" w:rsidRDefault="00722673">
            <w:pPr>
              <w:jc w:val="left"/>
              <w:rPr>
                <w:rFonts w:ascii="Times New Roman" w:eastAsia="宋体" w:hAnsi="Times New Roman" w:cs="宋体"/>
                <w:bCs/>
                <w:kern w:val="0"/>
                <w:sz w:val="20"/>
                <w:szCs w:val="20"/>
              </w:rPr>
            </w:pPr>
          </w:p>
        </w:tc>
        <w:tc>
          <w:tcPr>
            <w:tcW w:w="1318" w:type="dxa"/>
            <w:vMerge/>
            <w:vAlign w:val="center"/>
          </w:tcPr>
          <w:p w:rsidR="00722673" w:rsidRDefault="00722673">
            <w:pPr>
              <w:jc w:val="left"/>
              <w:rPr>
                <w:rFonts w:ascii="Times New Roman" w:eastAsia="宋体" w:hAnsi="Times New Roman" w:cs="宋体"/>
                <w:bCs/>
                <w:kern w:val="0"/>
                <w:sz w:val="20"/>
                <w:szCs w:val="20"/>
              </w:rPr>
            </w:pP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《化学纤维</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短纤维长度试验方法》</w:t>
            </w:r>
            <w:r>
              <w:rPr>
                <w:rFonts w:ascii="Times New Roman" w:eastAsia="宋体" w:hAnsi="Times New Roman" w:cs="宋体" w:hint="eastAsia"/>
                <w:bCs/>
                <w:kern w:val="0"/>
                <w:sz w:val="20"/>
                <w:szCs w:val="20"/>
              </w:rPr>
              <w:t>GB/T 14336-2008</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624"/>
          <w:jc w:val="center"/>
        </w:trPr>
        <w:tc>
          <w:tcPr>
            <w:tcW w:w="660" w:type="dxa"/>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6</w:t>
            </w:r>
          </w:p>
        </w:tc>
        <w:tc>
          <w:tcPr>
            <w:tcW w:w="1512" w:type="dxa"/>
            <w:gridSpan w:val="2"/>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沥青混合料</w:t>
            </w: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6.1</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马歇尔稳定度</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《公路工程沥青及沥青混合料试验规程》</w:t>
            </w:r>
            <w:r>
              <w:rPr>
                <w:rFonts w:ascii="Times New Roman" w:eastAsia="宋体" w:hAnsi="Times New Roman" w:cs="宋体" w:hint="eastAsia"/>
                <w:bCs/>
                <w:kern w:val="0"/>
                <w:sz w:val="20"/>
                <w:szCs w:val="20"/>
              </w:rPr>
              <w:t>JTG E20-2011</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624"/>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left"/>
              <w:rPr>
                <w:rFonts w:ascii="Times New Roman" w:eastAsia="宋体" w:hAnsi="Times New Roman" w:cs="宋体"/>
                <w:bCs/>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6.2</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流值</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《公路工程沥青及沥青混合料试验规程》</w:t>
            </w:r>
            <w:r>
              <w:rPr>
                <w:rFonts w:ascii="Times New Roman" w:eastAsia="宋体" w:hAnsi="Times New Roman" w:cs="宋体" w:hint="eastAsia"/>
                <w:bCs/>
                <w:kern w:val="0"/>
                <w:sz w:val="20"/>
                <w:szCs w:val="20"/>
              </w:rPr>
              <w:t>JTG E20-2011</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624"/>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left"/>
              <w:rPr>
                <w:rFonts w:ascii="Times New Roman" w:eastAsia="宋体" w:hAnsi="Times New Roman" w:cs="宋体"/>
                <w:bCs/>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6.3</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矿料级配</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《公路工程沥青及沥青混合料试验规程》</w:t>
            </w:r>
            <w:r>
              <w:rPr>
                <w:rFonts w:ascii="Times New Roman" w:eastAsia="宋体" w:hAnsi="Times New Roman" w:cs="宋体" w:hint="eastAsia"/>
                <w:bCs/>
                <w:kern w:val="0"/>
                <w:sz w:val="20"/>
                <w:szCs w:val="20"/>
              </w:rPr>
              <w:t>JTG E20-2011</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624"/>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left"/>
              <w:rPr>
                <w:rFonts w:ascii="Times New Roman" w:eastAsia="宋体" w:hAnsi="Times New Roman" w:cs="宋体"/>
                <w:bCs/>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6.4</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油石比</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《公路工程沥青及沥青混合料试验规程》</w:t>
            </w:r>
            <w:r>
              <w:rPr>
                <w:rFonts w:ascii="Times New Roman" w:eastAsia="宋体" w:hAnsi="Times New Roman" w:cs="宋体" w:hint="eastAsia"/>
                <w:bCs/>
                <w:kern w:val="0"/>
                <w:sz w:val="20"/>
                <w:szCs w:val="20"/>
              </w:rPr>
              <w:t>JTG E20-2011</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624"/>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left"/>
              <w:rPr>
                <w:rFonts w:ascii="Times New Roman" w:eastAsia="宋体" w:hAnsi="Times New Roman" w:cs="宋体"/>
                <w:bCs/>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6.5</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密度</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《公路工程沥青及沥青混合料试验规程》</w:t>
            </w:r>
            <w:r>
              <w:rPr>
                <w:rFonts w:ascii="Times New Roman" w:eastAsia="宋体" w:hAnsi="Times New Roman" w:cs="宋体" w:hint="eastAsia"/>
                <w:bCs/>
                <w:kern w:val="0"/>
                <w:sz w:val="20"/>
                <w:szCs w:val="20"/>
              </w:rPr>
              <w:t>JTG E20-2011</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7</w:t>
            </w:r>
          </w:p>
        </w:tc>
        <w:tc>
          <w:tcPr>
            <w:tcW w:w="1512" w:type="dxa"/>
            <w:gridSpan w:val="2"/>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路面砖及路缘石</w:t>
            </w:r>
          </w:p>
        </w:tc>
        <w:tc>
          <w:tcPr>
            <w:tcW w:w="969"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7.1</w:t>
            </w:r>
          </w:p>
        </w:tc>
        <w:tc>
          <w:tcPr>
            <w:tcW w:w="1318"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抗压强度</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《混凝土路面砖》</w:t>
            </w:r>
            <w:r>
              <w:rPr>
                <w:rFonts w:ascii="Times New Roman" w:eastAsia="宋体" w:hAnsi="Times New Roman" w:cs="宋体" w:hint="eastAsia"/>
                <w:bCs/>
                <w:kern w:val="0"/>
                <w:sz w:val="20"/>
                <w:szCs w:val="20"/>
              </w:rPr>
              <w:t>GB/T 28635-2012</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left"/>
              <w:rPr>
                <w:rFonts w:ascii="Times New Roman" w:eastAsia="宋体" w:hAnsi="Times New Roman" w:cs="宋体"/>
                <w:bCs/>
                <w:kern w:val="0"/>
                <w:sz w:val="20"/>
                <w:szCs w:val="20"/>
              </w:rPr>
            </w:pPr>
          </w:p>
        </w:tc>
        <w:tc>
          <w:tcPr>
            <w:tcW w:w="969" w:type="dxa"/>
            <w:vMerge/>
            <w:vAlign w:val="center"/>
          </w:tcPr>
          <w:p w:rsidR="00722673" w:rsidRDefault="00722673">
            <w:pPr>
              <w:jc w:val="left"/>
              <w:rPr>
                <w:rFonts w:ascii="Times New Roman" w:eastAsia="宋体" w:hAnsi="Times New Roman" w:cs="宋体"/>
                <w:bCs/>
                <w:kern w:val="0"/>
                <w:sz w:val="20"/>
                <w:szCs w:val="20"/>
              </w:rPr>
            </w:pPr>
          </w:p>
        </w:tc>
        <w:tc>
          <w:tcPr>
            <w:tcW w:w="1318" w:type="dxa"/>
            <w:vMerge/>
            <w:vAlign w:val="center"/>
          </w:tcPr>
          <w:p w:rsidR="00722673" w:rsidRDefault="00722673">
            <w:pPr>
              <w:jc w:val="left"/>
              <w:rPr>
                <w:rFonts w:ascii="Times New Roman" w:eastAsia="宋体" w:hAnsi="Times New Roman" w:cs="宋体"/>
                <w:bCs/>
                <w:kern w:val="0"/>
                <w:sz w:val="20"/>
                <w:szCs w:val="20"/>
              </w:rPr>
            </w:pP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《混凝土路缘石》</w:t>
            </w:r>
            <w:r>
              <w:rPr>
                <w:rFonts w:ascii="Times New Roman" w:eastAsia="宋体" w:hAnsi="Times New Roman" w:cs="宋体" w:hint="eastAsia"/>
                <w:bCs/>
                <w:kern w:val="0"/>
                <w:sz w:val="20"/>
                <w:szCs w:val="20"/>
              </w:rPr>
              <w:t>JC/T 899-2016</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left"/>
              <w:rPr>
                <w:rFonts w:ascii="Times New Roman" w:eastAsia="宋体" w:hAnsi="Times New Roman" w:cs="宋体"/>
                <w:bCs/>
                <w:kern w:val="0"/>
                <w:sz w:val="20"/>
                <w:szCs w:val="20"/>
              </w:rPr>
            </w:pPr>
          </w:p>
        </w:tc>
        <w:tc>
          <w:tcPr>
            <w:tcW w:w="969"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7.2</w:t>
            </w:r>
          </w:p>
        </w:tc>
        <w:tc>
          <w:tcPr>
            <w:tcW w:w="1318"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抗折强度</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《混凝土路面砖》</w:t>
            </w:r>
            <w:r>
              <w:rPr>
                <w:rFonts w:ascii="Times New Roman" w:eastAsia="宋体" w:hAnsi="Times New Roman" w:cs="宋体" w:hint="eastAsia"/>
                <w:bCs/>
                <w:kern w:val="0"/>
                <w:sz w:val="20"/>
                <w:szCs w:val="20"/>
              </w:rPr>
              <w:t>GB/T 28635-2012</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left"/>
              <w:rPr>
                <w:rFonts w:ascii="Times New Roman" w:eastAsia="宋体" w:hAnsi="Times New Roman" w:cs="宋体"/>
                <w:bCs/>
                <w:kern w:val="0"/>
                <w:sz w:val="20"/>
                <w:szCs w:val="20"/>
              </w:rPr>
            </w:pPr>
          </w:p>
        </w:tc>
        <w:tc>
          <w:tcPr>
            <w:tcW w:w="969" w:type="dxa"/>
            <w:vMerge/>
            <w:vAlign w:val="center"/>
          </w:tcPr>
          <w:p w:rsidR="00722673" w:rsidRDefault="00722673">
            <w:pPr>
              <w:jc w:val="left"/>
              <w:rPr>
                <w:rFonts w:ascii="Times New Roman" w:eastAsia="宋体" w:hAnsi="Times New Roman" w:cs="宋体"/>
                <w:bCs/>
                <w:kern w:val="0"/>
                <w:sz w:val="20"/>
                <w:szCs w:val="20"/>
              </w:rPr>
            </w:pPr>
          </w:p>
        </w:tc>
        <w:tc>
          <w:tcPr>
            <w:tcW w:w="1318" w:type="dxa"/>
            <w:vMerge/>
            <w:vAlign w:val="center"/>
          </w:tcPr>
          <w:p w:rsidR="00722673" w:rsidRDefault="00722673">
            <w:pPr>
              <w:jc w:val="left"/>
              <w:rPr>
                <w:rFonts w:ascii="Times New Roman" w:eastAsia="宋体" w:hAnsi="Times New Roman" w:cs="宋体"/>
                <w:bCs/>
                <w:kern w:val="0"/>
                <w:sz w:val="20"/>
                <w:szCs w:val="20"/>
              </w:rPr>
            </w:pP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《混凝土路缘石》</w:t>
            </w:r>
            <w:r>
              <w:rPr>
                <w:rFonts w:ascii="Times New Roman" w:eastAsia="宋体" w:hAnsi="Times New Roman" w:cs="宋体" w:hint="eastAsia"/>
                <w:bCs/>
                <w:kern w:val="0"/>
                <w:sz w:val="20"/>
                <w:szCs w:val="20"/>
              </w:rPr>
              <w:t>JC/T 899-2016</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left"/>
              <w:rPr>
                <w:rFonts w:ascii="Times New Roman" w:eastAsia="宋体" w:hAnsi="Times New Roman" w:cs="宋体"/>
                <w:bCs/>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7.3</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防滑性能</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《混凝土路面砖》</w:t>
            </w:r>
            <w:r>
              <w:rPr>
                <w:rFonts w:ascii="Times New Roman" w:eastAsia="宋体" w:hAnsi="Times New Roman" w:cs="宋体" w:hint="eastAsia"/>
                <w:bCs/>
                <w:kern w:val="0"/>
                <w:sz w:val="20"/>
                <w:szCs w:val="20"/>
              </w:rPr>
              <w:t>GB/T 28635-2012</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1512" w:type="dxa"/>
            <w:gridSpan w:val="2"/>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969"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7.4</w:t>
            </w:r>
          </w:p>
        </w:tc>
        <w:tc>
          <w:tcPr>
            <w:tcW w:w="1318"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耐磨性</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《无机地面材料耐磨性能试验方法》</w:t>
            </w:r>
            <w:r>
              <w:rPr>
                <w:rFonts w:ascii="Times New Roman" w:eastAsia="宋体" w:hAnsi="Times New Roman" w:cs="宋体" w:hint="eastAsia"/>
                <w:bCs/>
                <w:kern w:val="0"/>
                <w:sz w:val="20"/>
                <w:szCs w:val="20"/>
              </w:rPr>
              <w:t>GB/T 12988-2009</w:t>
            </w:r>
          </w:p>
        </w:tc>
        <w:tc>
          <w:tcPr>
            <w:tcW w:w="615" w:type="dxa"/>
            <w:vAlign w:val="center"/>
          </w:tcPr>
          <w:p w:rsidR="00722673" w:rsidRDefault="00722673">
            <w:pPr>
              <w:jc w:val="left"/>
              <w:rPr>
                <w:rFonts w:ascii="Times New Roman" w:eastAsia="宋体" w:hAnsi="Times New Roman" w:cs="宋体"/>
                <w:bCs/>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1512" w:type="dxa"/>
            <w:gridSpan w:val="2"/>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969" w:type="dxa"/>
            <w:vMerge/>
            <w:vAlign w:val="center"/>
          </w:tcPr>
          <w:p w:rsidR="00722673" w:rsidRDefault="00722673">
            <w:pPr>
              <w:jc w:val="left"/>
              <w:rPr>
                <w:rFonts w:ascii="Times New Roman" w:eastAsia="宋体" w:hAnsi="Times New Roman" w:cs="宋体"/>
                <w:bCs/>
                <w:kern w:val="0"/>
                <w:sz w:val="20"/>
                <w:szCs w:val="20"/>
              </w:rPr>
            </w:pPr>
          </w:p>
        </w:tc>
        <w:tc>
          <w:tcPr>
            <w:tcW w:w="1318" w:type="dxa"/>
            <w:vMerge/>
            <w:vAlign w:val="center"/>
          </w:tcPr>
          <w:p w:rsidR="00722673" w:rsidRDefault="00722673">
            <w:pPr>
              <w:jc w:val="left"/>
              <w:rPr>
                <w:rFonts w:ascii="Times New Roman" w:eastAsia="宋体" w:hAnsi="Times New Roman" w:cs="宋体"/>
                <w:bCs/>
                <w:kern w:val="0"/>
                <w:sz w:val="20"/>
                <w:szCs w:val="20"/>
              </w:rPr>
            </w:pP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《混凝土及其制品耐磨性试验方法</w:t>
            </w:r>
            <w:r>
              <w:rPr>
                <w:rFonts w:ascii="Times New Roman" w:eastAsia="宋体" w:hAnsi="Times New Roman" w:cs="宋体" w:hint="eastAsia"/>
                <w:bCs/>
                <w:kern w:val="0"/>
                <w:sz w:val="20"/>
                <w:szCs w:val="20"/>
              </w:rPr>
              <w:t>(</w:t>
            </w:r>
            <w:r>
              <w:rPr>
                <w:rFonts w:ascii="Times New Roman" w:eastAsia="宋体" w:hAnsi="Times New Roman" w:cs="宋体" w:hint="eastAsia"/>
                <w:bCs/>
                <w:kern w:val="0"/>
                <w:sz w:val="20"/>
                <w:szCs w:val="20"/>
              </w:rPr>
              <w:t>滚珠轴承法</w:t>
            </w:r>
            <w:r>
              <w:rPr>
                <w:rFonts w:ascii="Times New Roman" w:eastAsia="宋体" w:hAnsi="Times New Roman" w:cs="宋体" w:hint="eastAsia"/>
                <w:bCs/>
                <w:kern w:val="0"/>
                <w:sz w:val="20"/>
                <w:szCs w:val="20"/>
              </w:rPr>
              <w:t>)</w:t>
            </w:r>
            <w:r>
              <w:rPr>
                <w:rFonts w:ascii="Times New Roman" w:eastAsia="宋体" w:hAnsi="Times New Roman" w:cs="宋体" w:hint="eastAsia"/>
                <w:bCs/>
                <w:kern w:val="0"/>
                <w:sz w:val="20"/>
                <w:szCs w:val="20"/>
              </w:rPr>
              <w:t>》</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GB/T 16925-1997</w:t>
            </w:r>
          </w:p>
        </w:tc>
        <w:tc>
          <w:tcPr>
            <w:tcW w:w="615" w:type="dxa"/>
            <w:vAlign w:val="center"/>
          </w:tcPr>
          <w:p w:rsidR="00722673" w:rsidRDefault="00722673">
            <w:pPr>
              <w:jc w:val="left"/>
              <w:rPr>
                <w:rFonts w:ascii="Times New Roman" w:eastAsia="宋体" w:hAnsi="Times New Roman" w:cs="宋体"/>
                <w:bCs/>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8</w:t>
            </w:r>
          </w:p>
        </w:tc>
        <w:tc>
          <w:tcPr>
            <w:tcW w:w="1512" w:type="dxa"/>
            <w:gridSpan w:val="2"/>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检查井盖、水</w:t>
            </w:r>
            <w:r>
              <w:rPr>
                <w:rFonts w:ascii="Times New Roman" w:eastAsia="宋体" w:hAnsi="Times New Roman" w:cs="宋体" w:hint="eastAsia"/>
                <w:bCs/>
                <w:kern w:val="0"/>
                <w:sz w:val="20"/>
                <w:szCs w:val="20"/>
              </w:rPr>
              <w:t xml:space="preserve"> </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篦、混凝土模</w:t>
            </w:r>
            <w:r>
              <w:rPr>
                <w:rFonts w:ascii="Times New Roman" w:eastAsia="宋体" w:hAnsi="Times New Roman" w:cs="宋体" w:hint="eastAsia"/>
                <w:bCs/>
                <w:kern w:val="0"/>
                <w:sz w:val="20"/>
                <w:szCs w:val="20"/>
              </w:rPr>
              <w:t xml:space="preserve"> </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块、防撞墩、</w:t>
            </w:r>
            <w:r>
              <w:rPr>
                <w:rFonts w:ascii="Times New Roman" w:eastAsia="宋体" w:hAnsi="Times New Roman" w:cs="宋体" w:hint="eastAsia"/>
                <w:bCs/>
                <w:kern w:val="0"/>
                <w:sz w:val="20"/>
                <w:szCs w:val="20"/>
              </w:rPr>
              <w:t xml:space="preserve"> </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隔离墩</w:t>
            </w: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8.1</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抗压强度</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《混凝土物理力学性能试验方法标准》</w:t>
            </w:r>
            <w:r>
              <w:rPr>
                <w:rFonts w:ascii="Times New Roman" w:eastAsia="宋体" w:hAnsi="Times New Roman" w:cs="宋体" w:hint="eastAsia"/>
                <w:bCs/>
                <w:kern w:val="0"/>
                <w:sz w:val="20"/>
                <w:szCs w:val="20"/>
              </w:rPr>
              <w:t>GB/T 50081-2019</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highlight w:val="yellow"/>
              </w:rPr>
            </w:pPr>
          </w:p>
        </w:tc>
      </w:tr>
      <w:tr w:rsidR="00722673">
        <w:trPr>
          <w:trHeight w:val="567"/>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left"/>
              <w:rPr>
                <w:rFonts w:ascii="Times New Roman" w:eastAsia="宋体" w:hAnsi="Times New Roman" w:cs="宋体"/>
                <w:bCs/>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8.2</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试验荷载</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《检查井盖》</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GB/T 23858-2009</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1512" w:type="dxa"/>
            <w:gridSpan w:val="2"/>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8.3</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残余变形</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《检查井盖》</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GB/T 23858-2009</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9</w:t>
            </w:r>
          </w:p>
        </w:tc>
        <w:tc>
          <w:tcPr>
            <w:tcW w:w="1512" w:type="dxa"/>
            <w:gridSpan w:val="2"/>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水泥</w:t>
            </w: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9.1</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凝结时间</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《水泥标准稠度用水量、凝结时间、安定性检验方法》</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GB/T 1346-2011</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left"/>
              <w:rPr>
                <w:rFonts w:ascii="Times New Roman" w:eastAsia="宋体" w:hAnsi="Times New Roman" w:cs="宋体"/>
                <w:bCs/>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9.2</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安定性</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《水泥标准稠度用水量、凝结时间、安定性检验方法》</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GB/T 1346-2011</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left"/>
              <w:rPr>
                <w:rFonts w:ascii="Times New Roman" w:eastAsia="宋体" w:hAnsi="Times New Roman" w:cs="宋体"/>
                <w:bCs/>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9.3</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胶砂强度</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《水泥胶砂强度检验方法（</w:t>
            </w:r>
            <w:r>
              <w:rPr>
                <w:rFonts w:ascii="Times New Roman" w:eastAsia="宋体" w:hAnsi="Times New Roman" w:cs="宋体" w:hint="eastAsia"/>
                <w:bCs/>
                <w:kern w:val="0"/>
                <w:sz w:val="20"/>
                <w:szCs w:val="20"/>
              </w:rPr>
              <w:t>ISO</w:t>
            </w:r>
            <w:r>
              <w:rPr>
                <w:rFonts w:ascii="Times New Roman" w:eastAsia="宋体" w:hAnsi="Times New Roman" w:cs="宋体" w:hint="eastAsia"/>
                <w:bCs/>
                <w:kern w:val="0"/>
                <w:sz w:val="20"/>
                <w:szCs w:val="20"/>
              </w:rPr>
              <w:t>）法》</w:t>
            </w:r>
            <w:r>
              <w:rPr>
                <w:rFonts w:ascii="Times New Roman" w:eastAsia="宋体" w:hAnsi="Times New Roman" w:cs="宋体" w:hint="eastAsia"/>
                <w:bCs/>
                <w:kern w:val="0"/>
                <w:sz w:val="20"/>
                <w:szCs w:val="20"/>
              </w:rPr>
              <w:t>GB/T 17671-2021</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left"/>
              <w:rPr>
                <w:rFonts w:ascii="Times New Roman" w:eastAsia="宋体" w:hAnsi="Times New Roman" w:cs="宋体"/>
                <w:bCs/>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9.4</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氯离子含量</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《水泥化学分析方法》</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GB/T 176-2017</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680"/>
          <w:jc w:val="center"/>
        </w:trPr>
        <w:tc>
          <w:tcPr>
            <w:tcW w:w="660" w:type="dxa"/>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10</w:t>
            </w:r>
          </w:p>
        </w:tc>
        <w:tc>
          <w:tcPr>
            <w:tcW w:w="776" w:type="dxa"/>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骨料、</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集料</w:t>
            </w:r>
          </w:p>
        </w:tc>
        <w:tc>
          <w:tcPr>
            <w:tcW w:w="736" w:type="dxa"/>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细</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骨</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料</w:t>
            </w:r>
          </w:p>
        </w:tc>
        <w:tc>
          <w:tcPr>
            <w:tcW w:w="969"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10.1.1</w:t>
            </w:r>
          </w:p>
        </w:tc>
        <w:tc>
          <w:tcPr>
            <w:tcW w:w="1318"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颗粒级配</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《建设用砂》</w:t>
            </w:r>
            <w:r>
              <w:rPr>
                <w:rFonts w:ascii="Times New Roman" w:eastAsia="宋体" w:hAnsi="Times New Roman" w:cs="宋体" w:hint="eastAsia"/>
                <w:bCs/>
                <w:kern w:val="0"/>
                <w:sz w:val="20"/>
                <w:szCs w:val="20"/>
              </w:rPr>
              <w:t>GB/T 14684-2022</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680"/>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776" w:type="dxa"/>
            <w:vMerge/>
            <w:vAlign w:val="center"/>
          </w:tcPr>
          <w:p w:rsidR="00722673" w:rsidRDefault="00722673">
            <w:pPr>
              <w:jc w:val="left"/>
              <w:rPr>
                <w:rFonts w:ascii="Times New Roman" w:eastAsia="宋体" w:hAnsi="Times New Roman" w:cs="宋体"/>
                <w:bCs/>
                <w:kern w:val="0"/>
                <w:sz w:val="20"/>
                <w:szCs w:val="20"/>
              </w:rPr>
            </w:pPr>
          </w:p>
        </w:tc>
        <w:tc>
          <w:tcPr>
            <w:tcW w:w="736" w:type="dxa"/>
            <w:vMerge/>
            <w:vAlign w:val="center"/>
          </w:tcPr>
          <w:p w:rsidR="00722673" w:rsidRDefault="00722673">
            <w:pPr>
              <w:jc w:val="left"/>
              <w:rPr>
                <w:rFonts w:ascii="Times New Roman" w:eastAsia="宋体" w:hAnsi="Times New Roman" w:cs="宋体"/>
                <w:bCs/>
                <w:kern w:val="0"/>
                <w:sz w:val="20"/>
                <w:szCs w:val="20"/>
              </w:rPr>
            </w:pPr>
          </w:p>
        </w:tc>
        <w:tc>
          <w:tcPr>
            <w:tcW w:w="969" w:type="dxa"/>
            <w:vMerge/>
            <w:vAlign w:val="center"/>
          </w:tcPr>
          <w:p w:rsidR="00722673" w:rsidRDefault="00722673">
            <w:pPr>
              <w:jc w:val="left"/>
              <w:rPr>
                <w:rFonts w:ascii="Times New Roman" w:eastAsia="宋体" w:hAnsi="Times New Roman" w:cs="宋体"/>
                <w:bCs/>
                <w:kern w:val="0"/>
                <w:sz w:val="20"/>
                <w:szCs w:val="20"/>
              </w:rPr>
            </w:pPr>
          </w:p>
        </w:tc>
        <w:tc>
          <w:tcPr>
            <w:tcW w:w="1318" w:type="dxa"/>
            <w:vMerge/>
            <w:vAlign w:val="center"/>
          </w:tcPr>
          <w:p w:rsidR="00722673" w:rsidRDefault="00722673">
            <w:pPr>
              <w:jc w:val="left"/>
              <w:rPr>
                <w:rFonts w:ascii="Times New Roman" w:eastAsia="宋体" w:hAnsi="Times New Roman" w:cs="宋体"/>
                <w:bCs/>
                <w:kern w:val="0"/>
                <w:sz w:val="20"/>
                <w:szCs w:val="20"/>
              </w:rPr>
            </w:pP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《普通混凝土用砂、石质量检验方法标准》</w:t>
            </w:r>
            <w:r>
              <w:rPr>
                <w:rFonts w:ascii="Times New Roman" w:eastAsia="宋体" w:hAnsi="Times New Roman" w:cs="宋体" w:hint="eastAsia"/>
                <w:bCs/>
                <w:kern w:val="0"/>
                <w:sz w:val="20"/>
                <w:szCs w:val="20"/>
              </w:rPr>
              <w:t>JGJ 52-2006</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680"/>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776" w:type="dxa"/>
            <w:vMerge/>
            <w:vAlign w:val="center"/>
          </w:tcPr>
          <w:p w:rsidR="00722673" w:rsidRDefault="00722673">
            <w:pPr>
              <w:jc w:val="left"/>
              <w:rPr>
                <w:rFonts w:ascii="Times New Roman" w:eastAsia="宋体" w:hAnsi="Times New Roman" w:cs="宋体"/>
                <w:bCs/>
                <w:kern w:val="0"/>
                <w:sz w:val="20"/>
                <w:szCs w:val="20"/>
              </w:rPr>
            </w:pPr>
          </w:p>
        </w:tc>
        <w:tc>
          <w:tcPr>
            <w:tcW w:w="736" w:type="dxa"/>
            <w:vMerge/>
            <w:vAlign w:val="center"/>
          </w:tcPr>
          <w:p w:rsidR="00722673" w:rsidRDefault="00722673">
            <w:pPr>
              <w:jc w:val="left"/>
              <w:rPr>
                <w:rFonts w:ascii="Times New Roman" w:eastAsia="宋体" w:hAnsi="Times New Roman" w:cs="宋体"/>
                <w:bCs/>
                <w:kern w:val="0"/>
                <w:sz w:val="20"/>
                <w:szCs w:val="20"/>
              </w:rPr>
            </w:pPr>
          </w:p>
        </w:tc>
        <w:tc>
          <w:tcPr>
            <w:tcW w:w="969" w:type="dxa"/>
            <w:vMerge/>
            <w:vAlign w:val="center"/>
          </w:tcPr>
          <w:p w:rsidR="00722673" w:rsidRDefault="00722673">
            <w:pPr>
              <w:jc w:val="left"/>
              <w:rPr>
                <w:rFonts w:ascii="Times New Roman" w:eastAsia="宋体" w:hAnsi="Times New Roman" w:cs="宋体"/>
                <w:bCs/>
                <w:kern w:val="0"/>
                <w:sz w:val="20"/>
                <w:szCs w:val="20"/>
              </w:rPr>
            </w:pPr>
          </w:p>
        </w:tc>
        <w:tc>
          <w:tcPr>
            <w:tcW w:w="1318" w:type="dxa"/>
            <w:vMerge/>
            <w:vAlign w:val="center"/>
          </w:tcPr>
          <w:p w:rsidR="00722673" w:rsidRDefault="00722673">
            <w:pPr>
              <w:jc w:val="left"/>
              <w:rPr>
                <w:rFonts w:ascii="Times New Roman" w:eastAsia="宋体" w:hAnsi="Times New Roman" w:cs="宋体"/>
                <w:bCs/>
                <w:kern w:val="0"/>
                <w:sz w:val="20"/>
                <w:szCs w:val="20"/>
              </w:rPr>
            </w:pP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《公路工程集料试验规程》</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JTG E42-2005</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680"/>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776" w:type="dxa"/>
            <w:vMerge/>
            <w:vAlign w:val="center"/>
          </w:tcPr>
          <w:p w:rsidR="00722673" w:rsidRDefault="00722673">
            <w:pPr>
              <w:jc w:val="left"/>
              <w:rPr>
                <w:rFonts w:ascii="Times New Roman" w:eastAsia="宋体" w:hAnsi="Times New Roman" w:cs="宋体"/>
                <w:bCs/>
                <w:kern w:val="0"/>
                <w:sz w:val="20"/>
                <w:szCs w:val="20"/>
              </w:rPr>
            </w:pPr>
          </w:p>
        </w:tc>
        <w:tc>
          <w:tcPr>
            <w:tcW w:w="736" w:type="dxa"/>
            <w:vMerge/>
            <w:vAlign w:val="center"/>
          </w:tcPr>
          <w:p w:rsidR="00722673" w:rsidRDefault="00722673">
            <w:pPr>
              <w:jc w:val="left"/>
              <w:rPr>
                <w:rFonts w:ascii="Times New Roman" w:eastAsia="宋体" w:hAnsi="Times New Roman" w:cs="宋体"/>
                <w:bCs/>
                <w:kern w:val="0"/>
                <w:sz w:val="20"/>
                <w:szCs w:val="20"/>
              </w:rPr>
            </w:pPr>
          </w:p>
        </w:tc>
        <w:tc>
          <w:tcPr>
            <w:tcW w:w="969"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10.1.2</w:t>
            </w:r>
          </w:p>
        </w:tc>
        <w:tc>
          <w:tcPr>
            <w:tcW w:w="1318"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含泥量</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《建设用砂》</w:t>
            </w:r>
            <w:r>
              <w:rPr>
                <w:rFonts w:ascii="Times New Roman" w:eastAsia="宋体" w:hAnsi="Times New Roman" w:cs="宋体" w:hint="eastAsia"/>
                <w:bCs/>
                <w:kern w:val="0"/>
                <w:sz w:val="20"/>
                <w:szCs w:val="20"/>
              </w:rPr>
              <w:t>GB/T 14684-2022</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680"/>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776" w:type="dxa"/>
            <w:vMerge/>
            <w:vAlign w:val="center"/>
          </w:tcPr>
          <w:p w:rsidR="00722673" w:rsidRDefault="00722673">
            <w:pPr>
              <w:jc w:val="left"/>
              <w:rPr>
                <w:rFonts w:ascii="Times New Roman" w:eastAsia="宋体" w:hAnsi="Times New Roman" w:cs="宋体"/>
                <w:bCs/>
                <w:kern w:val="0"/>
                <w:sz w:val="20"/>
                <w:szCs w:val="20"/>
              </w:rPr>
            </w:pPr>
          </w:p>
        </w:tc>
        <w:tc>
          <w:tcPr>
            <w:tcW w:w="736" w:type="dxa"/>
            <w:vMerge/>
            <w:vAlign w:val="center"/>
          </w:tcPr>
          <w:p w:rsidR="00722673" w:rsidRDefault="00722673">
            <w:pPr>
              <w:jc w:val="left"/>
              <w:rPr>
                <w:rFonts w:ascii="Times New Roman" w:eastAsia="宋体" w:hAnsi="Times New Roman" w:cs="宋体"/>
                <w:bCs/>
                <w:kern w:val="0"/>
                <w:sz w:val="20"/>
                <w:szCs w:val="20"/>
              </w:rPr>
            </w:pPr>
          </w:p>
        </w:tc>
        <w:tc>
          <w:tcPr>
            <w:tcW w:w="969" w:type="dxa"/>
            <w:vMerge/>
            <w:vAlign w:val="center"/>
          </w:tcPr>
          <w:p w:rsidR="00722673" w:rsidRDefault="00722673">
            <w:pPr>
              <w:jc w:val="left"/>
              <w:rPr>
                <w:rFonts w:ascii="Times New Roman" w:eastAsia="宋体" w:hAnsi="Times New Roman" w:cs="宋体"/>
                <w:bCs/>
                <w:kern w:val="0"/>
                <w:sz w:val="20"/>
                <w:szCs w:val="20"/>
              </w:rPr>
            </w:pPr>
          </w:p>
        </w:tc>
        <w:tc>
          <w:tcPr>
            <w:tcW w:w="1318" w:type="dxa"/>
            <w:vMerge/>
            <w:vAlign w:val="center"/>
          </w:tcPr>
          <w:p w:rsidR="00722673" w:rsidRDefault="00722673">
            <w:pPr>
              <w:jc w:val="left"/>
              <w:rPr>
                <w:rFonts w:ascii="Times New Roman" w:eastAsia="宋体" w:hAnsi="Times New Roman" w:cs="宋体"/>
                <w:bCs/>
                <w:kern w:val="0"/>
                <w:sz w:val="20"/>
                <w:szCs w:val="20"/>
              </w:rPr>
            </w:pP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《普通混凝土用砂、石质量检验方法标准》</w:t>
            </w:r>
            <w:r>
              <w:rPr>
                <w:rFonts w:ascii="Times New Roman" w:eastAsia="宋体" w:hAnsi="Times New Roman" w:cs="宋体" w:hint="eastAsia"/>
                <w:bCs/>
                <w:kern w:val="0"/>
                <w:sz w:val="20"/>
                <w:szCs w:val="20"/>
              </w:rPr>
              <w:t>JGJ 52-2006</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680"/>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776" w:type="dxa"/>
            <w:vMerge/>
            <w:vAlign w:val="center"/>
          </w:tcPr>
          <w:p w:rsidR="00722673" w:rsidRDefault="00722673">
            <w:pPr>
              <w:jc w:val="left"/>
              <w:rPr>
                <w:rFonts w:ascii="Times New Roman" w:eastAsia="宋体" w:hAnsi="Times New Roman" w:cs="宋体"/>
                <w:bCs/>
                <w:kern w:val="0"/>
                <w:sz w:val="20"/>
                <w:szCs w:val="20"/>
              </w:rPr>
            </w:pPr>
          </w:p>
        </w:tc>
        <w:tc>
          <w:tcPr>
            <w:tcW w:w="736" w:type="dxa"/>
            <w:vMerge/>
            <w:vAlign w:val="center"/>
          </w:tcPr>
          <w:p w:rsidR="00722673" w:rsidRDefault="00722673">
            <w:pPr>
              <w:jc w:val="left"/>
              <w:rPr>
                <w:rFonts w:ascii="Times New Roman" w:eastAsia="宋体" w:hAnsi="Times New Roman" w:cs="宋体"/>
                <w:bCs/>
                <w:kern w:val="0"/>
                <w:sz w:val="20"/>
                <w:szCs w:val="20"/>
              </w:rPr>
            </w:pPr>
          </w:p>
        </w:tc>
        <w:tc>
          <w:tcPr>
            <w:tcW w:w="969" w:type="dxa"/>
            <w:vMerge/>
            <w:vAlign w:val="center"/>
          </w:tcPr>
          <w:p w:rsidR="00722673" w:rsidRDefault="00722673">
            <w:pPr>
              <w:jc w:val="left"/>
              <w:rPr>
                <w:rFonts w:ascii="Times New Roman" w:eastAsia="宋体" w:hAnsi="Times New Roman" w:cs="宋体"/>
                <w:bCs/>
                <w:kern w:val="0"/>
                <w:sz w:val="20"/>
                <w:szCs w:val="20"/>
              </w:rPr>
            </w:pPr>
          </w:p>
        </w:tc>
        <w:tc>
          <w:tcPr>
            <w:tcW w:w="1318" w:type="dxa"/>
            <w:vMerge/>
            <w:vAlign w:val="center"/>
          </w:tcPr>
          <w:p w:rsidR="00722673" w:rsidRDefault="00722673">
            <w:pPr>
              <w:jc w:val="left"/>
              <w:rPr>
                <w:rFonts w:ascii="Times New Roman" w:eastAsia="宋体" w:hAnsi="Times New Roman" w:cs="宋体"/>
                <w:bCs/>
                <w:kern w:val="0"/>
                <w:sz w:val="20"/>
                <w:szCs w:val="20"/>
              </w:rPr>
            </w:pP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《公路工程集料试验规程》</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JTG E42-2005</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680"/>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776" w:type="dxa"/>
            <w:vMerge/>
            <w:vAlign w:val="center"/>
          </w:tcPr>
          <w:p w:rsidR="00722673" w:rsidRDefault="00722673">
            <w:pPr>
              <w:jc w:val="left"/>
              <w:rPr>
                <w:rFonts w:ascii="Times New Roman" w:eastAsia="宋体" w:hAnsi="Times New Roman" w:cs="宋体"/>
                <w:bCs/>
                <w:kern w:val="0"/>
                <w:sz w:val="20"/>
                <w:szCs w:val="20"/>
              </w:rPr>
            </w:pPr>
          </w:p>
        </w:tc>
        <w:tc>
          <w:tcPr>
            <w:tcW w:w="736" w:type="dxa"/>
            <w:vMerge/>
            <w:vAlign w:val="center"/>
          </w:tcPr>
          <w:p w:rsidR="00722673" w:rsidRDefault="00722673">
            <w:pPr>
              <w:jc w:val="left"/>
              <w:rPr>
                <w:rFonts w:ascii="Times New Roman" w:eastAsia="宋体" w:hAnsi="Times New Roman" w:cs="宋体"/>
                <w:bCs/>
                <w:kern w:val="0"/>
                <w:sz w:val="20"/>
                <w:szCs w:val="20"/>
              </w:rPr>
            </w:pPr>
          </w:p>
        </w:tc>
        <w:tc>
          <w:tcPr>
            <w:tcW w:w="969"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10.1.3</w:t>
            </w:r>
          </w:p>
        </w:tc>
        <w:tc>
          <w:tcPr>
            <w:tcW w:w="1318"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泥块含量</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《建设用砂》</w:t>
            </w:r>
            <w:r>
              <w:rPr>
                <w:rFonts w:ascii="Times New Roman" w:eastAsia="宋体" w:hAnsi="Times New Roman" w:cs="宋体" w:hint="eastAsia"/>
                <w:bCs/>
                <w:kern w:val="0"/>
                <w:sz w:val="20"/>
                <w:szCs w:val="20"/>
              </w:rPr>
              <w:t>GB/T 14684-2022</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680"/>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776" w:type="dxa"/>
            <w:vMerge/>
            <w:vAlign w:val="center"/>
          </w:tcPr>
          <w:p w:rsidR="00722673" w:rsidRDefault="00722673">
            <w:pPr>
              <w:jc w:val="left"/>
              <w:rPr>
                <w:rFonts w:ascii="Times New Roman" w:eastAsia="宋体" w:hAnsi="Times New Roman" w:cs="宋体"/>
                <w:bCs/>
                <w:kern w:val="0"/>
                <w:sz w:val="20"/>
                <w:szCs w:val="20"/>
              </w:rPr>
            </w:pPr>
          </w:p>
        </w:tc>
        <w:tc>
          <w:tcPr>
            <w:tcW w:w="736" w:type="dxa"/>
            <w:vMerge/>
            <w:vAlign w:val="center"/>
          </w:tcPr>
          <w:p w:rsidR="00722673" w:rsidRDefault="00722673">
            <w:pPr>
              <w:jc w:val="left"/>
              <w:rPr>
                <w:rFonts w:ascii="Times New Roman" w:eastAsia="宋体" w:hAnsi="Times New Roman" w:cs="宋体"/>
                <w:bCs/>
                <w:kern w:val="0"/>
                <w:sz w:val="20"/>
                <w:szCs w:val="20"/>
              </w:rPr>
            </w:pPr>
          </w:p>
        </w:tc>
        <w:tc>
          <w:tcPr>
            <w:tcW w:w="969" w:type="dxa"/>
            <w:vMerge/>
            <w:vAlign w:val="center"/>
          </w:tcPr>
          <w:p w:rsidR="00722673" w:rsidRDefault="00722673">
            <w:pPr>
              <w:jc w:val="left"/>
              <w:rPr>
                <w:rFonts w:ascii="Times New Roman" w:eastAsia="宋体" w:hAnsi="Times New Roman" w:cs="宋体"/>
                <w:bCs/>
                <w:kern w:val="0"/>
                <w:sz w:val="20"/>
                <w:szCs w:val="20"/>
              </w:rPr>
            </w:pPr>
          </w:p>
        </w:tc>
        <w:tc>
          <w:tcPr>
            <w:tcW w:w="1318" w:type="dxa"/>
            <w:vMerge/>
            <w:vAlign w:val="center"/>
          </w:tcPr>
          <w:p w:rsidR="00722673" w:rsidRDefault="00722673">
            <w:pPr>
              <w:jc w:val="left"/>
              <w:rPr>
                <w:rFonts w:ascii="Times New Roman" w:eastAsia="宋体" w:hAnsi="Times New Roman" w:cs="宋体"/>
                <w:bCs/>
                <w:kern w:val="0"/>
                <w:sz w:val="20"/>
                <w:szCs w:val="20"/>
              </w:rPr>
            </w:pP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《普通混凝土用砂、石质量检验方法标准》</w:t>
            </w:r>
            <w:r>
              <w:rPr>
                <w:rFonts w:ascii="Times New Roman" w:eastAsia="宋体" w:hAnsi="Times New Roman" w:cs="宋体" w:hint="eastAsia"/>
                <w:bCs/>
                <w:kern w:val="0"/>
                <w:sz w:val="20"/>
                <w:szCs w:val="20"/>
              </w:rPr>
              <w:t>JGJ 52-2006</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680"/>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776" w:type="dxa"/>
            <w:vMerge/>
            <w:vAlign w:val="center"/>
          </w:tcPr>
          <w:p w:rsidR="00722673" w:rsidRDefault="00722673">
            <w:pPr>
              <w:jc w:val="left"/>
              <w:rPr>
                <w:rFonts w:ascii="Times New Roman" w:eastAsia="宋体" w:hAnsi="Times New Roman" w:cs="宋体"/>
                <w:bCs/>
                <w:kern w:val="0"/>
                <w:sz w:val="20"/>
                <w:szCs w:val="20"/>
              </w:rPr>
            </w:pPr>
          </w:p>
        </w:tc>
        <w:tc>
          <w:tcPr>
            <w:tcW w:w="736" w:type="dxa"/>
            <w:vMerge/>
            <w:vAlign w:val="center"/>
          </w:tcPr>
          <w:p w:rsidR="00722673" w:rsidRDefault="00722673">
            <w:pPr>
              <w:jc w:val="left"/>
              <w:rPr>
                <w:rFonts w:ascii="Times New Roman" w:eastAsia="宋体" w:hAnsi="Times New Roman" w:cs="宋体"/>
                <w:bCs/>
                <w:kern w:val="0"/>
                <w:sz w:val="20"/>
                <w:szCs w:val="20"/>
              </w:rPr>
            </w:pPr>
          </w:p>
        </w:tc>
        <w:tc>
          <w:tcPr>
            <w:tcW w:w="969" w:type="dxa"/>
            <w:vMerge/>
            <w:vAlign w:val="center"/>
          </w:tcPr>
          <w:p w:rsidR="00722673" w:rsidRDefault="00722673">
            <w:pPr>
              <w:jc w:val="left"/>
              <w:rPr>
                <w:rFonts w:ascii="Times New Roman" w:eastAsia="宋体" w:hAnsi="Times New Roman" w:cs="宋体"/>
                <w:bCs/>
                <w:kern w:val="0"/>
                <w:sz w:val="20"/>
                <w:szCs w:val="20"/>
              </w:rPr>
            </w:pPr>
          </w:p>
        </w:tc>
        <w:tc>
          <w:tcPr>
            <w:tcW w:w="1318" w:type="dxa"/>
            <w:vMerge/>
            <w:vAlign w:val="center"/>
          </w:tcPr>
          <w:p w:rsidR="00722673" w:rsidRDefault="00722673">
            <w:pPr>
              <w:jc w:val="left"/>
              <w:rPr>
                <w:rFonts w:ascii="Times New Roman" w:eastAsia="宋体" w:hAnsi="Times New Roman" w:cs="宋体"/>
                <w:bCs/>
                <w:kern w:val="0"/>
                <w:sz w:val="20"/>
                <w:szCs w:val="20"/>
              </w:rPr>
            </w:pP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《公路工程集料试验规程》</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JTG E42-2005</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680"/>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776" w:type="dxa"/>
            <w:vMerge/>
            <w:vAlign w:val="center"/>
          </w:tcPr>
          <w:p w:rsidR="00722673" w:rsidRDefault="00722673">
            <w:pPr>
              <w:jc w:val="left"/>
              <w:rPr>
                <w:rFonts w:ascii="Times New Roman" w:eastAsia="宋体" w:hAnsi="Times New Roman" w:cs="宋体"/>
                <w:bCs/>
                <w:kern w:val="0"/>
                <w:sz w:val="20"/>
                <w:szCs w:val="20"/>
              </w:rPr>
            </w:pPr>
          </w:p>
        </w:tc>
        <w:tc>
          <w:tcPr>
            <w:tcW w:w="736" w:type="dxa"/>
            <w:vMerge/>
            <w:vAlign w:val="center"/>
          </w:tcPr>
          <w:p w:rsidR="00722673" w:rsidRDefault="00722673">
            <w:pPr>
              <w:jc w:val="left"/>
              <w:rPr>
                <w:rFonts w:ascii="Times New Roman" w:eastAsia="宋体" w:hAnsi="Times New Roman" w:cs="宋体"/>
                <w:bCs/>
                <w:kern w:val="0"/>
                <w:sz w:val="20"/>
                <w:szCs w:val="20"/>
              </w:rPr>
            </w:pPr>
          </w:p>
        </w:tc>
        <w:tc>
          <w:tcPr>
            <w:tcW w:w="969"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10.1.4</w:t>
            </w:r>
          </w:p>
        </w:tc>
        <w:tc>
          <w:tcPr>
            <w:tcW w:w="1318"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亚甲蓝值与石粉含量</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（人工砂）</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《建设用砂》</w:t>
            </w:r>
            <w:r>
              <w:rPr>
                <w:rFonts w:ascii="Times New Roman" w:eastAsia="宋体" w:hAnsi="Times New Roman" w:cs="宋体" w:hint="eastAsia"/>
                <w:bCs/>
                <w:kern w:val="0"/>
                <w:sz w:val="20"/>
                <w:szCs w:val="20"/>
              </w:rPr>
              <w:t>GB/T 14684-2022</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680"/>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776" w:type="dxa"/>
            <w:vMerge/>
            <w:vAlign w:val="center"/>
          </w:tcPr>
          <w:p w:rsidR="00722673" w:rsidRDefault="00722673">
            <w:pPr>
              <w:jc w:val="left"/>
              <w:rPr>
                <w:rFonts w:ascii="Times New Roman" w:eastAsia="宋体" w:hAnsi="Times New Roman" w:cs="宋体"/>
                <w:bCs/>
                <w:kern w:val="0"/>
                <w:sz w:val="20"/>
                <w:szCs w:val="20"/>
              </w:rPr>
            </w:pPr>
          </w:p>
        </w:tc>
        <w:tc>
          <w:tcPr>
            <w:tcW w:w="736" w:type="dxa"/>
            <w:vMerge/>
            <w:vAlign w:val="center"/>
          </w:tcPr>
          <w:p w:rsidR="00722673" w:rsidRDefault="00722673">
            <w:pPr>
              <w:jc w:val="left"/>
              <w:rPr>
                <w:rFonts w:ascii="Times New Roman" w:eastAsia="宋体" w:hAnsi="Times New Roman" w:cs="宋体"/>
                <w:bCs/>
                <w:kern w:val="0"/>
                <w:sz w:val="20"/>
                <w:szCs w:val="20"/>
              </w:rPr>
            </w:pPr>
          </w:p>
        </w:tc>
        <w:tc>
          <w:tcPr>
            <w:tcW w:w="969" w:type="dxa"/>
            <w:vMerge/>
            <w:vAlign w:val="center"/>
          </w:tcPr>
          <w:p w:rsidR="00722673" w:rsidRDefault="00722673">
            <w:pPr>
              <w:jc w:val="left"/>
              <w:rPr>
                <w:rFonts w:ascii="Times New Roman" w:eastAsia="宋体" w:hAnsi="Times New Roman" w:cs="宋体"/>
                <w:bCs/>
                <w:kern w:val="0"/>
                <w:sz w:val="20"/>
                <w:szCs w:val="20"/>
              </w:rPr>
            </w:pPr>
          </w:p>
        </w:tc>
        <w:tc>
          <w:tcPr>
            <w:tcW w:w="1318" w:type="dxa"/>
            <w:vMerge/>
            <w:vAlign w:val="center"/>
          </w:tcPr>
          <w:p w:rsidR="00722673" w:rsidRDefault="00722673">
            <w:pPr>
              <w:jc w:val="left"/>
              <w:rPr>
                <w:rFonts w:ascii="Times New Roman" w:eastAsia="宋体" w:hAnsi="Times New Roman" w:cs="宋体"/>
                <w:bCs/>
                <w:kern w:val="0"/>
                <w:sz w:val="20"/>
                <w:szCs w:val="20"/>
              </w:rPr>
            </w:pP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《普通混凝土用砂、石质量检验方法标准》</w:t>
            </w:r>
            <w:r>
              <w:rPr>
                <w:rFonts w:ascii="Times New Roman" w:eastAsia="宋体" w:hAnsi="Times New Roman" w:cs="宋体" w:hint="eastAsia"/>
                <w:bCs/>
                <w:kern w:val="0"/>
                <w:sz w:val="20"/>
                <w:szCs w:val="20"/>
              </w:rPr>
              <w:t>JGJ 52-2006</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680"/>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776" w:type="dxa"/>
            <w:vMerge/>
            <w:vAlign w:val="center"/>
          </w:tcPr>
          <w:p w:rsidR="00722673" w:rsidRDefault="00722673">
            <w:pPr>
              <w:jc w:val="left"/>
              <w:rPr>
                <w:rFonts w:ascii="Times New Roman" w:eastAsia="宋体" w:hAnsi="Times New Roman" w:cs="宋体"/>
                <w:bCs/>
                <w:kern w:val="0"/>
                <w:sz w:val="20"/>
                <w:szCs w:val="20"/>
              </w:rPr>
            </w:pPr>
          </w:p>
        </w:tc>
        <w:tc>
          <w:tcPr>
            <w:tcW w:w="736" w:type="dxa"/>
            <w:vMerge/>
            <w:vAlign w:val="center"/>
          </w:tcPr>
          <w:p w:rsidR="00722673" w:rsidRDefault="00722673">
            <w:pPr>
              <w:jc w:val="left"/>
              <w:rPr>
                <w:rFonts w:ascii="Times New Roman" w:eastAsia="宋体" w:hAnsi="Times New Roman" w:cs="宋体"/>
                <w:bCs/>
                <w:kern w:val="0"/>
                <w:sz w:val="20"/>
                <w:szCs w:val="20"/>
              </w:rPr>
            </w:pPr>
          </w:p>
        </w:tc>
        <w:tc>
          <w:tcPr>
            <w:tcW w:w="969" w:type="dxa"/>
            <w:vMerge/>
            <w:vAlign w:val="center"/>
          </w:tcPr>
          <w:p w:rsidR="00722673" w:rsidRDefault="00722673">
            <w:pPr>
              <w:jc w:val="left"/>
              <w:rPr>
                <w:rFonts w:ascii="Times New Roman" w:eastAsia="宋体" w:hAnsi="Times New Roman" w:cs="宋体"/>
                <w:bCs/>
                <w:kern w:val="0"/>
                <w:sz w:val="20"/>
                <w:szCs w:val="20"/>
              </w:rPr>
            </w:pPr>
          </w:p>
        </w:tc>
        <w:tc>
          <w:tcPr>
            <w:tcW w:w="1318" w:type="dxa"/>
            <w:vMerge/>
            <w:vAlign w:val="center"/>
          </w:tcPr>
          <w:p w:rsidR="00722673" w:rsidRDefault="00722673">
            <w:pPr>
              <w:jc w:val="left"/>
              <w:rPr>
                <w:rFonts w:ascii="Times New Roman" w:eastAsia="宋体" w:hAnsi="Times New Roman" w:cs="宋体"/>
                <w:bCs/>
                <w:kern w:val="0"/>
                <w:sz w:val="20"/>
                <w:szCs w:val="20"/>
              </w:rPr>
            </w:pP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《公路工程集料试验规程》</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JTG E42-2005</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680"/>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776" w:type="dxa"/>
            <w:vMerge/>
            <w:vAlign w:val="center"/>
          </w:tcPr>
          <w:p w:rsidR="00722673" w:rsidRDefault="00722673">
            <w:pPr>
              <w:jc w:val="left"/>
              <w:rPr>
                <w:rFonts w:ascii="Times New Roman" w:eastAsia="宋体" w:hAnsi="Times New Roman" w:cs="宋体"/>
                <w:bCs/>
                <w:kern w:val="0"/>
                <w:sz w:val="20"/>
                <w:szCs w:val="20"/>
              </w:rPr>
            </w:pPr>
          </w:p>
        </w:tc>
        <w:tc>
          <w:tcPr>
            <w:tcW w:w="736" w:type="dxa"/>
            <w:vMerge/>
            <w:vAlign w:val="center"/>
          </w:tcPr>
          <w:p w:rsidR="00722673" w:rsidRDefault="00722673">
            <w:pPr>
              <w:jc w:val="left"/>
              <w:rPr>
                <w:rFonts w:ascii="Times New Roman" w:eastAsia="宋体" w:hAnsi="Times New Roman" w:cs="宋体"/>
                <w:bCs/>
                <w:kern w:val="0"/>
                <w:sz w:val="20"/>
                <w:szCs w:val="20"/>
              </w:rPr>
            </w:pPr>
          </w:p>
        </w:tc>
        <w:tc>
          <w:tcPr>
            <w:tcW w:w="969"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10.1.5</w:t>
            </w:r>
          </w:p>
        </w:tc>
        <w:tc>
          <w:tcPr>
            <w:tcW w:w="1318"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压碎指标（人工砂）</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《建设用砂》</w:t>
            </w:r>
            <w:r>
              <w:rPr>
                <w:rFonts w:ascii="Times New Roman" w:eastAsia="宋体" w:hAnsi="Times New Roman" w:cs="宋体" w:hint="eastAsia"/>
                <w:bCs/>
                <w:kern w:val="0"/>
                <w:sz w:val="20"/>
                <w:szCs w:val="20"/>
              </w:rPr>
              <w:t>GB/T 14684-2022</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680"/>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776" w:type="dxa"/>
            <w:vMerge/>
            <w:vAlign w:val="center"/>
          </w:tcPr>
          <w:p w:rsidR="00722673" w:rsidRDefault="00722673">
            <w:pPr>
              <w:jc w:val="left"/>
              <w:rPr>
                <w:rFonts w:ascii="Times New Roman" w:eastAsia="宋体" w:hAnsi="Times New Roman" w:cs="宋体"/>
                <w:bCs/>
                <w:kern w:val="0"/>
                <w:sz w:val="20"/>
                <w:szCs w:val="20"/>
              </w:rPr>
            </w:pPr>
          </w:p>
        </w:tc>
        <w:tc>
          <w:tcPr>
            <w:tcW w:w="736" w:type="dxa"/>
            <w:vMerge/>
            <w:vAlign w:val="center"/>
          </w:tcPr>
          <w:p w:rsidR="00722673" w:rsidRDefault="00722673">
            <w:pPr>
              <w:jc w:val="left"/>
              <w:rPr>
                <w:rFonts w:ascii="Times New Roman" w:eastAsia="宋体" w:hAnsi="Times New Roman" w:cs="宋体"/>
                <w:bCs/>
                <w:kern w:val="0"/>
                <w:sz w:val="20"/>
                <w:szCs w:val="20"/>
              </w:rPr>
            </w:pPr>
          </w:p>
        </w:tc>
        <w:tc>
          <w:tcPr>
            <w:tcW w:w="969" w:type="dxa"/>
            <w:vMerge/>
            <w:vAlign w:val="center"/>
          </w:tcPr>
          <w:p w:rsidR="00722673" w:rsidRDefault="00722673">
            <w:pPr>
              <w:jc w:val="left"/>
              <w:rPr>
                <w:rFonts w:ascii="Times New Roman" w:eastAsia="宋体" w:hAnsi="Times New Roman" w:cs="宋体"/>
                <w:bCs/>
                <w:kern w:val="0"/>
                <w:sz w:val="20"/>
                <w:szCs w:val="20"/>
              </w:rPr>
            </w:pPr>
          </w:p>
        </w:tc>
        <w:tc>
          <w:tcPr>
            <w:tcW w:w="1318" w:type="dxa"/>
            <w:vMerge/>
            <w:vAlign w:val="center"/>
          </w:tcPr>
          <w:p w:rsidR="00722673" w:rsidRDefault="00722673">
            <w:pPr>
              <w:jc w:val="left"/>
              <w:rPr>
                <w:rFonts w:ascii="Times New Roman" w:eastAsia="宋体" w:hAnsi="Times New Roman" w:cs="宋体"/>
                <w:bCs/>
                <w:kern w:val="0"/>
                <w:sz w:val="20"/>
                <w:szCs w:val="20"/>
              </w:rPr>
            </w:pP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《普通混凝土用砂、石质量检验方法标准》</w:t>
            </w:r>
            <w:r>
              <w:rPr>
                <w:rFonts w:ascii="Times New Roman" w:eastAsia="宋体" w:hAnsi="Times New Roman" w:cs="宋体" w:hint="eastAsia"/>
                <w:bCs/>
                <w:kern w:val="0"/>
                <w:sz w:val="20"/>
                <w:szCs w:val="20"/>
              </w:rPr>
              <w:t>JGJ 52-2006</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680"/>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776" w:type="dxa"/>
            <w:vMerge/>
            <w:vAlign w:val="center"/>
          </w:tcPr>
          <w:p w:rsidR="00722673" w:rsidRDefault="00722673">
            <w:pPr>
              <w:jc w:val="left"/>
              <w:rPr>
                <w:rFonts w:ascii="Times New Roman" w:eastAsia="宋体" w:hAnsi="Times New Roman" w:cs="宋体"/>
                <w:bCs/>
                <w:kern w:val="0"/>
                <w:sz w:val="20"/>
                <w:szCs w:val="20"/>
              </w:rPr>
            </w:pPr>
          </w:p>
        </w:tc>
        <w:tc>
          <w:tcPr>
            <w:tcW w:w="736" w:type="dxa"/>
            <w:vMerge/>
            <w:vAlign w:val="center"/>
          </w:tcPr>
          <w:p w:rsidR="00722673" w:rsidRDefault="00722673">
            <w:pPr>
              <w:jc w:val="left"/>
              <w:rPr>
                <w:rFonts w:ascii="Times New Roman" w:eastAsia="宋体" w:hAnsi="Times New Roman" w:cs="宋体"/>
                <w:bCs/>
                <w:kern w:val="0"/>
                <w:sz w:val="20"/>
                <w:szCs w:val="20"/>
              </w:rPr>
            </w:pPr>
          </w:p>
        </w:tc>
        <w:tc>
          <w:tcPr>
            <w:tcW w:w="969" w:type="dxa"/>
            <w:vMerge/>
            <w:vAlign w:val="center"/>
          </w:tcPr>
          <w:p w:rsidR="00722673" w:rsidRDefault="00722673">
            <w:pPr>
              <w:jc w:val="left"/>
              <w:rPr>
                <w:rFonts w:ascii="Times New Roman" w:eastAsia="宋体" w:hAnsi="Times New Roman" w:cs="宋体"/>
                <w:bCs/>
                <w:kern w:val="0"/>
                <w:sz w:val="20"/>
                <w:szCs w:val="20"/>
              </w:rPr>
            </w:pPr>
          </w:p>
        </w:tc>
        <w:tc>
          <w:tcPr>
            <w:tcW w:w="1318" w:type="dxa"/>
            <w:vMerge/>
            <w:vAlign w:val="center"/>
          </w:tcPr>
          <w:p w:rsidR="00722673" w:rsidRDefault="00722673">
            <w:pPr>
              <w:jc w:val="left"/>
              <w:rPr>
                <w:rFonts w:ascii="Times New Roman" w:eastAsia="宋体" w:hAnsi="Times New Roman" w:cs="宋体"/>
                <w:bCs/>
                <w:kern w:val="0"/>
                <w:sz w:val="20"/>
                <w:szCs w:val="20"/>
              </w:rPr>
            </w:pP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《公路工程集料试验规程》</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JTG E42-2005</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680"/>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776" w:type="dxa"/>
            <w:vMerge/>
            <w:vAlign w:val="center"/>
          </w:tcPr>
          <w:p w:rsidR="00722673" w:rsidRDefault="00722673">
            <w:pPr>
              <w:jc w:val="left"/>
              <w:rPr>
                <w:rFonts w:ascii="Times New Roman" w:eastAsia="宋体" w:hAnsi="Times New Roman" w:cs="宋体"/>
                <w:bCs/>
                <w:kern w:val="0"/>
                <w:sz w:val="20"/>
                <w:szCs w:val="20"/>
              </w:rPr>
            </w:pPr>
          </w:p>
        </w:tc>
        <w:tc>
          <w:tcPr>
            <w:tcW w:w="736" w:type="dxa"/>
            <w:vMerge/>
            <w:vAlign w:val="center"/>
          </w:tcPr>
          <w:p w:rsidR="00722673" w:rsidRDefault="00722673">
            <w:pPr>
              <w:jc w:val="left"/>
              <w:rPr>
                <w:rFonts w:ascii="Times New Roman" w:eastAsia="宋体" w:hAnsi="Times New Roman" w:cs="宋体"/>
                <w:bCs/>
                <w:kern w:val="0"/>
                <w:sz w:val="20"/>
                <w:szCs w:val="20"/>
              </w:rPr>
            </w:pPr>
          </w:p>
        </w:tc>
        <w:tc>
          <w:tcPr>
            <w:tcW w:w="969"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10.1.6</w:t>
            </w:r>
          </w:p>
        </w:tc>
        <w:tc>
          <w:tcPr>
            <w:tcW w:w="1318"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氯离子含量</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《建设用砂》</w:t>
            </w:r>
            <w:r>
              <w:rPr>
                <w:rFonts w:ascii="Times New Roman" w:eastAsia="宋体" w:hAnsi="Times New Roman" w:cs="宋体" w:hint="eastAsia"/>
                <w:bCs/>
                <w:kern w:val="0"/>
                <w:sz w:val="20"/>
                <w:szCs w:val="20"/>
              </w:rPr>
              <w:t>GB/T 14684-2022</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680"/>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776" w:type="dxa"/>
            <w:vMerge/>
            <w:vAlign w:val="center"/>
          </w:tcPr>
          <w:p w:rsidR="00722673" w:rsidRDefault="00722673">
            <w:pPr>
              <w:jc w:val="left"/>
              <w:rPr>
                <w:rFonts w:ascii="Times New Roman" w:eastAsia="宋体" w:hAnsi="Times New Roman" w:cs="宋体"/>
                <w:bCs/>
                <w:kern w:val="0"/>
                <w:sz w:val="20"/>
                <w:szCs w:val="20"/>
              </w:rPr>
            </w:pPr>
          </w:p>
        </w:tc>
        <w:tc>
          <w:tcPr>
            <w:tcW w:w="736" w:type="dxa"/>
            <w:vMerge/>
            <w:vAlign w:val="center"/>
          </w:tcPr>
          <w:p w:rsidR="00722673" w:rsidRDefault="00722673">
            <w:pPr>
              <w:jc w:val="left"/>
              <w:rPr>
                <w:rFonts w:ascii="Times New Roman" w:eastAsia="宋体" w:hAnsi="Times New Roman" w:cs="宋体"/>
                <w:bCs/>
                <w:kern w:val="0"/>
                <w:sz w:val="20"/>
                <w:szCs w:val="20"/>
              </w:rPr>
            </w:pPr>
          </w:p>
        </w:tc>
        <w:tc>
          <w:tcPr>
            <w:tcW w:w="969" w:type="dxa"/>
            <w:vMerge/>
            <w:vAlign w:val="center"/>
          </w:tcPr>
          <w:p w:rsidR="00722673" w:rsidRDefault="00722673">
            <w:pPr>
              <w:jc w:val="left"/>
              <w:rPr>
                <w:rFonts w:ascii="Times New Roman" w:eastAsia="宋体" w:hAnsi="Times New Roman" w:cs="宋体"/>
                <w:bCs/>
                <w:kern w:val="0"/>
                <w:sz w:val="20"/>
                <w:szCs w:val="20"/>
              </w:rPr>
            </w:pPr>
          </w:p>
        </w:tc>
        <w:tc>
          <w:tcPr>
            <w:tcW w:w="1318" w:type="dxa"/>
            <w:vMerge/>
            <w:vAlign w:val="center"/>
          </w:tcPr>
          <w:p w:rsidR="00722673" w:rsidRDefault="00722673">
            <w:pPr>
              <w:jc w:val="left"/>
              <w:rPr>
                <w:rFonts w:ascii="Times New Roman" w:eastAsia="宋体" w:hAnsi="Times New Roman" w:cs="宋体"/>
                <w:bCs/>
                <w:kern w:val="0"/>
                <w:sz w:val="20"/>
                <w:szCs w:val="20"/>
              </w:rPr>
            </w:pP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《普通混凝土用砂、石质量检验方法标准》</w:t>
            </w:r>
            <w:r>
              <w:rPr>
                <w:rFonts w:ascii="Times New Roman" w:eastAsia="宋体" w:hAnsi="Times New Roman" w:cs="宋体" w:hint="eastAsia"/>
                <w:bCs/>
                <w:kern w:val="0"/>
                <w:sz w:val="20"/>
                <w:szCs w:val="20"/>
              </w:rPr>
              <w:t>JGJ 52-2006</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680"/>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776" w:type="dxa"/>
            <w:vMerge/>
            <w:vAlign w:val="center"/>
          </w:tcPr>
          <w:p w:rsidR="00722673" w:rsidRDefault="00722673">
            <w:pPr>
              <w:jc w:val="left"/>
              <w:rPr>
                <w:rFonts w:ascii="Times New Roman" w:eastAsia="宋体" w:hAnsi="Times New Roman" w:cs="宋体"/>
                <w:bCs/>
                <w:kern w:val="0"/>
                <w:sz w:val="20"/>
                <w:szCs w:val="20"/>
              </w:rPr>
            </w:pPr>
          </w:p>
        </w:tc>
        <w:tc>
          <w:tcPr>
            <w:tcW w:w="736" w:type="dxa"/>
            <w:vMerge/>
            <w:vAlign w:val="center"/>
          </w:tcPr>
          <w:p w:rsidR="00722673" w:rsidRDefault="00722673">
            <w:pPr>
              <w:jc w:val="left"/>
              <w:rPr>
                <w:rFonts w:ascii="Times New Roman" w:eastAsia="宋体" w:hAnsi="Times New Roman" w:cs="宋体"/>
                <w:bCs/>
                <w:kern w:val="0"/>
                <w:sz w:val="20"/>
                <w:szCs w:val="20"/>
              </w:rPr>
            </w:pPr>
          </w:p>
        </w:tc>
        <w:tc>
          <w:tcPr>
            <w:tcW w:w="969" w:type="dxa"/>
            <w:vMerge/>
            <w:vAlign w:val="center"/>
          </w:tcPr>
          <w:p w:rsidR="00722673" w:rsidRDefault="00722673">
            <w:pPr>
              <w:jc w:val="left"/>
              <w:rPr>
                <w:rFonts w:ascii="Times New Roman" w:eastAsia="宋体" w:hAnsi="Times New Roman" w:cs="宋体"/>
                <w:bCs/>
                <w:kern w:val="0"/>
                <w:sz w:val="20"/>
                <w:szCs w:val="20"/>
              </w:rPr>
            </w:pPr>
          </w:p>
        </w:tc>
        <w:tc>
          <w:tcPr>
            <w:tcW w:w="1318" w:type="dxa"/>
            <w:vMerge/>
            <w:vAlign w:val="center"/>
          </w:tcPr>
          <w:p w:rsidR="00722673" w:rsidRDefault="00722673">
            <w:pPr>
              <w:jc w:val="left"/>
              <w:rPr>
                <w:rFonts w:ascii="Times New Roman" w:eastAsia="宋体" w:hAnsi="Times New Roman" w:cs="宋体"/>
                <w:bCs/>
                <w:kern w:val="0"/>
                <w:sz w:val="20"/>
                <w:szCs w:val="20"/>
              </w:rPr>
            </w:pP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《公路工程集料试验规程》</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JTG E42-2005</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restart"/>
            <w:vAlign w:val="center"/>
          </w:tcPr>
          <w:p w:rsidR="00722673" w:rsidRDefault="00000000">
            <w:pPr>
              <w:jc w:val="center"/>
              <w:rPr>
                <w:rFonts w:ascii="Times New Roman" w:eastAsia="宋体" w:hAnsi="Times New Roman" w:cs="宋体"/>
                <w:kern w:val="0"/>
                <w:sz w:val="20"/>
                <w:szCs w:val="20"/>
              </w:rPr>
            </w:pPr>
            <w:r>
              <w:rPr>
                <w:rFonts w:ascii="Times New Roman" w:eastAsia="宋体" w:hAnsi="Times New Roman" w:cs="宋体" w:hint="eastAsia"/>
                <w:bCs/>
                <w:kern w:val="0"/>
                <w:sz w:val="20"/>
                <w:szCs w:val="20"/>
              </w:rPr>
              <w:t>10</w:t>
            </w:r>
          </w:p>
        </w:tc>
        <w:tc>
          <w:tcPr>
            <w:tcW w:w="776" w:type="dxa"/>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骨料、</w:t>
            </w:r>
          </w:p>
          <w:p w:rsidR="00722673" w:rsidRDefault="00000000">
            <w:pPr>
              <w:jc w:val="center"/>
              <w:rPr>
                <w:rFonts w:ascii="Times New Roman" w:eastAsia="宋体" w:hAnsi="Times New Roman" w:cs="宋体"/>
                <w:kern w:val="0"/>
                <w:sz w:val="20"/>
                <w:szCs w:val="20"/>
              </w:rPr>
            </w:pPr>
            <w:r>
              <w:rPr>
                <w:rFonts w:ascii="Times New Roman" w:eastAsia="宋体" w:hAnsi="Times New Roman" w:cs="宋体" w:hint="eastAsia"/>
                <w:bCs/>
                <w:kern w:val="0"/>
                <w:sz w:val="20"/>
                <w:szCs w:val="20"/>
              </w:rPr>
              <w:t>集料</w:t>
            </w:r>
          </w:p>
        </w:tc>
        <w:tc>
          <w:tcPr>
            <w:tcW w:w="736" w:type="dxa"/>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粗</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骨</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料</w:t>
            </w:r>
          </w:p>
        </w:tc>
        <w:tc>
          <w:tcPr>
            <w:tcW w:w="969"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10.2.1</w:t>
            </w:r>
          </w:p>
        </w:tc>
        <w:tc>
          <w:tcPr>
            <w:tcW w:w="1318"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颗粒级配</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《建设用卵石、碎石》</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GB/T 14685-2022</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76" w:type="dxa"/>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36" w:type="dxa"/>
            <w:vMerge/>
            <w:vAlign w:val="center"/>
          </w:tcPr>
          <w:p w:rsidR="00722673" w:rsidRDefault="00722673">
            <w:pPr>
              <w:jc w:val="left"/>
              <w:rPr>
                <w:rFonts w:ascii="Times New Roman" w:eastAsia="宋体" w:hAnsi="Times New Roman" w:cs="宋体"/>
                <w:bCs/>
                <w:kern w:val="0"/>
                <w:sz w:val="20"/>
                <w:szCs w:val="20"/>
              </w:rPr>
            </w:pPr>
          </w:p>
        </w:tc>
        <w:tc>
          <w:tcPr>
            <w:tcW w:w="969" w:type="dxa"/>
            <w:vMerge/>
            <w:vAlign w:val="center"/>
          </w:tcPr>
          <w:p w:rsidR="00722673" w:rsidRDefault="00722673">
            <w:pPr>
              <w:jc w:val="left"/>
              <w:rPr>
                <w:rFonts w:ascii="Times New Roman" w:eastAsia="宋体" w:hAnsi="Times New Roman" w:cs="宋体"/>
                <w:bCs/>
                <w:kern w:val="0"/>
                <w:sz w:val="20"/>
                <w:szCs w:val="20"/>
              </w:rPr>
            </w:pPr>
          </w:p>
        </w:tc>
        <w:tc>
          <w:tcPr>
            <w:tcW w:w="1318" w:type="dxa"/>
            <w:vMerge/>
            <w:vAlign w:val="center"/>
          </w:tcPr>
          <w:p w:rsidR="00722673" w:rsidRDefault="00722673">
            <w:pPr>
              <w:jc w:val="left"/>
              <w:rPr>
                <w:rFonts w:ascii="Times New Roman" w:eastAsia="宋体" w:hAnsi="Times New Roman" w:cs="宋体"/>
                <w:bCs/>
                <w:kern w:val="0"/>
                <w:sz w:val="20"/>
                <w:szCs w:val="20"/>
              </w:rPr>
            </w:pP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《普通混凝土用砂、石质量检验方法标准》</w:t>
            </w:r>
            <w:r>
              <w:rPr>
                <w:rFonts w:ascii="Times New Roman" w:eastAsia="宋体" w:hAnsi="Times New Roman" w:cs="宋体" w:hint="eastAsia"/>
                <w:bCs/>
                <w:kern w:val="0"/>
                <w:sz w:val="20"/>
                <w:szCs w:val="20"/>
              </w:rPr>
              <w:t>JGJ 52-2006</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76" w:type="dxa"/>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36" w:type="dxa"/>
            <w:vMerge/>
            <w:vAlign w:val="center"/>
          </w:tcPr>
          <w:p w:rsidR="00722673" w:rsidRDefault="00722673">
            <w:pPr>
              <w:jc w:val="left"/>
              <w:rPr>
                <w:rFonts w:ascii="Times New Roman" w:eastAsia="宋体" w:hAnsi="Times New Roman" w:cs="宋体"/>
                <w:bCs/>
                <w:kern w:val="0"/>
                <w:sz w:val="20"/>
                <w:szCs w:val="20"/>
              </w:rPr>
            </w:pPr>
          </w:p>
        </w:tc>
        <w:tc>
          <w:tcPr>
            <w:tcW w:w="969" w:type="dxa"/>
            <w:vMerge/>
            <w:vAlign w:val="center"/>
          </w:tcPr>
          <w:p w:rsidR="00722673" w:rsidRDefault="00722673">
            <w:pPr>
              <w:jc w:val="left"/>
              <w:rPr>
                <w:rFonts w:ascii="Times New Roman" w:eastAsia="宋体" w:hAnsi="Times New Roman" w:cs="宋体"/>
                <w:bCs/>
                <w:kern w:val="0"/>
                <w:sz w:val="20"/>
                <w:szCs w:val="20"/>
              </w:rPr>
            </w:pPr>
          </w:p>
        </w:tc>
        <w:tc>
          <w:tcPr>
            <w:tcW w:w="1318" w:type="dxa"/>
            <w:vMerge/>
            <w:vAlign w:val="center"/>
          </w:tcPr>
          <w:p w:rsidR="00722673" w:rsidRDefault="00722673">
            <w:pPr>
              <w:jc w:val="left"/>
              <w:rPr>
                <w:rFonts w:ascii="Times New Roman" w:eastAsia="宋体" w:hAnsi="Times New Roman" w:cs="宋体"/>
                <w:bCs/>
                <w:kern w:val="0"/>
                <w:sz w:val="20"/>
                <w:szCs w:val="20"/>
              </w:rPr>
            </w:pP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《公路工程集料试验规程》</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JTG E42-2005</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76" w:type="dxa"/>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36" w:type="dxa"/>
            <w:vMerge/>
            <w:vAlign w:val="center"/>
          </w:tcPr>
          <w:p w:rsidR="00722673" w:rsidRDefault="00722673">
            <w:pPr>
              <w:jc w:val="left"/>
              <w:rPr>
                <w:rFonts w:ascii="Times New Roman" w:eastAsia="宋体" w:hAnsi="Times New Roman" w:cs="宋体"/>
                <w:bCs/>
                <w:kern w:val="0"/>
                <w:sz w:val="20"/>
                <w:szCs w:val="20"/>
              </w:rPr>
            </w:pPr>
          </w:p>
        </w:tc>
        <w:tc>
          <w:tcPr>
            <w:tcW w:w="969"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10.2.2</w:t>
            </w:r>
          </w:p>
        </w:tc>
        <w:tc>
          <w:tcPr>
            <w:tcW w:w="1318"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含泥量</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《建设用卵石、碎石》</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GB/T 14685-2022</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76" w:type="dxa"/>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36" w:type="dxa"/>
            <w:vMerge/>
            <w:vAlign w:val="center"/>
          </w:tcPr>
          <w:p w:rsidR="00722673" w:rsidRDefault="00722673">
            <w:pPr>
              <w:jc w:val="left"/>
              <w:rPr>
                <w:rFonts w:ascii="Times New Roman" w:eastAsia="宋体" w:hAnsi="Times New Roman" w:cs="宋体"/>
                <w:bCs/>
                <w:kern w:val="0"/>
                <w:sz w:val="20"/>
                <w:szCs w:val="20"/>
              </w:rPr>
            </w:pPr>
          </w:p>
        </w:tc>
        <w:tc>
          <w:tcPr>
            <w:tcW w:w="969" w:type="dxa"/>
            <w:vMerge/>
            <w:vAlign w:val="center"/>
          </w:tcPr>
          <w:p w:rsidR="00722673" w:rsidRDefault="00722673">
            <w:pPr>
              <w:jc w:val="left"/>
              <w:rPr>
                <w:rFonts w:ascii="Times New Roman" w:eastAsia="宋体" w:hAnsi="Times New Roman" w:cs="宋体"/>
                <w:bCs/>
                <w:kern w:val="0"/>
                <w:sz w:val="20"/>
                <w:szCs w:val="20"/>
              </w:rPr>
            </w:pPr>
          </w:p>
        </w:tc>
        <w:tc>
          <w:tcPr>
            <w:tcW w:w="1318" w:type="dxa"/>
            <w:vMerge/>
            <w:vAlign w:val="center"/>
          </w:tcPr>
          <w:p w:rsidR="00722673" w:rsidRDefault="00722673">
            <w:pPr>
              <w:jc w:val="left"/>
              <w:rPr>
                <w:rFonts w:ascii="Times New Roman" w:eastAsia="宋体" w:hAnsi="Times New Roman" w:cs="宋体"/>
                <w:bCs/>
                <w:kern w:val="0"/>
                <w:sz w:val="20"/>
                <w:szCs w:val="20"/>
              </w:rPr>
            </w:pP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《普通混凝土用砂、石质量检验方法标准》</w:t>
            </w:r>
            <w:r>
              <w:rPr>
                <w:rFonts w:ascii="Times New Roman" w:eastAsia="宋体" w:hAnsi="Times New Roman" w:cs="宋体" w:hint="eastAsia"/>
                <w:bCs/>
                <w:kern w:val="0"/>
                <w:sz w:val="20"/>
                <w:szCs w:val="20"/>
              </w:rPr>
              <w:t>JGJ 52-2006</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76" w:type="dxa"/>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36" w:type="dxa"/>
            <w:vMerge/>
            <w:vAlign w:val="center"/>
          </w:tcPr>
          <w:p w:rsidR="00722673" w:rsidRDefault="00722673">
            <w:pPr>
              <w:jc w:val="left"/>
              <w:rPr>
                <w:rFonts w:ascii="Times New Roman" w:eastAsia="宋体" w:hAnsi="Times New Roman" w:cs="宋体"/>
                <w:bCs/>
                <w:kern w:val="0"/>
                <w:sz w:val="20"/>
                <w:szCs w:val="20"/>
              </w:rPr>
            </w:pPr>
          </w:p>
        </w:tc>
        <w:tc>
          <w:tcPr>
            <w:tcW w:w="969" w:type="dxa"/>
            <w:vMerge/>
            <w:vAlign w:val="center"/>
          </w:tcPr>
          <w:p w:rsidR="00722673" w:rsidRDefault="00722673">
            <w:pPr>
              <w:jc w:val="left"/>
              <w:rPr>
                <w:rFonts w:ascii="Times New Roman" w:eastAsia="宋体" w:hAnsi="Times New Roman" w:cs="宋体"/>
                <w:bCs/>
                <w:kern w:val="0"/>
                <w:sz w:val="20"/>
                <w:szCs w:val="20"/>
              </w:rPr>
            </w:pPr>
          </w:p>
        </w:tc>
        <w:tc>
          <w:tcPr>
            <w:tcW w:w="1318" w:type="dxa"/>
            <w:vMerge/>
            <w:vAlign w:val="center"/>
          </w:tcPr>
          <w:p w:rsidR="00722673" w:rsidRDefault="00722673">
            <w:pPr>
              <w:jc w:val="left"/>
              <w:rPr>
                <w:rFonts w:ascii="Times New Roman" w:eastAsia="宋体" w:hAnsi="Times New Roman" w:cs="宋体"/>
                <w:bCs/>
                <w:kern w:val="0"/>
                <w:sz w:val="20"/>
                <w:szCs w:val="20"/>
              </w:rPr>
            </w:pP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《公路工程集料试验规程》</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JTG E42-2005</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76" w:type="dxa"/>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36" w:type="dxa"/>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969"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10.2.3</w:t>
            </w:r>
          </w:p>
        </w:tc>
        <w:tc>
          <w:tcPr>
            <w:tcW w:w="1318"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泥块含量</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《建设用卵石、碎石》</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GB/T 14685-2022</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76" w:type="dxa"/>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36" w:type="dxa"/>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969" w:type="dxa"/>
            <w:vMerge/>
            <w:vAlign w:val="center"/>
          </w:tcPr>
          <w:p w:rsidR="00722673" w:rsidRDefault="00722673">
            <w:pPr>
              <w:jc w:val="left"/>
              <w:rPr>
                <w:rFonts w:ascii="Times New Roman" w:eastAsia="宋体" w:hAnsi="Times New Roman" w:cs="宋体"/>
                <w:bCs/>
                <w:kern w:val="0"/>
                <w:sz w:val="20"/>
                <w:szCs w:val="20"/>
              </w:rPr>
            </w:pPr>
          </w:p>
        </w:tc>
        <w:tc>
          <w:tcPr>
            <w:tcW w:w="1318" w:type="dxa"/>
            <w:vMerge/>
            <w:vAlign w:val="center"/>
          </w:tcPr>
          <w:p w:rsidR="00722673" w:rsidRDefault="00722673">
            <w:pPr>
              <w:jc w:val="left"/>
              <w:rPr>
                <w:rFonts w:ascii="Times New Roman" w:eastAsia="宋体" w:hAnsi="Times New Roman" w:cs="宋体"/>
                <w:bCs/>
                <w:kern w:val="0"/>
                <w:sz w:val="20"/>
                <w:szCs w:val="20"/>
              </w:rPr>
            </w:pP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《普通混凝土用砂、石质量检验方法标准》</w:t>
            </w:r>
            <w:r>
              <w:rPr>
                <w:rFonts w:ascii="Times New Roman" w:eastAsia="宋体" w:hAnsi="Times New Roman" w:cs="宋体" w:hint="eastAsia"/>
                <w:bCs/>
                <w:kern w:val="0"/>
                <w:sz w:val="20"/>
                <w:szCs w:val="20"/>
              </w:rPr>
              <w:t>JGJ 52-2006</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76" w:type="dxa"/>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36" w:type="dxa"/>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969" w:type="dxa"/>
            <w:vMerge/>
            <w:vAlign w:val="center"/>
          </w:tcPr>
          <w:p w:rsidR="00722673" w:rsidRDefault="00722673">
            <w:pPr>
              <w:jc w:val="left"/>
              <w:rPr>
                <w:rFonts w:ascii="Times New Roman" w:eastAsia="宋体" w:hAnsi="Times New Roman" w:cs="宋体"/>
                <w:bCs/>
                <w:kern w:val="0"/>
                <w:sz w:val="20"/>
                <w:szCs w:val="20"/>
              </w:rPr>
            </w:pPr>
          </w:p>
        </w:tc>
        <w:tc>
          <w:tcPr>
            <w:tcW w:w="1318" w:type="dxa"/>
            <w:vMerge/>
            <w:vAlign w:val="center"/>
          </w:tcPr>
          <w:p w:rsidR="00722673" w:rsidRDefault="00722673">
            <w:pPr>
              <w:jc w:val="left"/>
              <w:rPr>
                <w:rFonts w:ascii="Times New Roman" w:eastAsia="宋体" w:hAnsi="Times New Roman" w:cs="宋体"/>
                <w:bCs/>
                <w:kern w:val="0"/>
                <w:sz w:val="20"/>
                <w:szCs w:val="20"/>
              </w:rPr>
            </w:pP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《公路工程集料试验规程》</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JTG E42-2005</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76" w:type="dxa"/>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36" w:type="dxa"/>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969"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10.2.4</w:t>
            </w:r>
          </w:p>
        </w:tc>
        <w:tc>
          <w:tcPr>
            <w:tcW w:w="1318"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压碎值指标</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《建设用卵石、碎石》</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GB/T 14685-2022</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76" w:type="dxa"/>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36" w:type="dxa"/>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969" w:type="dxa"/>
            <w:vMerge/>
            <w:vAlign w:val="center"/>
          </w:tcPr>
          <w:p w:rsidR="00722673" w:rsidRDefault="00722673">
            <w:pPr>
              <w:jc w:val="left"/>
              <w:rPr>
                <w:rFonts w:ascii="Times New Roman" w:eastAsia="宋体" w:hAnsi="Times New Roman" w:cs="宋体"/>
                <w:bCs/>
                <w:kern w:val="0"/>
                <w:sz w:val="20"/>
                <w:szCs w:val="20"/>
              </w:rPr>
            </w:pPr>
          </w:p>
        </w:tc>
        <w:tc>
          <w:tcPr>
            <w:tcW w:w="1318" w:type="dxa"/>
            <w:vMerge/>
            <w:vAlign w:val="center"/>
          </w:tcPr>
          <w:p w:rsidR="00722673" w:rsidRDefault="00722673">
            <w:pPr>
              <w:jc w:val="left"/>
              <w:rPr>
                <w:rFonts w:ascii="Times New Roman" w:eastAsia="宋体" w:hAnsi="Times New Roman" w:cs="宋体"/>
                <w:bCs/>
                <w:kern w:val="0"/>
                <w:sz w:val="20"/>
                <w:szCs w:val="20"/>
              </w:rPr>
            </w:pP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《普通混凝土用砂、石质量检验方法标准》</w:t>
            </w:r>
            <w:r>
              <w:rPr>
                <w:rFonts w:ascii="Times New Roman" w:eastAsia="宋体" w:hAnsi="Times New Roman" w:cs="宋体" w:hint="eastAsia"/>
                <w:bCs/>
                <w:kern w:val="0"/>
                <w:sz w:val="20"/>
                <w:szCs w:val="20"/>
              </w:rPr>
              <w:t>JGJ 52-2006</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76" w:type="dxa"/>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36" w:type="dxa"/>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969" w:type="dxa"/>
            <w:vMerge/>
            <w:vAlign w:val="center"/>
          </w:tcPr>
          <w:p w:rsidR="00722673" w:rsidRDefault="00722673">
            <w:pPr>
              <w:jc w:val="left"/>
              <w:rPr>
                <w:rFonts w:ascii="Times New Roman" w:eastAsia="宋体" w:hAnsi="Times New Roman" w:cs="宋体"/>
                <w:bCs/>
                <w:kern w:val="0"/>
                <w:sz w:val="20"/>
                <w:szCs w:val="20"/>
              </w:rPr>
            </w:pPr>
          </w:p>
        </w:tc>
        <w:tc>
          <w:tcPr>
            <w:tcW w:w="1318" w:type="dxa"/>
            <w:vMerge/>
            <w:vAlign w:val="center"/>
          </w:tcPr>
          <w:p w:rsidR="00722673" w:rsidRDefault="00722673">
            <w:pPr>
              <w:jc w:val="left"/>
              <w:rPr>
                <w:rFonts w:ascii="Times New Roman" w:eastAsia="宋体" w:hAnsi="Times New Roman" w:cs="宋体"/>
                <w:bCs/>
                <w:kern w:val="0"/>
                <w:sz w:val="20"/>
                <w:szCs w:val="20"/>
              </w:rPr>
            </w:pP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《公路工程集料试验规程》</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JTG E42-2005</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76" w:type="dxa"/>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36" w:type="dxa"/>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969"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10.2.5</w:t>
            </w:r>
          </w:p>
        </w:tc>
        <w:tc>
          <w:tcPr>
            <w:tcW w:w="1318"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针片状颗粒含量</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《建设用卵石、碎石》</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GB/T 14685-2022</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76" w:type="dxa"/>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36" w:type="dxa"/>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969" w:type="dxa"/>
            <w:vMerge/>
            <w:vAlign w:val="center"/>
          </w:tcPr>
          <w:p w:rsidR="00722673" w:rsidRDefault="00722673">
            <w:pPr>
              <w:jc w:val="left"/>
              <w:rPr>
                <w:rFonts w:ascii="Times New Roman" w:eastAsia="宋体" w:hAnsi="Times New Roman" w:cs="宋体"/>
                <w:bCs/>
                <w:kern w:val="0"/>
                <w:sz w:val="20"/>
                <w:szCs w:val="20"/>
              </w:rPr>
            </w:pPr>
          </w:p>
        </w:tc>
        <w:tc>
          <w:tcPr>
            <w:tcW w:w="1318" w:type="dxa"/>
            <w:vMerge/>
            <w:vAlign w:val="center"/>
          </w:tcPr>
          <w:p w:rsidR="00722673" w:rsidRDefault="00722673">
            <w:pPr>
              <w:jc w:val="left"/>
              <w:rPr>
                <w:rFonts w:ascii="Times New Roman" w:eastAsia="宋体" w:hAnsi="Times New Roman" w:cs="宋体"/>
                <w:bCs/>
                <w:kern w:val="0"/>
                <w:sz w:val="20"/>
                <w:szCs w:val="20"/>
              </w:rPr>
            </w:pP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《普通混凝土用砂、石质量检验方法标准》</w:t>
            </w:r>
            <w:r>
              <w:rPr>
                <w:rFonts w:ascii="Times New Roman" w:eastAsia="宋体" w:hAnsi="Times New Roman" w:cs="宋体" w:hint="eastAsia"/>
                <w:bCs/>
                <w:kern w:val="0"/>
                <w:sz w:val="20"/>
                <w:szCs w:val="20"/>
              </w:rPr>
              <w:t>JGJ 52-2006</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76" w:type="dxa"/>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36" w:type="dxa"/>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969" w:type="dxa"/>
            <w:vMerge/>
            <w:vAlign w:val="center"/>
          </w:tcPr>
          <w:p w:rsidR="00722673" w:rsidRDefault="00722673">
            <w:pPr>
              <w:jc w:val="left"/>
              <w:rPr>
                <w:rFonts w:ascii="Times New Roman" w:eastAsia="宋体" w:hAnsi="Times New Roman" w:cs="宋体"/>
                <w:bCs/>
                <w:kern w:val="0"/>
                <w:sz w:val="20"/>
                <w:szCs w:val="20"/>
              </w:rPr>
            </w:pPr>
          </w:p>
        </w:tc>
        <w:tc>
          <w:tcPr>
            <w:tcW w:w="1318" w:type="dxa"/>
            <w:vMerge/>
            <w:vAlign w:val="center"/>
          </w:tcPr>
          <w:p w:rsidR="00722673" w:rsidRDefault="00722673">
            <w:pPr>
              <w:jc w:val="left"/>
              <w:rPr>
                <w:rFonts w:ascii="Times New Roman" w:eastAsia="宋体" w:hAnsi="Times New Roman" w:cs="宋体"/>
                <w:bCs/>
                <w:kern w:val="0"/>
                <w:sz w:val="20"/>
                <w:szCs w:val="20"/>
              </w:rPr>
            </w:pP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《公路工程集料试验规程》</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JTG E42-2005</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677"/>
          <w:jc w:val="center"/>
        </w:trPr>
        <w:tc>
          <w:tcPr>
            <w:tcW w:w="660" w:type="dxa"/>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11</w:t>
            </w:r>
          </w:p>
        </w:tc>
        <w:tc>
          <w:tcPr>
            <w:tcW w:w="1512" w:type="dxa"/>
            <w:gridSpan w:val="2"/>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钢筋（含焊接</w:t>
            </w:r>
            <w:r>
              <w:rPr>
                <w:rFonts w:ascii="Times New Roman" w:eastAsia="宋体" w:hAnsi="Times New Roman" w:cs="宋体" w:hint="eastAsia"/>
                <w:bCs/>
                <w:kern w:val="0"/>
                <w:sz w:val="20"/>
                <w:szCs w:val="20"/>
              </w:rPr>
              <w:t xml:space="preserve"> </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与机械连接）</w:t>
            </w:r>
          </w:p>
        </w:tc>
        <w:tc>
          <w:tcPr>
            <w:tcW w:w="969"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11.1</w:t>
            </w:r>
          </w:p>
        </w:tc>
        <w:tc>
          <w:tcPr>
            <w:tcW w:w="1318"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屈服强度</w:t>
            </w:r>
          </w:p>
        </w:tc>
        <w:tc>
          <w:tcPr>
            <w:tcW w:w="3482" w:type="dxa"/>
            <w:vAlign w:val="center"/>
          </w:tcPr>
          <w:p w:rsidR="00722673" w:rsidRDefault="00000000">
            <w:pPr>
              <w:widowControl/>
              <w:wordWrap w:val="0"/>
              <w:adjustRightInd w:val="0"/>
              <w:snapToGrid w:val="0"/>
              <w:rPr>
                <w:rFonts w:ascii="Times New Roman" w:eastAsia="宋体" w:hAnsi="Times New Roman" w:cs="宋体"/>
                <w:bCs/>
                <w:kern w:val="0"/>
                <w:sz w:val="20"/>
                <w:szCs w:val="20"/>
              </w:rPr>
            </w:pPr>
            <w:r>
              <w:rPr>
                <w:rFonts w:ascii="Times New Roman" w:eastAsia="宋体" w:hAnsi="Times New Roman" w:cs="宋体" w:hint="eastAsia"/>
                <w:color w:val="000000" w:themeColor="text1"/>
                <w:kern w:val="0"/>
                <w:sz w:val="20"/>
                <w:szCs w:val="20"/>
              </w:rPr>
              <w:t>《金属材料</w:t>
            </w:r>
            <w:r>
              <w:rPr>
                <w:rFonts w:ascii="Times New Roman" w:eastAsia="宋体" w:hAnsi="Times New Roman" w:cs="宋体" w:hint="eastAsia"/>
                <w:color w:val="000000" w:themeColor="text1"/>
                <w:kern w:val="0"/>
                <w:sz w:val="20"/>
                <w:szCs w:val="20"/>
              </w:rPr>
              <w:t xml:space="preserve"> </w:t>
            </w:r>
            <w:r>
              <w:rPr>
                <w:rFonts w:ascii="Times New Roman" w:eastAsia="宋体" w:hAnsi="Times New Roman" w:cs="宋体" w:hint="eastAsia"/>
                <w:color w:val="000000" w:themeColor="text1"/>
                <w:kern w:val="0"/>
                <w:sz w:val="20"/>
                <w:szCs w:val="20"/>
              </w:rPr>
              <w:t>拉伸试验第</w:t>
            </w:r>
            <w:r>
              <w:rPr>
                <w:rFonts w:ascii="Times New Roman" w:eastAsia="宋体" w:hAnsi="Times New Roman" w:cs="宋体" w:hint="eastAsia"/>
                <w:color w:val="000000" w:themeColor="text1"/>
                <w:kern w:val="0"/>
                <w:sz w:val="20"/>
                <w:szCs w:val="20"/>
              </w:rPr>
              <w:t>1</w:t>
            </w:r>
            <w:r>
              <w:rPr>
                <w:rFonts w:ascii="Times New Roman" w:eastAsia="宋体" w:hAnsi="Times New Roman" w:cs="宋体" w:hint="eastAsia"/>
                <w:color w:val="000000" w:themeColor="text1"/>
                <w:kern w:val="0"/>
                <w:sz w:val="20"/>
                <w:szCs w:val="20"/>
              </w:rPr>
              <w:t>部分：室温试验方法》</w:t>
            </w:r>
            <w:r>
              <w:rPr>
                <w:rFonts w:ascii="Times New Roman" w:eastAsia="宋体" w:hAnsi="Times New Roman" w:cs="宋体" w:hint="eastAsia"/>
                <w:color w:val="000000" w:themeColor="text1"/>
                <w:kern w:val="0"/>
                <w:sz w:val="20"/>
                <w:szCs w:val="20"/>
              </w:rPr>
              <w:t>GB/T 228.1-2021</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707"/>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left"/>
              <w:rPr>
                <w:rFonts w:ascii="Times New Roman" w:eastAsia="宋体" w:hAnsi="Times New Roman" w:cs="宋体"/>
                <w:bCs/>
                <w:kern w:val="0"/>
                <w:sz w:val="20"/>
                <w:szCs w:val="20"/>
              </w:rPr>
            </w:pPr>
          </w:p>
        </w:tc>
        <w:tc>
          <w:tcPr>
            <w:tcW w:w="969" w:type="dxa"/>
            <w:vMerge/>
            <w:vAlign w:val="center"/>
          </w:tcPr>
          <w:p w:rsidR="00722673" w:rsidRDefault="00722673">
            <w:pPr>
              <w:jc w:val="left"/>
              <w:rPr>
                <w:rFonts w:ascii="Times New Roman" w:eastAsia="宋体" w:hAnsi="Times New Roman" w:cs="宋体"/>
                <w:bCs/>
                <w:kern w:val="0"/>
                <w:sz w:val="20"/>
                <w:szCs w:val="20"/>
              </w:rPr>
            </w:pPr>
          </w:p>
        </w:tc>
        <w:tc>
          <w:tcPr>
            <w:tcW w:w="1318" w:type="dxa"/>
            <w:vMerge/>
            <w:vAlign w:val="center"/>
          </w:tcPr>
          <w:p w:rsidR="00722673" w:rsidRDefault="00722673">
            <w:pPr>
              <w:jc w:val="left"/>
              <w:rPr>
                <w:rFonts w:ascii="Times New Roman" w:eastAsia="宋体" w:hAnsi="Times New Roman" w:cs="宋体"/>
                <w:bCs/>
                <w:kern w:val="0"/>
                <w:sz w:val="20"/>
                <w:szCs w:val="20"/>
              </w:rPr>
            </w:pPr>
          </w:p>
        </w:tc>
        <w:tc>
          <w:tcPr>
            <w:tcW w:w="3482" w:type="dxa"/>
            <w:vAlign w:val="center"/>
          </w:tcPr>
          <w:p w:rsidR="00722673" w:rsidRDefault="00000000">
            <w:pPr>
              <w:widowControl/>
              <w:wordWrap w:val="0"/>
              <w:adjustRightInd w:val="0"/>
              <w:snapToGrid w:val="0"/>
              <w:rPr>
                <w:rFonts w:ascii="Times New Roman" w:eastAsia="宋体" w:hAnsi="Times New Roman" w:cs="宋体"/>
                <w:color w:val="000000" w:themeColor="text1"/>
                <w:kern w:val="0"/>
                <w:sz w:val="20"/>
                <w:szCs w:val="20"/>
              </w:rPr>
            </w:pPr>
            <w:r>
              <w:rPr>
                <w:rFonts w:ascii="Times New Roman" w:eastAsia="宋体" w:hAnsi="Times New Roman" w:cs="宋体" w:hint="eastAsia"/>
                <w:color w:val="000000" w:themeColor="text1"/>
                <w:kern w:val="0"/>
                <w:sz w:val="20"/>
                <w:szCs w:val="20"/>
              </w:rPr>
              <w:t>《钢筋混凝土用钢材试验方法》</w:t>
            </w:r>
          </w:p>
          <w:p w:rsidR="00722673" w:rsidRDefault="00000000">
            <w:pPr>
              <w:widowControl/>
              <w:wordWrap w:val="0"/>
              <w:adjustRightInd w:val="0"/>
              <w:snapToGrid w:val="0"/>
              <w:rPr>
                <w:rFonts w:ascii="Times New Roman" w:eastAsia="宋体" w:hAnsi="Times New Roman" w:cs="宋体"/>
                <w:bCs/>
                <w:kern w:val="0"/>
                <w:sz w:val="20"/>
                <w:szCs w:val="20"/>
              </w:rPr>
            </w:pPr>
            <w:r>
              <w:rPr>
                <w:rFonts w:ascii="Times New Roman" w:eastAsia="宋体" w:hAnsi="Times New Roman" w:cs="宋体" w:hint="eastAsia"/>
                <w:color w:val="000000" w:themeColor="text1"/>
                <w:kern w:val="0"/>
                <w:sz w:val="20"/>
                <w:szCs w:val="20"/>
              </w:rPr>
              <w:t>GB/T 28900-2022</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933"/>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left"/>
              <w:rPr>
                <w:rFonts w:ascii="Times New Roman" w:eastAsia="宋体" w:hAnsi="Times New Roman" w:cs="宋体"/>
                <w:bCs/>
                <w:kern w:val="0"/>
                <w:sz w:val="20"/>
                <w:szCs w:val="20"/>
              </w:rPr>
            </w:pPr>
          </w:p>
        </w:tc>
        <w:tc>
          <w:tcPr>
            <w:tcW w:w="969" w:type="dxa"/>
            <w:vMerge/>
            <w:vAlign w:val="center"/>
          </w:tcPr>
          <w:p w:rsidR="00722673" w:rsidRDefault="00722673">
            <w:pPr>
              <w:jc w:val="left"/>
              <w:rPr>
                <w:rFonts w:ascii="Times New Roman" w:eastAsia="宋体" w:hAnsi="Times New Roman" w:cs="宋体"/>
                <w:bCs/>
                <w:kern w:val="0"/>
                <w:sz w:val="20"/>
                <w:szCs w:val="20"/>
              </w:rPr>
            </w:pPr>
          </w:p>
        </w:tc>
        <w:tc>
          <w:tcPr>
            <w:tcW w:w="1318" w:type="dxa"/>
            <w:vMerge/>
            <w:vAlign w:val="center"/>
          </w:tcPr>
          <w:p w:rsidR="00722673" w:rsidRDefault="00722673">
            <w:pPr>
              <w:jc w:val="left"/>
              <w:rPr>
                <w:rFonts w:ascii="Times New Roman" w:eastAsia="宋体" w:hAnsi="Times New Roman" w:cs="宋体"/>
                <w:bCs/>
                <w:kern w:val="0"/>
                <w:sz w:val="20"/>
                <w:szCs w:val="20"/>
              </w:rPr>
            </w:pPr>
          </w:p>
        </w:tc>
        <w:tc>
          <w:tcPr>
            <w:tcW w:w="3482" w:type="dxa"/>
            <w:vAlign w:val="center"/>
          </w:tcPr>
          <w:p w:rsidR="00722673" w:rsidRDefault="00000000">
            <w:pPr>
              <w:widowControl/>
              <w:wordWrap w:val="0"/>
              <w:adjustRightInd w:val="0"/>
              <w:snapToGrid w:val="0"/>
              <w:rPr>
                <w:rFonts w:ascii="Times New Roman" w:eastAsia="宋体" w:hAnsi="Times New Roman" w:cs="宋体"/>
                <w:bCs/>
                <w:kern w:val="0"/>
                <w:sz w:val="20"/>
                <w:szCs w:val="20"/>
              </w:rPr>
            </w:pPr>
            <w:r>
              <w:rPr>
                <w:rFonts w:ascii="Times New Roman" w:eastAsia="宋体" w:hAnsi="Times New Roman" w:cs="宋体" w:hint="eastAsia"/>
                <w:color w:val="000000" w:themeColor="text1"/>
                <w:kern w:val="0"/>
                <w:sz w:val="20"/>
                <w:szCs w:val="20"/>
              </w:rPr>
              <w:t>《金属材料焊缝破坏性试验融化焊接头焊及熔敷金属纵向拉伸试验》</w:t>
            </w:r>
            <w:r>
              <w:rPr>
                <w:rFonts w:ascii="Times New Roman" w:eastAsia="宋体" w:hAnsi="Times New Roman" w:cs="宋体" w:hint="eastAsia"/>
                <w:color w:val="000000" w:themeColor="text1"/>
                <w:kern w:val="0"/>
                <w:sz w:val="20"/>
                <w:szCs w:val="20"/>
              </w:rPr>
              <w:t>GB/T 2652-2022</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left"/>
              <w:rPr>
                <w:rFonts w:ascii="Times New Roman" w:eastAsia="宋体" w:hAnsi="Times New Roman" w:cs="宋体"/>
                <w:bCs/>
                <w:kern w:val="0"/>
                <w:sz w:val="20"/>
                <w:szCs w:val="20"/>
              </w:rPr>
            </w:pPr>
          </w:p>
        </w:tc>
        <w:tc>
          <w:tcPr>
            <w:tcW w:w="969" w:type="dxa"/>
            <w:vMerge/>
            <w:vAlign w:val="center"/>
          </w:tcPr>
          <w:p w:rsidR="00722673" w:rsidRDefault="00722673">
            <w:pPr>
              <w:jc w:val="left"/>
              <w:rPr>
                <w:rFonts w:ascii="Times New Roman" w:eastAsia="宋体" w:hAnsi="Times New Roman" w:cs="宋体"/>
                <w:bCs/>
                <w:kern w:val="0"/>
                <w:sz w:val="20"/>
                <w:szCs w:val="20"/>
              </w:rPr>
            </w:pPr>
          </w:p>
        </w:tc>
        <w:tc>
          <w:tcPr>
            <w:tcW w:w="1318" w:type="dxa"/>
            <w:vMerge/>
            <w:vAlign w:val="center"/>
          </w:tcPr>
          <w:p w:rsidR="00722673" w:rsidRDefault="00722673">
            <w:pPr>
              <w:jc w:val="left"/>
              <w:rPr>
                <w:rFonts w:ascii="Times New Roman" w:eastAsia="宋体" w:hAnsi="Times New Roman" w:cs="宋体"/>
                <w:bCs/>
                <w:kern w:val="0"/>
                <w:sz w:val="20"/>
                <w:szCs w:val="20"/>
              </w:rPr>
            </w:pPr>
          </w:p>
        </w:tc>
        <w:tc>
          <w:tcPr>
            <w:tcW w:w="3482" w:type="dxa"/>
            <w:vAlign w:val="center"/>
          </w:tcPr>
          <w:p w:rsidR="00722673" w:rsidRDefault="00000000">
            <w:pPr>
              <w:widowControl/>
              <w:wordWrap w:val="0"/>
              <w:adjustRightInd w:val="0"/>
              <w:snapToGrid w:val="0"/>
              <w:rPr>
                <w:rFonts w:ascii="Times New Roman" w:eastAsia="宋体" w:hAnsi="Times New Roman" w:cs="宋体"/>
                <w:color w:val="000000" w:themeColor="text1"/>
                <w:kern w:val="0"/>
                <w:sz w:val="20"/>
                <w:szCs w:val="20"/>
              </w:rPr>
            </w:pPr>
            <w:r>
              <w:rPr>
                <w:rFonts w:ascii="Times New Roman" w:eastAsia="宋体" w:hAnsi="Times New Roman" w:cs="宋体" w:hint="eastAsia"/>
                <w:color w:val="000000" w:themeColor="text1"/>
                <w:kern w:val="0"/>
                <w:sz w:val="20"/>
                <w:szCs w:val="20"/>
              </w:rPr>
              <w:t>《预应力混凝土用钢材试验方法》</w:t>
            </w:r>
          </w:p>
          <w:p w:rsidR="00722673" w:rsidRDefault="00000000">
            <w:pPr>
              <w:widowControl/>
              <w:wordWrap w:val="0"/>
              <w:adjustRightInd w:val="0"/>
              <w:snapToGrid w:val="0"/>
              <w:rPr>
                <w:rFonts w:ascii="Times New Roman" w:eastAsia="宋体" w:hAnsi="Times New Roman" w:cs="宋体"/>
                <w:bCs/>
                <w:kern w:val="0"/>
                <w:sz w:val="20"/>
                <w:szCs w:val="20"/>
              </w:rPr>
            </w:pPr>
            <w:r>
              <w:rPr>
                <w:rFonts w:ascii="Times New Roman" w:eastAsia="宋体" w:hAnsi="Times New Roman" w:cs="宋体" w:hint="eastAsia"/>
                <w:color w:val="000000" w:themeColor="text1"/>
                <w:kern w:val="0"/>
                <w:sz w:val="20"/>
                <w:szCs w:val="20"/>
              </w:rPr>
              <w:t>GB/T 21839-2019</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11</w:t>
            </w:r>
          </w:p>
        </w:tc>
        <w:tc>
          <w:tcPr>
            <w:tcW w:w="1512" w:type="dxa"/>
            <w:gridSpan w:val="2"/>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钢筋（含焊接</w:t>
            </w:r>
            <w:r>
              <w:rPr>
                <w:rFonts w:ascii="Times New Roman" w:eastAsia="宋体" w:hAnsi="Times New Roman" w:cs="宋体" w:hint="eastAsia"/>
                <w:bCs/>
                <w:kern w:val="0"/>
                <w:sz w:val="20"/>
                <w:szCs w:val="20"/>
              </w:rPr>
              <w:t xml:space="preserve"> </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与机械连接）</w:t>
            </w:r>
          </w:p>
        </w:tc>
        <w:tc>
          <w:tcPr>
            <w:tcW w:w="969"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11.2</w:t>
            </w:r>
          </w:p>
        </w:tc>
        <w:tc>
          <w:tcPr>
            <w:tcW w:w="1318"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抗拉强度</w:t>
            </w:r>
          </w:p>
        </w:tc>
        <w:tc>
          <w:tcPr>
            <w:tcW w:w="3482" w:type="dxa"/>
            <w:vAlign w:val="center"/>
          </w:tcPr>
          <w:p w:rsidR="00722673" w:rsidRDefault="00000000">
            <w:pPr>
              <w:widowControl/>
              <w:wordWrap w:val="0"/>
              <w:adjustRightInd w:val="0"/>
              <w:snapToGrid w:val="0"/>
              <w:rPr>
                <w:rFonts w:ascii="Times New Roman" w:eastAsia="宋体" w:hAnsi="Times New Roman" w:cs="宋体"/>
                <w:bCs/>
                <w:kern w:val="0"/>
                <w:sz w:val="20"/>
                <w:szCs w:val="20"/>
              </w:rPr>
            </w:pPr>
            <w:r>
              <w:rPr>
                <w:rFonts w:ascii="Times New Roman" w:eastAsia="宋体" w:hAnsi="Times New Roman" w:cs="宋体" w:hint="eastAsia"/>
                <w:color w:val="000000" w:themeColor="text1"/>
                <w:kern w:val="0"/>
                <w:sz w:val="20"/>
                <w:szCs w:val="20"/>
              </w:rPr>
              <w:t>《金属材料</w:t>
            </w:r>
            <w:r>
              <w:rPr>
                <w:rFonts w:ascii="Times New Roman" w:eastAsia="宋体" w:hAnsi="Times New Roman" w:cs="宋体" w:hint="eastAsia"/>
                <w:color w:val="000000" w:themeColor="text1"/>
                <w:kern w:val="0"/>
                <w:sz w:val="20"/>
                <w:szCs w:val="20"/>
              </w:rPr>
              <w:t xml:space="preserve"> </w:t>
            </w:r>
            <w:r>
              <w:rPr>
                <w:rFonts w:ascii="Times New Roman" w:eastAsia="宋体" w:hAnsi="Times New Roman" w:cs="宋体" w:hint="eastAsia"/>
                <w:color w:val="000000" w:themeColor="text1"/>
                <w:kern w:val="0"/>
                <w:sz w:val="20"/>
                <w:szCs w:val="20"/>
              </w:rPr>
              <w:t>拉伸试验第</w:t>
            </w:r>
            <w:r>
              <w:rPr>
                <w:rFonts w:ascii="Times New Roman" w:eastAsia="宋体" w:hAnsi="Times New Roman" w:cs="宋体" w:hint="eastAsia"/>
                <w:color w:val="000000" w:themeColor="text1"/>
                <w:kern w:val="0"/>
                <w:sz w:val="20"/>
                <w:szCs w:val="20"/>
              </w:rPr>
              <w:t>1</w:t>
            </w:r>
            <w:r>
              <w:rPr>
                <w:rFonts w:ascii="Times New Roman" w:eastAsia="宋体" w:hAnsi="Times New Roman" w:cs="宋体" w:hint="eastAsia"/>
                <w:color w:val="000000" w:themeColor="text1"/>
                <w:kern w:val="0"/>
                <w:sz w:val="20"/>
                <w:szCs w:val="20"/>
              </w:rPr>
              <w:t>部分：室温试验方法》</w:t>
            </w:r>
            <w:r>
              <w:rPr>
                <w:rFonts w:ascii="Times New Roman" w:eastAsia="宋体" w:hAnsi="Times New Roman" w:cs="宋体" w:hint="eastAsia"/>
                <w:color w:val="000000" w:themeColor="text1"/>
                <w:kern w:val="0"/>
                <w:sz w:val="20"/>
                <w:szCs w:val="20"/>
              </w:rPr>
              <w:t>GB/T 228.1-2021</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color w:val="FF0000"/>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color w:val="FF0000"/>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left"/>
              <w:rPr>
                <w:rFonts w:ascii="Times New Roman" w:eastAsia="宋体" w:hAnsi="Times New Roman" w:cs="宋体"/>
                <w:bCs/>
                <w:kern w:val="0"/>
                <w:sz w:val="20"/>
                <w:szCs w:val="20"/>
              </w:rPr>
            </w:pPr>
          </w:p>
        </w:tc>
        <w:tc>
          <w:tcPr>
            <w:tcW w:w="969" w:type="dxa"/>
            <w:vMerge/>
            <w:vAlign w:val="center"/>
          </w:tcPr>
          <w:p w:rsidR="00722673" w:rsidRDefault="00722673">
            <w:pPr>
              <w:jc w:val="left"/>
              <w:rPr>
                <w:rFonts w:ascii="Times New Roman" w:eastAsia="宋体" w:hAnsi="Times New Roman" w:cs="宋体"/>
                <w:bCs/>
                <w:kern w:val="0"/>
                <w:sz w:val="20"/>
                <w:szCs w:val="20"/>
              </w:rPr>
            </w:pPr>
          </w:p>
        </w:tc>
        <w:tc>
          <w:tcPr>
            <w:tcW w:w="1318" w:type="dxa"/>
            <w:vMerge/>
            <w:vAlign w:val="center"/>
          </w:tcPr>
          <w:p w:rsidR="00722673" w:rsidRDefault="00722673">
            <w:pPr>
              <w:jc w:val="left"/>
              <w:rPr>
                <w:rFonts w:ascii="Times New Roman" w:eastAsia="宋体" w:hAnsi="Times New Roman" w:cs="宋体"/>
                <w:bCs/>
                <w:kern w:val="0"/>
                <w:sz w:val="20"/>
                <w:szCs w:val="20"/>
              </w:rPr>
            </w:pPr>
          </w:p>
        </w:tc>
        <w:tc>
          <w:tcPr>
            <w:tcW w:w="3482" w:type="dxa"/>
            <w:vAlign w:val="center"/>
          </w:tcPr>
          <w:p w:rsidR="00722673" w:rsidRDefault="00000000">
            <w:pPr>
              <w:widowControl/>
              <w:wordWrap w:val="0"/>
              <w:adjustRightInd w:val="0"/>
              <w:snapToGrid w:val="0"/>
              <w:rPr>
                <w:rFonts w:ascii="Times New Roman" w:eastAsia="宋体" w:hAnsi="Times New Roman" w:cs="宋体"/>
                <w:color w:val="000000" w:themeColor="text1"/>
                <w:kern w:val="0"/>
                <w:sz w:val="20"/>
                <w:szCs w:val="20"/>
              </w:rPr>
            </w:pPr>
            <w:r>
              <w:rPr>
                <w:rFonts w:ascii="Times New Roman" w:eastAsia="宋体" w:hAnsi="Times New Roman" w:cs="宋体" w:hint="eastAsia"/>
                <w:color w:val="000000" w:themeColor="text1"/>
                <w:kern w:val="0"/>
                <w:sz w:val="20"/>
                <w:szCs w:val="20"/>
              </w:rPr>
              <w:t>《钢筋混凝土用钢材试验方法》</w:t>
            </w:r>
          </w:p>
          <w:p w:rsidR="00722673" w:rsidRDefault="00000000">
            <w:pPr>
              <w:widowControl/>
              <w:wordWrap w:val="0"/>
              <w:adjustRightInd w:val="0"/>
              <w:snapToGrid w:val="0"/>
              <w:rPr>
                <w:rFonts w:ascii="Times New Roman" w:eastAsia="宋体" w:hAnsi="Times New Roman" w:cs="宋体"/>
                <w:bCs/>
                <w:kern w:val="0"/>
                <w:sz w:val="20"/>
                <w:szCs w:val="20"/>
              </w:rPr>
            </w:pPr>
            <w:r>
              <w:rPr>
                <w:rFonts w:ascii="Times New Roman" w:eastAsia="宋体" w:hAnsi="Times New Roman" w:cs="宋体" w:hint="eastAsia"/>
                <w:color w:val="000000" w:themeColor="text1"/>
                <w:kern w:val="0"/>
                <w:sz w:val="20"/>
                <w:szCs w:val="20"/>
              </w:rPr>
              <w:t>GB/T 28900-2022</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color w:val="FF0000"/>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color w:val="FF0000"/>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left"/>
              <w:rPr>
                <w:rFonts w:ascii="Times New Roman" w:eastAsia="宋体" w:hAnsi="Times New Roman" w:cs="宋体"/>
                <w:bCs/>
                <w:kern w:val="0"/>
                <w:sz w:val="20"/>
                <w:szCs w:val="20"/>
              </w:rPr>
            </w:pPr>
          </w:p>
        </w:tc>
        <w:tc>
          <w:tcPr>
            <w:tcW w:w="969" w:type="dxa"/>
            <w:vMerge/>
            <w:vAlign w:val="center"/>
          </w:tcPr>
          <w:p w:rsidR="00722673" w:rsidRDefault="00722673">
            <w:pPr>
              <w:jc w:val="left"/>
              <w:rPr>
                <w:rFonts w:ascii="Times New Roman" w:eastAsia="宋体" w:hAnsi="Times New Roman" w:cs="宋体"/>
                <w:bCs/>
                <w:kern w:val="0"/>
                <w:sz w:val="20"/>
                <w:szCs w:val="20"/>
              </w:rPr>
            </w:pPr>
          </w:p>
        </w:tc>
        <w:tc>
          <w:tcPr>
            <w:tcW w:w="1318" w:type="dxa"/>
            <w:vMerge/>
            <w:vAlign w:val="center"/>
          </w:tcPr>
          <w:p w:rsidR="00722673" w:rsidRDefault="00722673">
            <w:pPr>
              <w:jc w:val="left"/>
              <w:rPr>
                <w:rFonts w:ascii="Times New Roman" w:eastAsia="宋体" w:hAnsi="Times New Roman" w:cs="宋体"/>
                <w:bCs/>
                <w:kern w:val="0"/>
                <w:sz w:val="20"/>
                <w:szCs w:val="20"/>
              </w:rPr>
            </w:pPr>
          </w:p>
        </w:tc>
        <w:tc>
          <w:tcPr>
            <w:tcW w:w="3482" w:type="dxa"/>
            <w:vAlign w:val="center"/>
          </w:tcPr>
          <w:p w:rsidR="00722673" w:rsidRDefault="00000000">
            <w:pPr>
              <w:widowControl/>
              <w:wordWrap w:val="0"/>
              <w:adjustRightInd w:val="0"/>
              <w:snapToGrid w:val="0"/>
              <w:rPr>
                <w:rFonts w:ascii="Times New Roman" w:eastAsia="宋体" w:hAnsi="Times New Roman" w:cs="宋体"/>
                <w:color w:val="000000" w:themeColor="text1"/>
                <w:kern w:val="0"/>
                <w:sz w:val="20"/>
                <w:szCs w:val="20"/>
              </w:rPr>
            </w:pPr>
            <w:r>
              <w:rPr>
                <w:rFonts w:ascii="Times New Roman" w:eastAsia="宋体" w:hAnsi="Times New Roman" w:cs="宋体" w:hint="eastAsia"/>
                <w:color w:val="000000" w:themeColor="text1"/>
                <w:kern w:val="0"/>
                <w:sz w:val="20"/>
                <w:szCs w:val="20"/>
              </w:rPr>
              <w:t>《钢筋焊接接头试验方法标准》</w:t>
            </w:r>
          </w:p>
          <w:p w:rsidR="00722673" w:rsidRDefault="00000000">
            <w:pPr>
              <w:widowControl/>
              <w:wordWrap w:val="0"/>
              <w:adjustRightInd w:val="0"/>
              <w:snapToGrid w:val="0"/>
              <w:rPr>
                <w:rFonts w:ascii="Times New Roman" w:eastAsia="宋体" w:hAnsi="Times New Roman" w:cs="宋体"/>
                <w:bCs/>
                <w:kern w:val="0"/>
                <w:sz w:val="20"/>
                <w:szCs w:val="20"/>
              </w:rPr>
            </w:pPr>
            <w:r>
              <w:rPr>
                <w:rFonts w:ascii="Times New Roman" w:eastAsia="宋体" w:hAnsi="Times New Roman" w:cs="宋体" w:hint="eastAsia"/>
                <w:color w:val="000000" w:themeColor="text1"/>
                <w:kern w:val="0"/>
                <w:sz w:val="20"/>
                <w:szCs w:val="20"/>
              </w:rPr>
              <w:t>JGJ/T 27-2014</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color w:val="FF0000"/>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color w:val="FF0000"/>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left"/>
              <w:rPr>
                <w:rFonts w:ascii="Times New Roman" w:eastAsia="宋体" w:hAnsi="Times New Roman" w:cs="宋体"/>
                <w:bCs/>
                <w:kern w:val="0"/>
                <w:sz w:val="20"/>
                <w:szCs w:val="20"/>
              </w:rPr>
            </w:pPr>
          </w:p>
        </w:tc>
        <w:tc>
          <w:tcPr>
            <w:tcW w:w="969" w:type="dxa"/>
            <w:vMerge/>
            <w:vAlign w:val="center"/>
          </w:tcPr>
          <w:p w:rsidR="00722673" w:rsidRDefault="00722673">
            <w:pPr>
              <w:jc w:val="left"/>
              <w:rPr>
                <w:rFonts w:ascii="Times New Roman" w:eastAsia="宋体" w:hAnsi="Times New Roman" w:cs="宋体"/>
                <w:bCs/>
                <w:kern w:val="0"/>
                <w:sz w:val="20"/>
                <w:szCs w:val="20"/>
              </w:rPr>
            </w:pPr>
          </w:p>
        </w:tc>
        <w:tc>
          <w:tcPr>
            <w:tcW w:w="1318" w:type="dxa"/>
            <w:vMerge/>
            <w:vAlign w:val="center"/>
          </w:tcPr>
          <w:p w:rsidR="00722673" w:rsidRDefault="00722673">
            <w:pPr>
              <w:jc w:val="left"/>
              <w:rPr>
                <w:rFonts w:ascii="Times New Roman" w:eastAsia="宋体" w:hAnsi="Times New Roman" w:cs="宋体"/>
                <w:bCs/>
                <w:kern w:val="0"/>
                <w:sz w:val="20"/>
                <w:szCs w:val="20"/>
              </w:rPr>
            </w:pPr>
          </w:p>
        </w:tc>
        <w:tc>
          <w:tcPr>
            <w:tcW w:w="3482" w:type="dxa"/>
            <w:vAlign w:val="center"/>
          </w:tcPr>
          <w:p w:rsidR="00722673" w:rsidRDefault="00000000">
            <w:pPr>
              <w:widowControl/>
              <w:wordWrap w:val="0"/>
              <w:adjustRightInd w:val="0"/>
              <w:snapToGrid w:val="0"/>
              <w:rPr>
                <w:rFonts w:ascii="Times New Roman" w:eastAsia="宋体" w:hAnsi="Times New Roman" w:cs="宋体"/>
                <w:color w:val="000000" w:themeColor="text1"/>
                <w:kern w:val="0"/>
                <w:sz w:val="20"/>
                <w:szCs w:val="20"/>
              </w:rPr>
            </w:pPr>
            <w:r>
              <w:rPr>
                <w:rFonts w:ascii="Times New Roman" w:eastAsia="宋体" w:hAnsi="Times New Roman" w:cs="宋体" w:hint="eastAsia"/>
                <w:color w:val="000000" w:themeColor="text1"/>
                <w:kern w:val="0"/>
                <w:sz w:val="20"/>
                <w:szCs w:val="20"/>
              </w:rPr>
              <w:t>《钢筋机械连接技术规程》</w:t>
            </w:r>
          </w:p>
          <w:p w:rsidR="00722673" w:rsidRDefault="00000000">
            <w:pPr>
              <w:widowControl/>
              <w:wordWrap w:val="0"/>
              <w:adjustRightInd w:val="0"/>
              <w:snapToGrid w:val="0"/>
              <w:rPr>
                <w:rFonts w:ascii="Times New Roman" w:eastAsia="宋体" w:hAnsi="Times New Roman" w:cs="宋体"/>
                <w:bCs/>
                <w:kern w:val="0"/>
                <w:sz w:val="20"/>
                <w:szCs w:val="20"/>
              </w:rPr>
            </w:pPr>
            <w:r>
              <w:rPr>
                <w:rFonts w:ascii="Times New Roman" w:eastAsia="宋体" w:hAnsi="Times New Roman" w:cs="宋体" w:hint="eastAsia"/>
                <w:color w:val="000000" w:themeColor="text1"/>
                <w:kern w:val="0"/>
                <w:sz w:val="20"/>
                <w:szCs w:val="20"/>
              </w:rPr>
              <w:t>JGJ 107-2016</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color w:val="FF0000"/>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color w:val="FF0000"/>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left"/>
              <w:rPr>
                <w:rFonts w:ascii="Times New Roman" w:eastAsia="宋体" w:hAnsi="Times New Roman" w:cs="宋体"/>
                <w:bCs/>
                <w:kern w:val="0"/>
                <w:sz w:val="20"/>
                <w:szCs w:val="20"/>
              </w:rPr>
            </w:pPr>
          </w:p>
        </w:tc>
        <w:tc>
          <w:tcPr>
            <w:tcW w:w="969" w:type="dxa"/>
            <w:vMerge/>
            <w:vAlign w:val="center"/>
          </w:tcPr>
          <w:p w:rsidR="00722673" w:rsidRDefault="00722673">
            <w:pPr>
              <w:jc w:val="left"/>
              <w:rPr>
                <w:rFonts w:ascii="Times New Roman" w:eastAsia="宋体" w:hAnsi="Times New Roman" w:cs="宋体"/>
                <w:bCs/>
                <w:kern w:val="0"/>
                <w:sz w:val="20"/>
                <w:szCs w:val="20"/>
              </w:rPr>
            </w:pPr>
          </w:p>
        </w:tc>
        <w:tc>
          <w:tcPr>
            <w:tcW w:w="1318" w:type="dxa"/>
            <w:vMerge/>
            <w:vAlign w:val="center"/>
          </w:tcPr>
          <w:p w:rsidR="00722673" w:rsidRDefault="00722673">
            <w:pPr>
              <w:jc w:val="left"/>
              <w:rPr>
                <w:rFonts w:ascii="Times New Roman" w:eastAsia="宋体" w:hAnsi="Times New Roman" w:cs="宋体"/>
                <w:bCs/>
                <w:kern w:val="0"/>
                <w:sz w:val="20"/>
                <w:szCs w:val="20"/>
              </w:rPr>
            </w:pPr>
          </w:p>
        </w:tc>
        <w:tc>
          <w:tcPr>
            <w:tcW w:w="3482" w:type="dxa"/>
            <w:vAlign w:val="center"/>
          </w:tcPr>
          <w:p w:rsidR="00722673" w:rsidRDefault="00000000">
            <w:pPr>
              <w:widowControl/>
              <w:wordWrap w:val="0"/>
              <w:adjustRightInd w:val="0"/>
              <w:snapToGrid w:val="0"/>
              <w:rPr>
                <w:rFonts w:ascii="Times New Roman" w:eastAsia="宋体" w:hAnsi="Times New Roman" w:cs="宋体"/>
                <w:color w:val="000000" w:themeColor="text1"/>
                <w:kern w:val="0"/>
                <w:sz w:val="20"/>
                <w:szCs w:val="20"/>
              </w:rPr>
            </w:pPr>
            <w:r>
              <w:rPr>
                <w:rFonts w:ascii="Times New Roman" w:eastAsia="宋体" w:hAnsi="Times New Roman" w:cs="宋体" w:hint="eastAsia"/>
                <w:color w:val="000000" w:themeColor="text1"/>
                <w:kern w:val="0"/>
                <w:sz w:val="20"/>
                <w:szCs w:val="20"/>
              </w:rPr>
              <w:t>《钢筋焊接及验收规程》</w:t>
            </w:r>
          </w:p>
          <w:p w:rsidR="00722673" w:rsidRDefault="00000000">
            <w:pPr>
              <w:widowControl/>
              <w:wordWrap w:val="0"/>
              <w:adjustRightInd w:val="0"/>
              <w:snapToGrid w:val="0"/>
              <w:rPr>
                <w:rFonts w:ascii="Times New Roman" w:eastAsia="宋体" w:hAnsi="Times New Roman" w:cs="宋体"/>
                <w:bCs/>
                <w:kern w:val="0"/>
                <w:sz w:val="20"/>
                <w:szCs w:val="20"/>
              </w:rPr>
            </w:pPr>
            <w:r>
              <w:rPr>
                <w:rFonts w:ascii="Times New Roman" w:eastAsia="宋体" w:hAnsi="Times New Roman" w:cs="宋体" w:hint="eastAsia"/>
                <w:color w:val="000000" w:themeColor="text1"/>
                <w:kern w:val="0"/>
                <w:sz w:val="20"/>
                <w:szCs w:val="20"/>
              </w:rPr>
              <w:t>JGJ 18-2012</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color w:val="FF0000"/>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color w:val="FF0000"/>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left"/>
              <w:rPr>
                <w:rFonts w:ascii="Times New Roman" w:eastAsia="宋体" w:hAnsi="Times New Roman" w:cs="宋体"/>
                <w:bCs/>
                <w:kern w:val="0"/>
                <w:sz w:val="20"/>
                <w:szCs w:val="20"/>
              </w:rPr>
            </w:pPr>
          </w:p>
        </w:tc>
        <w:tc>
          <w:tcPr>
            <w:tcW w:w="969" w:type="dxa"/>
            <w:vMerge/>
            <w:vAlign w:val="center"/>
          </w:tcPr>
          <w:p w:rsidR="00722673" w:rsidRDefault="00722673">
            <w:pPr>
              <w:jc w:val="left"/>
              <w:rPr>
                <w:rFonts w:ascii="Times New Roman" w:eastAsia="宋体" w:hAnsi="Times New Roman" w:cs="宋体"/>
                <w:bCs/>
                <w:kern w:val="0"/>
                <w:sz w:val="20"/>
                <w:szCs w:val="20"/>
              </w:rPr>
            </w:pPr>
          </w:p>
        </w:tc>
        <w:tc>
          <w:tcPr>
            <w:tcW w:w="1318" w:type="dxa"/>
            <w:vMerge/>
            <w:vAlign w:val="center"/>
          </w:tcPr>
          <w:p w:rsidR="00722673" w:rsidRDefault="00722673">
            <w:pPr>
              <w:jc w:val="left"/>
              <w:rPr>
                <w:rFonts w:ascii="Times New Roman" w:eastAsia="宋体" w:hAnsi="Times New Roman" w:cs="宋体"/>
                <w:bCs/>
                <w:kern w:val="0"/>
                <w:sz w:val="20"/>
                <w:szCs w:val="20"/>
              </w:rPr>
            </w:pPr>
          </w:p>
        </w:tc>
        <w:tc>
          <w:tcPr>
            <w:tcW w:w="3482" w:type="dxa"/>
            <w:vAlign w:val="center"/>
          </w:tcPr>
          <w:p w:rsidR="00722673" w:rsidRDefault="00000000">
            <w:pPr>
              <w:widowControl/>
              <w:wordWrap w:val="0"/>
              <w:adjustRightInd w:val="0"/>
              <w:snapToGrid w:val="0"/>
              <w:rPr>
                <w:rFonts w:ascii="Times New Roman" w:eastAsia="宋体" w:hAnsi="Times New Roman" w:cs="宋体"/>
                <w:bCs/>
                <w:kern w:val="0"/>
                <w:sz w:val="20"/>
                <w:szCs w:val="20"/>
              </w:rPr>
            </w:pPr>
            <w:r>
              <w:rPr>
                <w:rFonts w:ascii="Times New Roman" w:eastAsia="宋体" w:hAnsi="Times New Roman" w:cs="宋体" w:hint="eastAsia"/>
                <w:color w:val="000000" w:themeColor="text1"/>
                <w:kern w:val="0"/>
                <w:sz w:val="20"/>
                <w:szCs w:val="20"/>
              </w:rPr>
              <w:t>《金属材料焊缝破坏性试验融化焊接头焊及熔敷金属纵向拉伸试验》</w:t>
            </w:r>
            <w:r>
              <w:rPr>
                <w:rFonts w:ascii="Times New Roman" w:eastAsia="宋体" w:hAnsi="Times New Roman" w:cs="宋体" w:hint="eastAsia"/>
                <w:color w:val="000000" w:themeColor="text1"/>
                <w:kern w:val="0"/>
                <w:sz w:val="20"/>
                <w:szCs w:val="20"/>
              </w:rPr>
              <w:t>GB/T 2652-2022</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color w:val="FF0000"/>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color w:val="FF0000"/>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left"/>
              <w:rPr>
                <w:rFonts w:ascii="Times New Roman" w:eastAsia="宋体" w:hAnsi="Times New Roman" w:cs="宋体"/>
                <w:bCs/>
                <w:kern w:val="0"/>
                <w:sz w:val="20"/>
                <w:szCs w:val="20"/>
              </w:rPr>
            </w:pPr>
          </w:p>
        </w:tc>
        <w:tc>
          <w:tcPr>
            <w:tcW w:w="969" w:type="dxa"/>
            <w:vMerge/>
            <w:vAlign w:val="center"/>
          </w:tcPr>
          <w:p w:rsidR="00722673" w:rsidRDefault="00722673">
            <w:pPr>
              <w:jc w:val="left"/>
              <w:rPr>
                <w:rFonts w:ascii="Times New Roman" w:eastAsia="宋体" w:hAnsi="Times New Roman" w:cs="宋体"/>
                <w:bCs/>
                <w:kern w:val="0"/>
                <w:sz w:val="20"/>
                <w:szCs w:val="20"/>
              </w:rPr>
            </w:pPr>
          </w:p>
        </w:tc>
        <w:tc>
          <w:tcPr>
            <w:tcW w:w="1318" w:type="dxa"/>
            <w:vMerge/>
            <w:vAlign w:val="center"/>
          </w:tcPr>
          <w:p w:rsidR="00722673" w:rsidRDefault="00722673">
            <w:pPr>
              <w:jc w:val="left"/>
              <w:rPr>
                <w:rFonts w:ascii="Times New Roman" w:eastAsia="宋体" w:hAnsi="Times New Roman" w:cs="宋体"/>
                <w:bCs/>
                <w:kern w:val="0"/>
                <w:sz w:val="20"/>
                <w:szCs w:val="20"/>
              </w:rPr>
            </w:pPr>
          </w:p>
        </w:tc>
        <w:tc>
          <w:tcPr>
            <w:tcW w:w="3482" w:type="dxa"/>
            <w:vAlign w:val="center"/>
          </w:tcPr>
          <w:p w:rsidR="00722673" w:rsidRDefault="00000000">
            <w:pPr>
              <w:widowControl/>
              <w:wordWrap w:val="0"/>
              <w:adjustRightInd w:val="0"/>
              <w:snapToGrid w:val="0"/>
              <w:rPr>
                <w:rFonts w:ascii="Times New Roman" w:eastAsia="宋体" w:hAnsi="Times New Roman" w:cs="宋体"/>
                <w:color w:val="000000" w:themeColor="text1"/>
                <w:kern w:val="0"/>
                <w:sz w:val="20"/>
                <w:szCs w:val="20"/>
              </w:rPr>
            </w:pPr>
            <w:r>
              <w:rPr>
                <w:rFonts w:ascii="Times New Roman" w:eastAsia="宋体" w:hAnsi="Times New Roman" w:cs="宋体" w:hint="eastAsia"/>
                <w:color w:val="000000" w:themeColor="text1"/>
                <w:kern w:val="0"/>
                <w:sz w:val="20"/>
                <w:szCs w:val="20"/>
              </w:rPr>
              <w:t>《焊接接头拉伸试验方法》</w:t>
            </w:r>
          </w:p>
          <w:p w:rsidR="00722673" w:rsidRDefault="00000000">
            <w:pPr>
              <w:widowControl/>
              <w:wordWrap w:val="0"/>
              <w:adjustRightInd w:val="0"/>
              <w:snapToGrid w:val="0"/>
              <w:rPr>
                <w:rFonts w:ascii="Times New Roman" w:eastAsia="宋体" w:hAnsi="Times New Roman" w:cs="宋体"/>
                <w:bCs/>
                <w:kern w:val="0"/>
                <w:sz w:val="20"/>
                <w:szCs w:val="20"/>
              </w:rPr>
            </w:pPr>
            <w:r>
              <w:rPr>
                <w:rFonts w:ascii="Times New Roman" w:eastAsia="宋体" w:hAnsi="Times New Roman" w:cs="宋体" w:hint="eastAsia"/>
                <w:color w:val="000000" w:themeColor="text1"/>
                <w:kern w:val="0"/>
                <w:sz w:val="20"/>
                <w:szCs w:val="20"/>
              </w:rPr>
              <w:t>GB/T 2651-2008</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color w:val="FF0000"/>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color w:val="FF0000"/>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left"/>
              <w:rPr>
                <w:rFonts w:ascii="Times New Roman" w:eastAsia="宋体" w:hAnsi="Times New Roman" w:cs="宋体"/>
                <w:bCs/>
                <w:kern w:val="0"/>
                <w:sz w:val="20"/>
                <w:szCs w:val="20"/>
              </w:rPr>
            </w:pPr>
          </w:p>
        </w:tc>
        <w:tc>
          <w:tcPr>
            <w:tcW w:w="969" w:type="dxa"/>
            <w:vMerge/>
            <w:vAlign w:val="center"/>
          </w:tcPr>
          <w:p w:rsidR="00722673" w:rsidRDefault="00722673">
            <w:pPr>
              <w:jc w:val="left"/>
              <w:rPr>
                <w:rFonts w:ascii="Times New Roman" w:eastAsia="宋体" w:hAnsi="Times New Roman" w:cs="宋体"/>
                <w:bCs/>
                <w:kern w:val="0"/>
                <w:sz w:val="20"/>
                <w:szCs w:val="20"/>
              </w:rPr>
            </w:pPr>
          </w:p>
        </w:tc>
        <w:tc>
          <w:tcPr>
            <w:tcW w:w="1318" w:type="dxa"/>
            <w:vMerge/>
            <w:vAlign w:val="center"/>
          </w:tcPr>
          <w:p w:rsidR="00722673" w:rsidRDefault="00722673">
            <w:pPr>
              <w:jc w:val="left"/>
              <w:rPr>
                <w:rFonts w:ascii="Times New Roman" w:eastAsia="宋体" w:hAnsi="Times New Roman" w:cs="宋体"/>
                <w:bCs/>
                <w:kern w:val="0"/>
                <w:sz w:val="20"/>
                <w:szCs w:val="20"/>
              </w:rPr>
            </w:pPr>
          </w:p>
        </w:tc>
        <w:tc>
          <w:tcPr>
            <w:tcW w:w="3482" w:type="dxa"/>
            <w:vAlign w:val="center"/>
          </w:tcPr>
          <w:p w:rsidR="00722673" w:rsidRDefault="00000000">
            <w:pPr>
              <w:widowControl/>
              <w:wordWrap w:val="0"/>
              <w:adjustRightInd w:val="0"/>
              <w:snapToGrid w:val="0"/>
              <w:rPr>
                <w:rFonts w:ascii="Times New Roman" w:eastAsia="宋体" w:hAnsi="Times New Roman" w:cs="宋体"/>
                <w:color w:val="000000" w:themeColor="text1"/>
                <w:kern w:val="0"/>
                <w:sz w:val="20"/>
                <w:szCs w:val="20"/>
              </w:rPr>
            </w:pPr>
            <w:r>
              <w:rPr>
                <w:rFonts w:ascii="Times New Roman" w:eastAsia="宋体" w:hAnsi="Times New Roman" w:cs="宋体" w:hint="eastAsia"/>
                <w:color w:val="000000" w:themeColor="text1"/>
                <w:kern w:val="0"/>
                <w:sz w:val="20"/>
                <w:szCs w:val="20"/>
              </w:rPr>
              <w:t>《钎焊接头强度试验方法》</w:t>
            </w:r>
          </w:p>
          <w:p w:rsidR="00722673" w:rsidRDefault="00000000">
            <w:pPr>
              <w:widowControl/>
              <w:wordWrap w:val="0"/>
              <w:adjustRightInd w:val="0"/>
              <w:snapToGrid w:val="0"/>
              <w:rPr>
                <w:rFonts w:ascii="Times New Roman" w:eastAsia="宋体" w:hAnsi="Times New Roman" w:cs="宋体"/>
                <w:bCs/>
                <w:kern w:val="0"/>
                <w:sz w:val="20"/>
                <w:szCs w:val="20"/>
              </w:rPr>
            </w:pPr>
            <w:r>
              <w:rPr>
                <w:rFonts w:ascii="Times New Roman" w:eastAsia="宋体" w:hAnsi="Times New Roman" w:cs="宋体" w:hint="eastAsia"/>
                <w:color w:val="000000" w:themeColor="text1"/>
                <w:kern w:val="0"/>
                <w:sz w:val="20"/>
                <w:szCs w:val="20"/>
              </w:rPr>
              <w:t>GB/T 11363-2008</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color w:val="FF0000"/>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color w:val="FF0000"/>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left"/>
              <w:rPr>
                <w:rFonts w:ascii="Times New Roman" w:eastAsia="宋体" w:hAnsi="Times New Roman" w:cs="宋体"/>
                <w:bCs/>
                <w:kern w:val="0"/>
                <w:sz w:val="20"/>
                <w:szCs w:val="20"/>
              </w:rPr>
            </w:pPr>
          </w:p>
        </w:tc>
        <w:tc>
          <w:tcPr>
            <w:tcW w:w="969" w:type="dxa"/>
            <w:vMerge/>
            <w:vAlign w:val="center"/>
          </w:tcPr>
          <w:p w:rsidR="00722673" w:rsidRDefault="00722673">
            <w:pPr>
              <w:jc w:val="left"/>
              <w:rPr>
                <w:rFonts w:ascii="Times New Roman" w:eastAsia="宋体" w:hAnsi="Times New Roman" w:cs="宋体"/>
                <w:bCs/>
                <w:kern w:val="0"/>
                <w:sz w:val="20"/>
                <w:szCs w:val="20"/>
              </w:rPr>
            </w:pPr>
          </w:p>
        </w:tc>
        <w:tc>
          <w:tcPr>
            <w:tcW w:w="1318" w:type="dxa"/>
            <w:vMerge/>
            <w:vAlign w:val="center"/>
          </w:tcPr>
          <w:p w:rsidR="00722673" w:rsidRDefault="00722673">
            <w:pPr>
              <w:jc w:val="left"/>
              <w:rPr>
                <w:rFonts w:ascii="Times New Roman" w:eastAsia="宋体" w:hAnsi="Times New Roman" w:cs="宋体"/>
                <w:bCs/>
                <w:kern w:val="0"/>
                <w:sz w:val="20"/>
                <w:szCs w:val="20"/>
              </w:rPr>
            </w:pPr>
          </w:p>
        </w:tc>
        <w:tc>
          <w:tcPr>
            <w:tcW w:w="3482" w:type="dxa"/>
            <w:vAlign w:val="center"/>
          </w:tcPr>
          <w:p w:rsidR="00722673" w:rsidRDefault="00000000">
            <w:pPr>
              <w:widowControl/>
              <w:wordWrap w:val="0"/>
              <w:adjustRightInd w:val="0"/>
              <w:snapToGrid w:val="0"/>
              <w:rPr>
                <w:rFonts w:ascii="Times New Roman" w:eastAsia="宋体" w:hAnsi="Times New Roman" w:cs="宋体"/>
                <w:color w:val="000000" w:themeColor="text1"/>
                <w:kern w:val="0"/>
                <w:sz w:val="20"/>
                <w:szCs w:val="20"/>
              </w:rPr>
            </w:pPr>
            <w:r>
              <w:rPr>
                <w:rFonts w:ascii="Times New Roman" w:eastAsia="宋体" w:hAnsi="Times New Roman" w:cs="宋体" w:hint="eastAsia"/>
                <w:color w:val="000000" w:themeColor="text1"/>
                <w:kern w:val="0"/>
                <w:sz w:val="20"/>
                <w:szCs w:val="20"/>
              </w:rPr>
              <w:t>《预应力混凝土用钢材试验方法》</w:t>
            </w:r>
          </w:p>
          <w:p w:rsidR="00722673" w:rsidRDefault="00000000">
            <w:pPr>
              <w:widowControl/>
              <w:wordWrap w:val="0"/>
              <w:adjustRightInd w:val="0"/>
              <w:snapToGrid w:val="0"/>
              <w:rPr>
                <w:rFonts w:ascii="Times New Roman" w:eastAsia="宋体" w:hAnsi="Times New Roman" w:cs="宋体"/>
                <w:bCs/>
                <w:kern w:val="0"/>
                <w:sz w:val="20"/>
                <w:szCs w:val="20"/>
              </w:rPr>
            </w:pPr>
            <w:r>
              <w:rPr>
                <w:rFonts w:ascii="Times New Roman" w:eastAsia="宋体" w:hAnsi="Times New Roman" w:cs="宋体" w:hint="eastAsia"/>
                <w:color w:val="000000" w:themeColor="text1"/>
                <w:kern w:val="0"/>
                <w:sz w:val="20"/>
                <w:szCs w:val="20"/>
              </w:rPr>
              <w:t>GB/T 21839-2019</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color w:val="FF0000"/>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color w:val="FF0000"/>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left"/>
              <w:rPr>
                <w:rFonts w:ascii="Times New Roman" w:eastAsia="宋体" w:hAnsi="Times New Roman" w:cs="宋体"/>
                <w:bCs/>
                <w:kern w:val="0"/>
                <w:sz w:val="20"/>
                <w:szCs w:val="20"/>
              </w:rPr>
            </w:pPr>
          </w:p>
        </w:tc>
        <w:tc>
          <w:tcPr>
            <w:tcW w:w="969"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11.3</w:t>
            </w:r>
          </w:p>
        </w:tc>
        <w:tc>
          <w:tcPr>
            <w:tcW w:w="1318"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断后伸长率</w:t>
            </w:r>
          </w:p>
        </w:tc>
        <w:tc>
          <w:tcPr>
            <w:tcW w:w="3482" w:type="dxa"/>
            <w:vAlign w:val="center"/>
          </w:tcPr>
          <w:p w:rsidR="00722673" w:rsidRDefault="00000000">
            <w:pPr>
              <w:widowControl/>
              <w:wordWrap w:val="0"/>
              <w:adjustRightInd w:val="0"/>
              <w:snapToGrid w:val="0"/>
              <w:rPr>
                <w:rFonts w:ascii="Times New Roman" w:eastAsia="宋体" w:hAnsi="Times New Roman" w:cs="宋体"/>
                <w:bCs/>
                <w:kern w:val="0"/>
                <w:sz w:val="20"/>
                <w:szCs w:val="20"/>
              </w:rPr>
            </w:pPr>
            <w:r>
              <w:rPr>
                <w:rFonts w:ascii="Times New Roman" w:eastAsia="宋体" w:hAnsi="Times New Roman" w:cs="宋体" w:hint="eastAsia"/>
                <w:color w:val="000000" w:themeColor="text1"/>
                <w:kern w:val="0"/>
                <w:sz w:val="20"/>
                <w:szCs w:val="20"/>
              </w:rPr>
              <w:t>《金属材料</w:t>
            </w:r>
            <w:r>
              <w:rPr>
                <w:rFonts w:ascii="Times New Roman" w:eastAsia="宋体" w:hAnsi="Times New Roman" w:cs="宋体" w:hint="eastAsia"/>
                <w:color w:val="000000" w:themeColor="text1"/>
                <w:kern w:val="0"/>
                <w:sz w:val="20"/>
                <w:szCs w:val="20"/>
              </w:rPr>
              <w:t xml:space="preserve"> </w:t>
            </w:r>
            <w:r>
              <w:rPr>
                <w:rFonts w:ascii="Times New Roman" w:eastAsia="宋体" w:hAnsi="Times New Roman" w:cs="宋体" w:hint="eastAsia"/>
                <w:color w:val="000000" w:themeColor="text1"/>
                <w:kern w:val="0"/>
                <w:sz w:val="20"/>
                <w:szCs w:val="20"/>
              </w:rPr>
              <w:t>拉伸试验</w:t>
            </w:r>
            <w:r>
              <w:rPr>
                <w:rFonts w:ascii="Times New Roman" w:eastAsia="宋体" w:hAnsi="Times New Roman" w:cs="宋体" w:hint="eastAsia"/>
                <w:color w:val="000000" w:themeColor="text1"/>
                <w:kern w:val="0"/>
                <w:sz w:val="20"/>
                <w:szCs w:val="20"/>
              </w:rPr>
              <w:t xml:space="preserve"> </w:t>
            </w:r>
            <w:r>
              <w:rPr>
                <w:rFonts w:ascii="Times New Roman" w:eastAsia="宋体" w:hAnsi="Times New Roman" w:cs="宋体" w:hint="eastAsia"/>
                <w:color w:val="000000" w:themeColor="text1"/>
                <w:kern w:val="0"/>
                <w:sz w:val="20"/>
                <w:szCs w:val="20"/>
              </w:rPr>
              <w:t>第</w:t>
            </w:r>
            <w:r>
              <w:rPr>
                <w:rFonts w:ascii="Times New Roman" w:eastAsia="宋体" w:hAnsi="Times New Roman" w:cs="宋体" w:hint="eastAsia"/>
                <w:color w:val="000000" w:themeColor="text1"/>
                <w:kern w:val="0"/>
                <w:sz w:val="20"/>
                <w:szCs w:val="20"/>
              </w:rPr>
              <w:t>1</w:t>
            </w:r>
            <w:r>
              <w:rPr>
                <w:rFonts w:ascii="Times New Roman" w:eastAsia="宋体" w:hAnsi="Times New Roman" w:cs="宋体" w:hint="eastAsia"/>
                <w:color w:val="000000" w:themeColor="text1"/>
                <w:kern w:val="0"/>
                <w:sz w:val="20"/>
                <w:szCs w:val="20"/>
              </w:rPr>
              <w:t>部分：室温试验方法》</w:t>
            </w:r>
            <w:r>
              <w:rPr>
                <w:rFonts w:ascii="Times New Roman" w:eastAsia="宋体" w:hAnsi="Times New Roman" w:cs="宋体" w:hint="eastAsia"/>
                <w:color w:val="000000" w:themeColor="text1"/>
                <w:kern w:val="0"/>
                <w:sz w:val="20"/>
                <w:szCs w:val="20"/>
              </w:rPr>
              <w:t>GB/T 228.1-2021</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left"/>
              <w:rPr>
                <w:rFonts w:ascii="Times New Roman" w:eastAsia="宋体" w:hAnsi="Times New Roman" w:cs="宋体"/>
                <w:bCs/>
                <w:kern w:val="0"/>
                <w:sz w:val="20"/>
                <w:szCs w:val="20"/>
              </w:rPr>
            </w:pPr>
          </w:p>
        </w:tc>
        <w:tc>
          <w:tcPr>
            <w:tcW w:w="969" w:type="dxa"/>
            <w:vMerge/>
            <w:vAlign w:val="center"/>
          </w:tcPr>
          <w:p w:rsidR="00722673" w:rsidRDefault="00722673">
            <w:pPr>
              <w:jc w:val="left"/>
              <w:rPr>
                <w:rFonts w:ascii="Times New Roman" w:eastAsia="宋体" w:hAnsi="Times New Roman" w:cs="宋体"/>
                <w:bCs/>
                <w:kern w:val="0"/>
                <w:sz w:val="20"/>
                <w:szCs w:val="20"/>
              </w:rPr>
            </w:pPr>
          </w:p>
        </w:tc>
        <w:tc>
          <w:tcPr>
            <w:tcW w:w="1318" w:type="dxa"/>
            <w:vMerge/>
            <w:vAlign w:val="center"/>
          </w:tcPr>
          <w:p w:rsidR="00722673" w:rsidRDefault="00722673">
            <w:pPr>
              <w:jc w:val="left"/>
              <w:rPr>
                <w:rFonts w:ascii="Times New Roman" w:eastAsia="宋体" w:hAnsi="Times New Roman" w:cs="宋体"/>
                <w:bCs/>
                <w:kern w:val="0"/>
                <w:sz w:val="20"/>
                <w:szCs w:val="20"/>
              </w:rPr>
            </w:pPr>
          </w:p>
        </w:tc>
        <w:tc>
          <w:tcPr>
            <w:tcW w:w="3482" w:type="dxa"/>
            <w:vAlign w:val="center"/>
          </w:tcPr>
          <w:p w:rsidR="00722673" w:rsidRDefault="00000000">
            <w:pPr>
              <w:widowControl/>
              <w:wordWrap w:val="0"/>
              <w:adjustRightInd w:val="0"/>
              <w:snapToGrid w:val="0"/>
              <w:rPr>
                <w:rFonts w:ascii="Times New Roman" w:eastAsia="宋体" w:hAnsi="Times New Roman" w:cs="宋体"/>
                <w:color w:val="000000" w:themeColor="text1"/>
                <w:kern w:val="0"/>
                <w:sz w:val="20"/>
                <w:szCs w:val="20"/>
              </w:rPr>
            </w:pPr>
            <w:r>
              <w:rPr>
                <w:rFonts w:ascii="Times New Roman" w:eastAsia="宋体" w:hAnsi="Times New Roman" w:cs="宋体" w:hint="eastAsia"/>
                <w:color w:val="000000" w:themeColor="text1"/>
                <w:kern w:val="0"/>
                <w:sz w:val="20"/>
                <w:szCs w:val="20"/>
              </w:rPr>
              <w:t>《钢筋混凝土用钢材试验方法》</w:t>
            </w:r>
          </w:p>
          <w:p w:rsidR="00722673" w:rsidRDefault="00000000">
            <w:pPr>
              <w:widowControl/>
              <w:wordWrap w:val="0"/>
              <w:adjustRightInd w:val="0"/>
              <w:snapToGrid w:val="0"/>
              <w:rPr>
                <w:rFonts w:ascii="Times New Roman" w:eastAsia="宋体" w:hAnsi="Times New Roman" w:cs="宋体"/>
                <w:bCs/>
                <w:kern w:val="0"/>
                <w:sz w:val="20"/>
                <w:szCs w:val="20"/>
              </w:rPr>
            </w:pPr>
            <w:r>
              <w:rPr>
                <w:rFonts w:ascii="Times New Roman" w:eastAsia="宋体" w:hAnsi="Times New Roman" w:cs="宋体" w:hint="eastAsia"/>
                <w:color w:val="000000" w:themeColor="text1"/>
                <w:kern w:val="0"/>
                <w:sz w:val="20"/>
                <w:szCs w:val="20"/>
              </w:rPr>
              <w:t>GB/T 28900-2022</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left"/>
              <w:rPr>
                <w:rFonts w:ascii="Times New Roman" w:eastAsia="宋体" w:hAnsi="Times New Roman" w:cs="宋体"/>
                <w:bCs/>
                <w:kern w:val="0"/>
                <w:sz w:val="20"/>
                <w:szCs w:val="20"/>
              </w:rPr>
            </w:pPr>
          </w:p>
        </w:tc>
        <w:tc>
          <w:tcPr>
            <w:tcW w:w="969" w:type="dxa"/>
            <w:vMerge/>
            <w:vAlign w:val="center"/>
          </w:tcPr>
          <w:p w:rsidR="00722673" w:rsidRDefault="00722673">
            <w:pPr>
              <w:jc w:val="left"/>
              <w:rPr>
                <w:rFonts w:ascii="Times New Roman" w:eastAsia="宋体" w:hAnsi="Times New Roman" w:cs="宋体"/>
                <w:bCs/>
                <w:kern w:val="0"/>
                <w:sz w:val="20"/>
                <w:szCs w:val="20"/>
              </w:rPr>
            </w:pPr>
          </w:p>
        </w:tc>
        <w:tc>
          <w:tcPr>
            <w:tcW w:w="1318" w:type="dxa"/>
            <w:vMerge/>
            <w:vAlign w:val="center"/>
          </w:tcPr>
          <w:p w:rsidR="00722673" w:rsidRDefault="00722673">
            <w:pPr>
              <w:jc w:val="left"/>
              <w:rPr>
                <w:rFonts w:ascii="Times New Roman" w:eastAsia="宋体" w:hAnsi="Times New Roman" w:cs="宋体"/>
                <w:bCs/>
                <w:kern w:val="0"/>
                <w:sz w:val="20"/>
                <w:szCs w:val="20"/>
              </w:rPr>
            </w:pPr>
          </w:p>
        </w:tc>
        <w:tc>
          <w:tcPr>
            <w:tcW w:w="3482" w:type="dxa"/>
            <w:vAlign w:val="center"/>
          </w:tcPr>
          <w:p w:rsidR="00722673" w:rsidRDefault="00000000">
            <w:pPr>
              <w:widowControl/>
              <w:wordWrap w:val="0"/>
              <w:adjustRightInd w:val="0"/>
              <w:snapToGrid w:val="0"/>
              <w:rPr>
                <w:rFonts w:ascii="Times New Roman" w:eastAsia="宋体" w:hAnsi="Times New Roman" w:cs="宋体"/>
                <w:bCs/>
                <w:kern w:val="0"/>
                <w:sz w:val="20"/>
                <w:szCs w:val="20"/>
              </w:rPr>
            </w:pPr>
            <w:r>
              <w:rPr>
                <w:rFonts w:ascii="Times New Roman" w:eastAsia="宋体" w:hAnsi="Times New Roman" w:cs="宋体" w:hint="eastAsia"/>
                <w:color w:val="000000" w:themeColor="text1"/>
                <w:kern w:val="0"/>
                <w:sz w:val="20"/>
                <w:szCs w:val="20"/>
              </w:rPr>
              <w:t>《金属材料焊缝破坏性试验融化焊接头焊及熔敷金属纵向拉伸试验》</w:t>
            </w:r>
            <w:r>
              <w:rPr>
                <w:rFonts w:ascii="Times New Roman" w:eastAsia="宋体" w:hAnsi="Times New Roman" w:cs="宋体" w:hint="eastAsia"/>
                <w:color w:val="000000" w:themeColor="text1"/>
                <w:kern w:val="0"/>
                <w:sz w:val="20"/>
                <w:szCs w:val="20"/>
              </w:rPr>
              <w:t>GB/T 2652-2022</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left"/>
              <w:rPr>
                <w:rFonts w:ascii="Times New Roman" w:eastAsia="宋体" w:hAnsi="Times New Roman" w:cs="宋体"/>
                <w:bCs/>
                <w:kern w:val="0"/>
                <w:sz w:val="20"/>
                <w:szCs w:val="20"/>
              </w:rPr>
            </w:pPr>
          </w:p>
        </w:tc>
        <w:tc>
          <w:tcPr>
            <w:tcW w:w="969" w:type="dxa"/>
            <w:vMerge/>
            <w:vAlign w:val="center"/>
          </w:tcPr>
          <w:p w:rsidR="00722673" w:rsidRDefault="00722673">
            <w:pPr>
              <w:jc w:val="left"/>
              <w:rPr>
                <w:rFonts w:ascii="Times New Roman" w:eastAsia="宋体" w:hAnsi="Times New Roman" w:cs="宋体"/>
                <w:bCs/>
                <w:kern w:val="0"/>
                <w:sz w:val="20"/>
                <w:szCs w:val="20"/>
              </w:rPr>
            </w:pPr>
          </w:p>
        </w:tc>
        <w:tc>
          <w:tcPr>
            <w:tcW w:w="1318" w:type="dxa"/>
            <w:vMerge/>
            <w:vAlign w:val="center"/>
          </w:tcPr>
          <w:p w:rsidR="00722673" w:rsidRDefault="00722673">
            <w:pPr>
              <w:jc w:val="left"/>
              <w:rPr>
                <w:rFonts w:ascii="Times New Roman" w:eastAsia="宋体" w:hAnsi="Times New Roman" w:cs="宋体"/>
                <w:bCs/>
                <w:kern w:val="0"/>
                <w:sz w:val="20"/>
                <w:szCs w:val="20"/>
              </w:rPr>
            </w:pPr>
          </w:p>
        </w:tc>
        <w:tc>
          <w:tcPr>
            <w:tcW w:w="3482" w:type="dxa"/>
            <w:vAlign w:val="center"/>
          </w:tcPr>
          <w:p w:rsidR="00722673" w:rsidRDefault="00000000">
            <w:pPr>
              <w:widowControl/>
              <w:textAlignment w:val="center"/>
              <w:rPr>
                <w:rFonts w:ascii="Times New Roman" w:eastAsia="宋体" w:hAnsi="Times New Roman" w:cs="宋体"/>
                <w:bCs/>
                <w:kern w:val="0"/>
                <w:sz w:val="20"/>
                <w:szCs w:val="20"/>
              </w:rPr>
            </w:pPr>
            <w:r>
              <w:rPr>
                <w:rFonts w:ascii="Times New Roman" w:eastAsia="宋体" w:hAnsi="Times New Roman" w:cs="宋体" w:hint="eastAsia"/>
                <w:color w:val="000000" w:themeColor="text1"/>
                <w:kern w:val="0"/>
                <w:sz w:val="20"/>
                <w:szCs w:val="20"/>
              </w:rPr>
              <w:t>《预应力混凝土用钢材试验方法》</w:t>
            </w:r>
            <w:r>
              <w:rPr>
                <w:rFonts w:ascii="Times New Roman" w:eastAsia="宋体" w:hAnsi="Times New Roman" w:cs="宋体" w:hint="eastAsia"/>
                <w:color w:val="000000" w:themeColor="text1"/>
                <w:kern w:val="0"/>
                <w:sz w:val="20"/>
                <w:szCs w:val="20"/>
              </w:rPr>
              <w:t>GB/T 21839-2019</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left"/>
              <w:rPr>
                <w:rFonts w:ascii="Times New Roman" w:eastAsia="宋体" w:hAnsi="Times New Roman" w:cs="宋体"/>
                <w:bCs/>
                <w:kern w:val="0"/>
                <w:sz w:val="20"/>
                <w:szCs w:val="20"/>
              </w:rPr>
            </w:pPr>
          </w:p>
        </w:tc>
        <w:tc>
          <w:tcPr>
            <w:tcW w:w="969"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11.4</w:t>
            </w:r>
          </w:p>
        </w:tc>
        <w:tc>
          <w:tcPr>
            <w:tcW w:w="1318"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最大力下总延伸率</w:t>
            </w:r>
          </w:p>
        </w:tc>
        <w:tc>
          <w:tcPr>
            <w:tcW w:w="3482" w:type="dxa"/>
            <w:vAlign w:val="center"/>
          </w:tcPr>
          <w:p w:rsidR="00722673" w:rsidRDefault="00000000">
            <w:pPr>
              <w:widowControl/>
              <w:textAlignment w:val="center"/>
              <w:rPr>
                <w:rFonts w:ascii="Times New Roman" w:eastAsia="宋体" w:hAnsi="Times New Roman" w:cs="宋体"/>
                <w:bCs/>
                <w:kern w:val="0"/>
                <w:sz w:val="20"/>
                <w:szCs w:val="20"/>
              </w:rPr>
            </w:pPr>
            <w:r>
              <w:rPr>
                <w:rFonts w:ascii="Times New Roman" w:eastAsia="宋体" w:hAnsi="Times New Roman" w:cs="宋体" w:hint="eastAsia"/>
                <w:color w:val="000000"/>
                <w:kern w:val="0"/>
                <w:sz w:val="20"/>
                <w:szCs w:val="20"/>
              </w:rPr>
              <w:t>《金属材料</w:t>
            </w:r>
            <w:r>
              <w:rPr>
                <w:rFonts w:ascii="Times New Roman" w:eastAsia="宋体" w:hAnsi="Times New Roman" w:cs="宋体" w:hint="eastAsia"/>
                <w:color w:val="000000"/>
                <w:kern w:val="0"/>
                <w:sz w:val="20"/>
                <w:szCs w:val="20"/>
              </w:rPr>
              <w:t xml:space="preserve"> </w:t>
            </w:r>
            <w:r>
              <w:rPr>
                <w:rFonts w:ascii="Times New Roman" w:eastAsia="宋体" w:hAnsi="Times New Roman" w:cs="宋体" w:hint="eastAsia"/>
                <w:color w:val="000000"/>
                <w:kern w:val="0"/>
                <w:sz w:val="20"/>
                <w:szCs w:val="20"/>
              </w:rPr>
              <w:t>拉伸试验</w:t>
            </w:r>
            <w:r>
              <w:rPr>
                <w:rFonts w:ascii="Times New Roman" w:eastAsia="宋体" w:hAnsi="Times New Roman" w:cs="宋体" w:hint="eastAsia"/>
                <w:color w:val="000000"/>
                <w:kern w:val="0"/>
                <w:sz w:val="20"/>
                <w:szCs w:val="20"/>
              </w:rPr>
              <w:t xml:space="preserve"> </w:t>
            </w:r>
            <w:r>
              <w:rPr>
                <w:rFonts w:ascii="Times New Roman" w:eastAsia="宋体" w:hAnsi="Times New Roman" w:cs="宋体" w:hint="eastAsia"/>
                <w:color w:val="000000"/>
                <w:kern w:val="0"/>
                <w:sz w:val="20"/>
                <w:szCs w:val="20"/>
              </w:rPr>
              <w:t>第</w:t>
            </w:r>
            <w:r>
              <w:rPr>
                <w:rFonts w:ascii="Times New Roman" w:eastAsia="宋体" w:hAnsi="Times New Roman" w:cs="宋体" w:hint="eastAsia"/>
                <w:color w:val="000000"/>
                <w:kern w:val="0"/>
                <w:sz w:val="20"/>
                <w:szCs w:val="20"/>
              </w:rPr>
              <w:t>1</w:t>
            </w:r>
            <w:r>
              <w:rPr>
                <w:rFonts w:ascii="Times New Roman" w:eastAsia="宋体" w:hAnsi="Times New Roman" w:cs="宋体" w:hint="eastAsia"/>
                <w:color w:val="000000"/>
                <w:kern w:val="0"/>
                <w:sz w:val="20"/>
                <w:szCs w:val="20"/>
              </w:rPr>
              <w:t>部分：室温试验方法》</w:t>
            </w:r>
            <w:r>
              <w:rPr>
                <w:rFonts w:ascii="Times New Roman" w:eastAsia="宋体" w:hAnsi="Times New Roman" w:cs="宋体" w:hint="eastAsia"/>
                <w:color w:val="000000"/>
                <w:kern w:val="0"/>
                <w:sz w:val="20"/>
                <w:szCs w:val="20"/>
              </w:rPr>
              <w:t>GB/T 228.1-2021</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left"/>
              <w:rPr>
                <w:rFonts w:ascii="Times New Roman" w:eastAsia="宋体" w:hAnsi="Times New Roman" w:cs="宋体"/>
                <w:bCs/>
                <w:kern w:val="0"/>
                <w:sz w:val="20"/>
                <w:szCs w:val="20"/>
              </w:rPr>
            </w:pPr>
          </w:p>
        </w:tc>
        <w:tc>
          <w:tcPr>
            <w:tcW w:w="969" w:type="dxa"/>
            <w:vMerge/>
            <w:vAlign w:val="center"/>
          </w:tcPr>
          <w:p w:rsidR="00722673" w:rsidRDefault="00722673">
            <w:pPr>
              <w:jc w:val="left"/>
              <w:rPr>
                <w:rFonts w:ascii="Times New Roman" w:eastAsia="宋体" w:hAnsi="Times New Roman" w:cs="宋体"/>
                <w:bCs/>
                <w:kern w:val="0"/>
                <w:sz w:val="20"/>
                <w:szCs w:val="20"/>
              </w:rPr>
            </w:pPr>
          </w:p>
        </w:tc>
        <w:tc>
          <w:tcPr>
            <w:tcW w:w="1318" w:type="dxa"/>
            <w:vMerge/>
            <w:vAlign w:val="center"/>
          </w:tcPr>
          <w:p w:rsidR="00722673" w:rsidRDefault="00722673">
            <w:pPr>
              <w:jc w:val="left"/>
              <w:rPr>
                <w:rFonts w:ascii="Times New Roman" w:eastAsia="宋体" w:hAnsi="Times New Roman" w:cs="宋体"/>
                <w:bCs/>
                <w:kern w:val="0"/>
                <w:sz w:val="20"/>
                <w:szCs w:val="20"/>
              </w:rPr>
            </w:pPr>
          </w:p>
        </w:tc>
        <w:tc>
          <w:tcPr>
            <w:tcW w:w="3482" w:type="dxa"/>
            <w:vAlign w:val="center"/>
          </w:tcPr>
          <w:p w:rsidR="00722673" w:rsidRDefault="00000000">
            <w:pPr>
              <w:widowControl/>
              <w:textAlignment w:val="center"/>
              <w:rPr>
                <w:rFonts w:ascii="Times New Roman" w:eastAsia="宋体" w:hAnsi="Times New Roman" w:cs="宋体"/>
                <w:bCs/>
                <w:kern w:val="0"/>
                <w:sz w:val="20"/>
                <w:szCs w:val="20"/>
              </w:rPr>
            </w:pPr>
            <w:r>
              <w:rPr>
                <w:rFonts w:ascii="Times New Roman" w:eastAsia="宋体" w:hAnsi="Times New Roman" w:cs="宋体" w:hint="eastAsia"/>
                <w:color w:val="000000"/>
                <w:kern w:val="0"/>
                <w:sz w:val="20"/>
                <w:szCs w:val="20"/>
              </w:rPr>
              <w:t>《钢筋混凝土用钢材试验方法》</w:t>
            </w:r>
            <w:r>
              <w:rPr>
                <w:rFonts w:ascii="Times New Roman" w:eastAsia="宋体" w:hAnsi="Times New Roman" w:cs="宋体" w:hint="eastAsia"/>
                <w:color w:val="000000"/>
                <w:kern w:val="0"/>
                <w:sz w:val="20"/>
                <w:szCs w:val="20"/>
              </w:rPr>
              <w:t>GB/T 28900-2022</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color w:val="FF0000"/>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left"/>
              <w:rPr>
                <w:rFonts w:ascii="Times New Roman" w:eastAsia="宋体" w:hAnsi="Times New Roman" w:cs="宋体"/>
                <w:bCs/>
                <w:kern w:val="0"/>
                <w:sz w:val="20"/>
                <w:szCs w:val="20"/>
              </w:rPr>
            </w:pPr>
          </w:p>
        </w:tc>
        <w:tc>
          <w:tcPr>
            <w:tcW w:w="969" w:type="dxa"/>
            <w:vMerge/>
            <w:vAlign w:val="center"/>
          </w:tcPr>
          <w:p w:rsidR="00722673" w:rsidRDefault="00722673">
            <w:pPr>
              <w:jc w:val="left"/>
              <w:rPr>
                <w:rFonts w:ascii="Times New Roman" w:eastAsia="宋体" w:hAnsi="Times New Roman" w:cs="宋体"/>
                <w:bCs/>
                <w:kern w:val="0"/>
                <w:sz w:val="20"/>
                <w:szCs w:val="20"/>
              </w:rPr>
            </w:pPr>
          </w:p>
        </w:tc>
        <w:tc>
          <w:tcPr>
            <w:tcW w:w="1318" w:type="dxa"/>
            <w:vMerge/>
            <w:vAlign w:val="center"/>
          </w:tcPr>
          <w:p w:rsidR="00722673" w:rsidRDefault="00722673">
            <w:pPr>
              <w:jc w:val="left"/>
              <w:rPr>
                <w:rFonts w:ascii="Times New Roman" w:eastAsia="宋体" w:hAnsi="Times New Roman" w:cs="宋体"/>
                <w:bCs/>
                <w:kern w:val="0"/>
                <w:sz w:val="20"/>
                <w:szCs w:val="20"/>
              </w:rPr>
            </w:pPr>
          </w:p>
        </w:tc>
        <w:tc>
          <w:tcPr>
            <w:tcW w:w="3482" w:type="dxa"/>
            <w:vAlign w:val="center"/>
          </w:tcPr>
          <w:p w:rsidR="00722673" w:rsidRDefault="00000000">
            <w:pPr>
              <w:widowControl/>
              <w:textAlignment w:val="center"/>
              <w:rPr>
                <w:rFonts w:ascii="Times New Roman" w:eastAsia="宋体" w:hAnsi="Times New Roman" w:cs="宋体"/>
                <w:bCs/>
                <w:kern w:val="0"/>
                <w:sz w:val="20"/>
                <w:szCs w:val="20"/>
              </w:rPr>
            </w:pPr>
            <w:r>
              <w:rPr>
                <w:rFonts w:ascii="Times New Roman" w:eastAsia="宋体" w:hAnsi="Times New Roman" w:cs="宋体" w:hint="eastAsia"/>
                <w:color w:val="000000" w:themeColor="text1"/>
                <w:kern w:val="0"/>
                <w:sz w:val="20"/>
                <w:szCs w:val="20"/>
              </w:rPr>
              <w:t>《预应力混凝土用钢材试验方法》</w:t>
            </w:r>
            <w:r>
              <w:rPr>
                <w:rFonts w:ascii="Times New Roman" w:eastAsia="宋体" w:hAnsi="Times New Roman" w:cs="宋体" w:hint="eastAsia"/>
                <w:color w:val="000000" w:themeColor="text1"/>
                <w:kern w:val="0"/>
                <w:sz w:val="20"/>
                <w:szCs w:val="20"/>
              </w:rPr>
              <w:t>GB/T 21839-2019</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color w:val="FF0000"/>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left"/>
              <w:rPr>
                <w:rFonts w:ascii="Times New Roman" w:eastAsia="宋体" w:hAnsi="Times New Roman" w:cs="宋体"/>
                <w:bCs/>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11.5</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反向弯曲</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color w:val="000000" w:themeColor="text1"/>
                <w:kern w:val="0"/>
                <w:sz w:val="20"/>
                <w:szCs w:val="20"/>
              </w:rPr>
              <w:t>《钢筋混凝土用钢材试验方法》</w:t>
            </w:r>
            <w:r>
              <w:rPr>
                <w:rFonts w:ascii="Times New Roman" w:eastAsia="宋体" w:hAnsi="Times New Roman" w:cs="宋体" w:hint="eastAsia"/>
                <w:color w:val="000000" w:themeColor="text1"/>
                <w:kern w:val="0"/>
                <w:sz w:val="20"/>
                <w:szCs w:val="20"/>
              </w:rPr>
              <w:t>GB/T 28900-2022</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left"/>
              <w:rPr>
                <w:rFonts w:ascii="Times New Roman" w:eastAsia="宋体" w:hAnsi="Times New Roman" w:cs="宋体"/>
                <w:bCs/>
                <w:kern w:val="0"/>
                <w:sz w:val="20"/>
                <w:szCs w:val="20"/>
              </w:rPr>
            </w:pPr>
          </w:p>
        </w:tc>
        <w:tc>
          <w:tcPr>
            <w:tcW w:w="969"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11.6</w:t>
            </w:r>
          </w:p>
        </w:tc>
        <w:tc>
          <w:tcPr>
            <w:tcW w:w="1318"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重量偏差</w:t>
            </w:r>
          </w:p>
        </w:tc>
        <w:tc>
          <w:tcPr>
            <w:tcW w:w="3482" w:type="dxa"/>
            <w:vAlign w:val="center"/>
          </w:tcPr>
          <w:p w:rsidR="00722673" w:rsidRDefault="00000000">
            <w:pPr>
              <w:widowControl/>
              <w:wordWrap w:val="0"/>
              <w:adjustRightInd w:val="0"/>
              <w:snapToGrid w:val="0"/>
              <w:rPr>
                <w:rFonts w:ascii="Times New Roman" w:eastAsia="宋体" w:hAnsi="Times New Roman" w:cs="宋体"/>
                <w:bCs/>
                <w:kern w:val="0"/>
                <w:sz w:val="20"/>
                <w:szCs w:val="20"/>
              </w:rPr>
            </w:pPr>
            <w:r>
              <w:rPr>
                <w:rFonts w:ascii="Times New Roman" w:eastAsia="宋体" w:hAnsi="Times New Roman" w:cs="宋体" w:hint="eastAsia"/>
                <w:color w:val="000000" w:themeColor="text1"/>
                <w:kern w:val="0"/>
                <w:sz w:val="20"/>
                <w:szCs w:val="20"/>
              </w:rPr>
              <w:t>《钢筋混凝土用钢</w:t>
            </w:r>
            <w:r>
              <w:rPr>
                <w:rFonts w:ascii="Times New Roman" w:eastAsia="宋体" w:hAnsi="Times New Roman" w:cs="宋体" w:hint="eastAsia"/>
                <w:color w:val="000000" w:themeColor="text1"/>
                <w:kern w:val="0"/>
                <w:sz w:val="20"/>
                <w:szCs w:val="20"/>
              </w:rPr>
              <w:t xml:space="preserve"> </w:t>
            </w:r>
            <w:r>
              <w:rPr>
                <w:rFonts w:ascii="Times New Roman" w:eastAsia="宋体" w:hAnsi="Times New Roman" w:cs="宋体" w:hint="eastAsia"/>
                <w:color w:val="000000" w:themeColor="text1"/>
                <w:kern w:val="0"/>
                <w:sz w:val="20"/>
                <w:szCs w:val="20"/>
              </w:rPr>
              <w:t>第</w:t>
            </w:r>
            <w:r>
              <w:rPr>
                <w:rFonts w:ascii="Times New Roman" w:eastAsia="宋体" w:hAnsi="Times New Roman" w:cs="宋体" w:hint="eastAsia"/>
                <w:color w:val="000000" w:themeColor="text1"/>
                <w:kern w:val="0"/>
                <w:sz w:val="20"/>
                <w:szCs w:val="20"/>
              </w:rPr>
              <w:t>1</w:t>
            </w:r>
            <w:r>
              <w:rPr>
                <w:rFonts w:ascii="Times New Roman" w:eastAsia="宋体" w:hAnsi="Times New Roman" w:cs="宋体" w:hint="eastAsia"/>
                <w:color w:val="000000" w:themeColor="text1"/>
                <w:kern w:val="0"/>
                <w:sz w:val="20"/>
                <w:szCs w:val="20"/>
              </w:rPr>
              <w:t>部分：热轧光圆钢筋》</w:t>
            </w:r>
            <w:r>
              <w:rPr>
                <w:rFonts w:ascii="Times New Roman" w:eastAsia="宋体" w:hAnsi="Times New Roman" w:cs="宋体" w:hint="eastAsia"/>
                <w:color w:val="000000" w:themeColor="text1"/>
                <w:kern w:val="0"/>
                <w:sz w:val="20"/>
                <w:szCs w:val="20"/>
              </w:rPr>
              <w:t>GB/T 1499.1-2017</w:t>
            </w:r>
          </w:p>
        </w:tc>
        <w:tc>
          <w:tcPr>
            <w:tcW w:w="615" w:type="dxa"/>
            <w:vAlign w:val="center"/>
          </w:tcPr>
          <w:p w:rsidR="00722673" w:rsidRDefault="00722673">
            <w:pPr>
              <w:jc w:val="left"/>
              <w:rPr>
                <w:rFonts w:ascii="Times New Roman" w:eastAsia="宋体" w:hAnsi="Times New Roman" w:cs="宋体"/>
                <w:bCs/>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left"/>
              <w:rPr>
                <w:rFonts w:ascii="Times New Roman" w:eastAsia="宋体" w:hAnsi="Times New Roman" w:cs="宋体"/>
                <w:bCs/>
                <w:kern w:val="0"/>
                <w:sz w:val="20"/>
                <w:szCs w:val="20"/>
              </w:rPr>
            </w:pPr>
          </w:p>
        </w:tc>
        <w:tc>
          <w:tcPr>
            <w:tcW w:w="969" w:type="dxa"/>
            <w:vMerge/>
            <w:vAlign w:val="center"/>
          </w:tcPr>
          <w:p w:rsidR="00722673" w:rsidRDefault="00722673">
            <w:pPr>
              <w:jc w:val="left"/>
              <w:rPr>
                <w:rFonts w:ascii="Times New Roman" w:eastAsia="宋体" w:hAnsi="Times New Roman" w:cs="宋体"/>
                <w:bCs/>
                <w:kern w:val="0"/>
                <w:sz w:val="20"/>
                <w:szCs w:val="20"/>
              </w:rPr>
            </w:pPr>
          </w:p>
        </w:tc>
        <w:tc>
          <w:tcPr>
            <w:tcW w:w="1318" w:type="dxa"/>
            <w:vMerge/>
            <w:vAlign w:val="center"/>
          </w:tcPr>
          <w:p w:rsidR="00722673" w:rsidRDefault="00722673">
            <w:pPr>
              <w:jc w:val="left"/>
              <w:rPr>
                <w:rFonts w:ascii="Times New Roman" w:eastAsia="宋体" w:hAnsi="Times New Roman" w:cs="宋体"/>
                <w:bCs/>
                <w:kern w:val="0"/>
                <w:sz w:val="20"/>
                <w:szCs w:val="20"/>
              </w:rPr>
            </w:pPr>
          </w:p>
        </w:tc>
        <w:tc>
          <w:tcPr>
            <w:tcW w:w="3482" w:type="dxa"/>
            <w:vAlign w:val="center"/>
          </w:tcPr>
          <w:p w:rsidR="00722673" w:rsidRDefault="00000000">
            <w:pPr>
              <w:widowControl/>
              <w:wordWrap w:val="0"/>
              <w:adjustRightInd w:val="0"/>
              <w:snapToGrid w:val="0"/>
              <w:rPr>
                <w:rFonts w:ascii="Times New Roman" w:eastAsia="宋体" w:hAnsi="Times New Roman" w:cs="宋体"/>
                <w:bCs/>
                <w:kern w:val="0"/>
                <w:sz w:val="20"/>
                <w:szCs w:val="20"/>
              </w:rPr>
            </w:pPr>
            <w:r>
              <w:rPr>
                <w:rFonts w:ascii="Times New Roman" w:eastAsia="宋体" w:hAnsi="Times New Roman" w:cs="宋体" w:hint="eastAsia"/>
                <w:color w:val="000000" w:themeColor="text1"/>
                <w:kern w:val="0"/>
                <w:sz w:val="20"/>
                <w:szCs w:val="20"/>
              </w:rPr>
              <w:t>《钢筋混凝土用钢</w:t>
            </w:r>
            <w:r>
              <w:rPr>
                <w:rFonts w:ascii="Times New Roman" w:eastAsia="宋体" w:hAnsi="Times New Roman" w:cs="宋体" w:hint="eastAsia"/>
                <w:color w:val="000000" w:themeColor="text1"/>
                <w:kern w:val="0"/>
                <w:sz w:val="20"/>
                <w:szCs w:val="20"/>
              </w:rPr>
              <w:t xml:space="preserve"> </w:t>
            </w:r>
            <w:r>
              <w:rPr>
                <w:rFonts w:ascii="Times New Roman" w:eastAsia="宋体" w:hAnsi="Times New Roman" w:cs="宋体" w:hint="eastAsia"/>
                <w:color w:val="000000" w:themeColor="text1"/>
                <w:kern w:val="0"/>
                <w:sz w:val="20"/>
                <w:szCs w:val="20"/>
              </w:rPr>
              <w:t>第</w:t>
            </w:r>
            <w:r>
              <w:rPr>
                <w:rFonts w:ascii="Times New Roman" w:eastAsia="宋体" w:hAnsi="Times New Roman" w:cs="宋体" w:hint="eastAsia"/>
                <w:color w:val="000000" w:themeColor="text1"/>
                <w:kern w:val="0"/>
                <w:sz w:val="20"/>
                <w:szCs w:val="20"/>
              </w:rPr>
              <w:t>2</w:t>
            </w:r>
            <w:r>
              <w:rPr>
                <w:rFonts w:ascii="Times New Roman" w:eastAsia="宋体" w:hAnsi="Times New Roman" w:cs="宋体" w:hint="eastAsia"/>
                <w:color w:val="000000" w:themeColor="text1"/>
                <w:kern w:val="0"/>
                <w:sz w:val="20"/>
                <w:szCs w:val="20"/>
              </w:rPr>
              <w:t>部分：热轧带肋钢筋》</w:t>
            </w:r>
            <w:r>
              <w:rPr>
                <w:rFonts w:ascii="Times New Roman" w:eastAsia="宋体" w:hAnsi="Times New Roman" w:cs="宋体" w:hint="eastAsia"/>
                <w:color w:val="000000" w:themeColor="text1"/>
                <w:kern w:val="0"/>
                <w:sz w:val="20"/>
                <w:szCs w:val="20"/>
              </w:rPr>
              <w:t>GB/T 1499.2-2018</w:t>
            </w:r>
          </w:p>
        </w:tc>
        <w:tc>
          <w:tcPr>
            <w:tcW w:w="615" w:type="dxa"/>
            <w:vAlign w:val="center"/>
          </w:tcPr>
          <w:p w:rsidR="00722673" w:rsidRDefault="00722673">
            <w:pPr>
              <w:jc w:val="left"/>
              <w:rPr>
                <w:rFonts w:ascii="Times New Roman" w:eastAsia="宋体" w:hAnsi="Times New Roman" w:cs="宋体"/>
                <w:color w:val="FF0000"/>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left"/>
              <w:rPr>
                <w:rFonts w:ascii="Times New Roman" w:eastAsia="宋体" w:hAnsi="Times New Roman" w:cs="宋体"/>
                <w:bCs/>
                <w:kern w:val="0"/>
                <w:sz w:val="20"/>
                <w:szCs w:val="20"/>
              </w:rPr>
            </w:pPr>
          </w:p>
        </w:tc>
        <w:tc>
          <w:tcPr>
            <w:tcW w:w="969" w:type="dxa"/>
            <w:vMerge/>
            <w:vAlign w:val="center"/>
          </w:tcPr>
          <w:p w:rsidR="00722673" w:rsidRDefault="00722673">
            <w:pPr>
              <w:jc w:val="left"/>
              <w:rPr>
                <w:rFonts w:ascii="Times New Roman" w:eastAsia="宋体" w:hAnsi="Times New Roman" w:cs="宋体"/>
                <w:bCs/>
                <w:kern w:val="0"/>
                <w:sz w:val="20"/>
                <w:szCs w:val="20"/>
              </w:rPr>
            </w:pPr>
          </w:p>
        </w:tc>
        <w:tc>
          <w:tcPr>
            <w:tcW w:w="1318" w:type="dxa"/>
            <w:vMerge/>
            <w:vAlign w:val="center"/>
          </w:tcPr>
          <w:p w:rsidR="00722673" w:rsidRDefault="00722673">
            <w:pPr>
              <w:jc w:val="left"/>
              <w:rPr>
                <w:rFonts w:ascii="Times New Roman" w:eastAsia="宋体" w:hAnsi="Times New Roman" w:cs="宋体"/>
                <w:bCs/>
                <w:kern w:val="0"/>
                <w:sz w:val="20"/>
                <w:szCs w:val="20"/>
              </w:rPr>
            </w:pPr>
          </w:p>
        </w:tc>
        <w:tc>
          <w:tcPr>
            <w:tcW w:w="3482" w:type="dxa"/>
            <w:vAlign w:val="center"/>
          </w:tcPr>
          <w:p w:rsidR="00722673" w:rsidRDefault="00000000">
            <w:pPr>
              <w:widowControl/>
              <w:wordWrap w:val="0"/>
              <w:adjustRightInd w:val="0"/>
              <w:snapToGrid w:val="0"/>
              <w:rPr>
                <w:rFonts w:ascii="Times New Roman" w:eastAsia="宋体" w:hAnsi="Times New Roman" w:cs="宋体"/>
                <w:color w:val="000000" w:themeColor="text1"/>
                <w:kern w:val="0"/>
                <w:sz w:val="20"/>
                <w:szCs w:val="20"/>
              </w:rPr>
            </w:pPr>
            <w:r>
              <w:rPr>
                <w:rFonts w:ascii="Times New Roman" w:eastAsia="宋体" w:hAnsi="Times New Roman" w:cs="宋体" w:hint="eastAsia"/>
                <w:color w:val="000000" w:themeColor="text1"/>
                <w:kern w:val="0"/>
                <w:sz w:val="20"/>
                <w:szCs w:val="20"/>
              </w:rPr>
              <w:t>《冷轧带肋钢筋》</w:t>
            </w:r>
          </w:p>
          <w:p w:rsidR="00722673" w:rsidRDefault="00000000">
            <w:pPr>
              <w:widowControl/>
              <w:wordWrap w:val="0"/>
              <w:adjustRightInd w:val="0"/>
              <w:snapToGrid w:val="0"/>
              <w:rPr>
                <w:rFonts w:ascii="Times New Roman" w:eastAsia="宋体" w:hAnsi="Times New Roman" w:cs="宋体"/>
                <w:bCs/>
                <w:kern w:val="0"/>
                <w:sz w:val="20"/>
                <w:szCs w:val="20"/>
              </w:rPr>
            </w:pPr>
            <w:r>
              <w:rPr>
                <w:rFonts w:ascii="Times New Roman" w:eastAsia="宋体" w:hAnsi="Times New Roman" w:cs="宋体" w:hint="eastAsia"/>
                <w:color w:val="000000" w:themeColor="text1"/>
                <w:kern w:val="0"/>
                <w:sz w:val="20"/>
                <w:szCs w:val="20"/>
              </w:rPr>
              <w:t>GB/T 13788-2017</w:t>
            </w:r>
          </w:p>
        </w:tc>
        <w:tc>
          <w:tcPr>
            <w:tcW w:w="615" w:type="dxa"/>
            <w:vAlign w:val="center"/>
          </w:tcPr>
          <w:p w:rsidR="00722673" w:rsidRDefault="00722673">
            <w:pPr>
              <w:jc w:val="left"/>
              <w:rPr>
                <w:rFonts w:ascii="Times New Roman" w:eastAsia="宋体" w:hAnsi="Times New Roman" w:cs="宋体"/>
                <w:color w:val="FF0000"/>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10"/>
          <w:jc w:val="center"/>
        </w:trPr>
        <w:tc>
          <w:tcPr>
            <w:tcW w:w="660" w:type="dxa"/>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11</w:t>
            </w:r>
          </w:p>
        </w:tc>
        <w:tc>
          <w:tcPr>
            <w:tcW w:w="1512" w:type="dxa"/>
            <w:gridSpan w:val="2"/>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钢筋（含焊接</w:t>
            </w:r>
            <w:r>
              <w:rPr>
                <w:rFonts w:ascii="Times New Roman" w:eastAsia="宋体" w:hAnsi="Times New Roman" w:cs="宋体" w:hint="eastAsia"/>
                <w:bCs/>
                <w:kern w:val="0"/>
                <w:sz w:val="20"/>
                <w:szCs w:val="20"/>
              </w:rPr>
              <w:t xml:space="preserve"> </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与机械连接）</w:t>
            </w:r>
          </w:p>
        </w:tc>
        <w:tc>
          <w:tcPr>
            <w:tcW w:w="969"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11.6</w:t>
            </w:r>
          </w:p>
        </w:tc>
        <w:tc>
          <w:tcPr>
            <w:tcW w:w="1318"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重量偏差</w:t>
            </w:r>
          </w:p>
        </w:tc>
        <w:tc>
          <w:tcPr>
            <w:tcW w:w="3482" w:type="dxa"/>
            <w:vAlign w:val="center"/>
          </w:tcPr>
          <w:p w:rsidR="00722673" w:rsidRDefault="00000000">
            <w:pPr>
              <w:widowControl/>
              <w:wordWrap w:val="0"/>
              <w:adjustRightInd w:val="0"/>
              <w:snapToGrid w:val="0"/>
              <w:rPr>
                <w:rFonts w:ascii="Times New Roman" w:eastAsia="宋体" w:hAnsi="Times New Roman" w:cs="宋体"/>
                <w:color w:val="000000" w:themeColor="text1"/>
                <w:kern w:val="0"/>
                <w:sz w:val="20"/>
                <w:szCs w:val="20"/>
              </w:rPr>
            </w:pPr>
            <w:r>
              <w:rPr>
                <w:rFonts w:ascii="Times New Roman" w:eastAsia="宋体" w:hAnsi="Times New Roman" w:cs="宋体" w:hint="eastAsia"/>
                <w:color w:val="000000" w:themeColor="text1"/>
                <w:kern w:val="0"/>
                <w:sz w:val="20"/>
                <w:szCs w:val="20"/>
              </w:rPr>
              <w:t>《预应力混凝土用钢丝》</w:t>
            </w:r>
          </w:p>
          <w:p w:rsidR="00722673" w:rsidRDefault="00000000">
            <w:pPr>
              <w:widowControl/>
              <w:wordWrap w:val="0"/>
              <w:adjustRightInd w:val="0"/>
              <w:snapToGrid w:val="0"/>
              <w:rPr>
                <w:rFonts w:ascii="Times New Roman" w:eastAsia="宋体" w:hAnsi="Times New Roman" w:cs="宋体"/>
                <w:bCs/>
                <w:kern w:val="0"/>
                <w:sz w:val="20"/>
                <w:szCs w:val="20"/>
              </w:rPr>
            </w:pPr>
            <w:r>
              <w:rPr>
                <w:rFonts w:ascii="Times New Roman" w:eastAsia="宋体" w:hAnsi="Times New Roman" w:cs="宋体" w:hint="eastAsia"/>
                <w:color w:val="000000" w:themeColor="text1"/>
                <w:kern w:val="0"/>
                <w:sz w:val="20"/>
                <w:szCs w:val="20"/>
              </w:rPr>
              <w:t>GB/T 5223-2014</w:t>
            </w:r>
          </w:p>
        </w:tc>
        <w:tc>
          <w:tcPr>
            <w:tcW w:w="615" w:type="dxa"/>
            <w:vAlign w:val="center"/>
          </w:tcPr>
          <w:p w:rsidR="00722673" w:rsidRDefault="00722673">
            <w:pPr>
              <w:jc w:val="left"/>
              <w:rPr>
                <w:rFonts w:ascii="Times New Roman" w:eastAsia="宋体" w:hAnsi="Times New Roman" w:cs="宋体"/>
                <w:color w:val="FF0000"/>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10"/>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left"/>
              <w:rPr>
                <w:rFonts w:ascii="Times New Roman" w:eastAsia="宋体" w:hAnsi="Times New Roman" w:cs="宋体"/>
                <w:bCs/>
                <w:kern w:val="0"/>
                <w:sz w:val="20"/>
                <w:szCs w:val="20"/>
              </w:rPr>
            </w:pPr>
          </w:p>
        </w:tc>
        <w:tc>
          <w:tcPr>
            <w:tcW w:w="969" w:type="dxa"/>
            <w:vMerge/>
            <w:vAlign w:val="center"/>
          </w:tcPr>
          <w:p w:rsidR="00722673" w:rsidRDefault="00722673">
            <w:pPr>
              <w:jc w:val="left"/>
              <w:rPr>
                <w:rFonts w:ascii="Times New Roman" w:eastAsia="宋体" w:hAnsi="Times New Roman" w:cs="宋体"/>
                <w:bCs/>
                <w:kern w:val="0"/>
                <w:sz w:val="20"/>
                <w:szCs w:val="20"/>
              </w:rPr>
            </w:pPr>
          </w:p>
        </w:tc>
        <w:tc>
          <w:tcPr>
            <w:tcW w:w="1318" w:type="dxa"/>
            <w:vMerge/>
            <w:vAlign w:val="center"/>
          </w:tcPr>
          <w:p w:rsidR="00722673" w:rsidRDefault="00722673">
            <w:pPr>
              <w:jc w:val="left"/>
              <w:rPr>
                <w:rFonts w:ascii="Times New Roman" w:eastAsia="宋体" w:hAnsi="Times New Roman" w:cs="宋体"/>
                <w:bCs/>
                <w:kern w:val="0"/>
                <w:sz w:val="20"/>
                <w:szCs w:val="20"/>
              </w:rPr>
            </w:pPr>
          </w:p>
        </w:tc>
        <w:tc>
          <w:tcPr>
            <w:tcW w:w="3482" w:type="dxa"/>
            <w:vAlign w:val="center"/>
          </w:tcPr>
          <w:p w:rsidR="00722673" w:rsidRDefault="00000000">
            <w:pPr>
              <w:widowControl/>
              <w:wordWrap w:val="0"/>
              <w:adjustRightInd w:val="0"/>
              <w:snapToGrid w:val="0"/>
              <w:rPr>
                <w:rFonts w:ascii="Times New Roman" w:eastAsia="宋体" w:hAnsi="Times New Roman" w:cs="宋体"/>
                <w:color w:val="000000" w:themeColor="text1"/>
                <w:kern w:val="0"/>
                <w:sz w:val="20"/>
                <w:szCs w:val="20"/>
              </w:rPr>
            </w:pPr>
            <w:r>
              <w:rPr>
                <w:rFonts w:ascii="Times New Roman" w:eastAsia="宋体" w:hAnsi="Times New Roman" w:cs="宋体" w:hint="eastAsia"/>
                <w:color w:val="000000" w:themeColor="text1"/>
                <w:kern w:val="0"/>
                <w:sz w:val="20"/>
                <w:szCs w:val="20"/>
              </w:rPr>
              <w:t>《预应力混凝土用钢棒》</w:t>
            </w:r>
          </w:p>
          <w:p w:rsidR="00722673" w:rsidRDefault="00000000">
            <w:pPr>
              <w:widowControl/>
              <w:wordWrap w:val="0"/>
              <w:adjustRightInd w:val="0"/>
              <w:snapToGrid w:val="0"/>
              <w:rPr>
                <w:rFonts w:ascii="Times New Roman" w:eastAsia="宋体" w:hAnsi="Times New Roman" w:cs="宋体"/>
                <w:bCs/>
                <w:kern w:val="0"/>
                <w:sz w:val="20"/>
                <w:szCs w:val="20"/>
              </w:rPr>
            </w:pPr>
            <w:r>
              <w:rPr>
                <w:rFonts w:ascii="Times New Roman" w:eastAsia="宋体" w:hAnsi="Times New Roman" w:cs="宋体" w:hint="eastAsia"/>
                <w:color w:val="000000" w:themeColor="text1"/>
                <w:kern w:val="0"/>
                <w:sz w:val="20"/>
                <w:szCs w:val="20"/>
              </w:rPr>
              <w:t>GB/T 5223.3-2017</w:t>
            </w:r>
          </w:p>
        </w:tc>
        <w:tc>
          <w:tcPr>
            <w:tcW w:w="615" w:type="dxa"/>
            <w:vAlign w:val="center"/>
          </w:tcPr>
          <w:p w:rsidR="00722673" w:rsidRDefault="00722673">
            <w:pPr>
              <w:jc w:val="left"/>
              <w:rPr>
                <w:rFonts w:ascii="Times New Roman" w:eastAsia="宋体" w:hAnsi="Times New Roman" w:cs="宋体"/>
                <w:color w:val="FF0000"/>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10"/>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left"/>
              <w:rPr>
                <w:rFonts w:ascii="Times New Roman" w:eastAsia="宋体" w:hAnsi="Times New Roman" w:cs="宋体"/>
                <w:bCs/>
                <w:kern w:val="0"/>
                <w:sz w:val="20"/>
                <w:szCs w:val="20"/>
              </w:rPr>
            </w:pPr>
          </w:p>
        </w:tc>
        <w:tc>
          <w:tcPr>
            <w:tcW w:w="969" w:type="dxa"/>
            <w:vMerge/>
            <w:vAlign w:val="center"/>
          </w:tcPr>
          <w:p w:rsidR="00722673" w:rsidRDefault="00722673">
            <w:pPr>
              <w:jc w:val="left"/>
              <w:rPr>
                <w:rFonts w:ascii="Times New Roman" w:eastAsia="宋体" w:hAnsi="Times New Roman" w:cs="宋体"/>
                <w:bCs/>
                <w:kern w:val="0"/>
                <w:sz w:val="20"/>
                <w:szCs w:val="20"/>
              </w:rPr>
            </w:pPr>
          </w:p>
        </w:tc>
        <w:tc>
          <w:tcPr>
            <w:tcW w:w="1318" w:type="dxa"/>
            <w:vMerge/>
            <w:vAlign w:val="center"/>
          </w:tcPr>
          <w:p w:rsidR="00722673" w:rsidRDefault="00722673">
            <w:pPr>
              <w:jc w:val="left"/>
              <w:rPr>
                <w:rFonts w:ascii="Times New Roman" w:eastAsia="宋体" w:hAnsi="Times New Roman" w:cs="宋体"/>
                <w:bCs/>
                <w:kern w:val="0"/>
                <w:sz w:val="20"/>
                <w:szCs w:val="20"/>
              </w:rPr>
            </w:pPr>
          </w:p>
        </w:tc>
        <w:tc>
          <w:tcPr>
            <w:tcW w:w="3482" w:type="dxa"/>
            <w:vAlign w:val="center"/>
          </w:tcPr>
          <w:p w:rsidR="00722673" w:rsidRDefault="00000000">
            <w:pPr>
              <w:widowControl/>
              <w:wordWrap w:val="0"/>
              <w:adjustRightInd w:val="0"/>
              <w:snapToGrid w:val="0"/>
              <w:rPr>
                <w:rFonts w:ascii="Times New Roman" w:eastAsia="宋体" w:hAnsi="Times New Roman" w:cs="宋体"/>
                <w:color w:val="000000" w:themeColor="text1"/>
                <w:kern w:val="0"/>
                <w:sz w:val="20"/>
                <w:szCs w:val="20"/>
              </w:rPr>
            </w:pPr>
            <w:r>
              <w:rPr>
                <w:rFonts w:ascii="Times New Roman" w:eastAsia="宋体" w:hAnsi="Times New Roman" w:cs="宋体" w:hint="eastAsia"/>
                <w:color w:val="000000" w:themeColor="text1"/>
                <w:kern w:val="0"/>
                <w:sz w:val="20"/>
                <w:szCs w:val="20"/>
              </w:rPr>
              <w:t>《钢筋混凝土用钢材试验方法》</w:t>
            </w:r>
          </w:p>
          <w:p w:rsidR="00722673" w:rsidRDefault="00000000">
            <w:pPr>
              <w:widowControl/>
              <w:wordWrap w:val="0"/>
              <w:adjustRightInd w:val="0"/>
              <w:snapToGrid w:val="0"/>
              <w:rPr>
                <w:rFonts w:ascii="Times New Roman" w:eastAsia="宋体" w:hAnsi="Times New Roman" w:cs="宋体"/>
                <w:bCs/>
                <w:kern w:val="0"/>
                <w:sz w:val="20"/>
                <w:szCs w:val="20"/>
              </w:rPr>
            </w:pPr>
            <w:r>
              <w:rPr>
                <w:rFonts w:ascii="Times New Roman" w:eastAsia="宋体" w:hAnsi="Times New Roman" w:cs="宋体" w:hint="eastAsia"/>
                <w:color w:val="000000" w:themeColor="text1"/>
                <w:kern w:val="0"/>
                <w:sz w:val="20"/>
                <w:szCs w:val="20"/>
              </w:rPr>
              <w:t>GB/T 28900-2022</w:t>
            </w:r>
          </w:p>
        </w:tc>
        <w:tc>
          <w:tcPr>
            <w:tcW w:w="615" w:type="dxa"/>
            <w:vAlign w:val="center"/>
          </w:tcPr>
          <w:p w:rsidR="00722673" w:rsidRDefault="00722673">
            <w:pPr>
              <w:jc w:val="left"/>
              <w:rPr>
                <w:rFonts w:ascii="Times New Roman" w:eastAsia="宋体" w:hAnsi="Times New Roman" w:cs="宋体"/>
                <w:color w:val="FF0000"/>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10"/>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left"/>
              <w:rPr>
                <w:rFonts w:ascii="Times New Roman" w:eastAsia="宋体" w:hAnsi="Times New Roman" w:cs="宋体"/>
                <w:bCs/>
                <w:kern w:val="0"/>
                <w:sz w:val="20"/>
                <w:szCs w:val="20"/>
              </w:rPr>
            </w:pPr>
          </w:p>
        </w:tc>
        <w:tc>
          <w:tcPr>
            <w:tcW w:w="969" w:type="dxa"/>
            <w:vMerge/>
            <w:vAlign w:val="center"/>
          </w:tcPr>
          <w:p w:rsidR="00722673" w:rsidRDefault="00722673">
            <w:pPr>
              <w:jc w:val="left"/>
              <w:rPr>
                <w:rFonts w:ascii="Times New Roman" w:eastAsia="宋体" w:hAnsi="Times New Roman" w:cs="宋体"/>
                <w:bCs/>
                <w:kern w:val="0"/>
                <w:sz w:val="20"/>
                <w:szCs w:val="20"/>
              </w:rPr>
            </w:pPr>
          </w:p>
        </w:tc>
        <w:tc>
          <w:tcPr>
            <w:tcW w:w="1318" w:type="dxa"/>
            <w:vMerge/>
            <w:vAlign w:val="center"/>
          </w:tcPr>
          <w:p w:rsidR="00722673" w:rsidRDefault="00722673">
            <w:pPr>
              <w:jc w:val="left"/>
              <w:rPr>
                <w:rFonts w:ascii="Times New Roman" w:eastAsia="宋体" w:hAnsi="Times New Roman" w:cs="宋体"/>
                <w:bCs/>
                <w:kern w:val="0"/>
                <w:sz w:val="20"/>
                <w:szCs w:val="20"/>
              </w:rPr>
            </w:pPr>
          </w:p>
        </w:tc>
        <w:tc>
          <w:tcPr>
            <w:tcW w:w="3482" w:type="dxa"/>
            <w:vAlign w:val="center"/>
          </w:tcPr>
          <w:p w:rsidR="00722673" w:rsidRDefault="00000000">
            <w:pPr>
              <w:widowControl/>
              <w:wordWrap w:val="0"/>
              <w:adjustRightInd w:val="0"/>
              <w:snapToGrid w:val="0"/>
              <w:rPr>
                <w:rFonts w:ascii="Times New Roman" w:eastAsia="宋体" w:hAnsi="Times New Roman" w:cs="宋体"/>
                <w:color w:val="000000" w:themeColor="text1"/>
                <w:kern w:val="0"/>
                <w:sz w:val="20"/>
                <w:szCs w:val="20"/>
              </w:rPr>
            </w:pPr>
            <w:r>
              <w:rPr>
                <w:rFonts w:ascii="Times New Roman" w:eastAsia="宋体" w:hAnsi="Times New Roman" w:cs="宋体" w:hint="eastAsia"/>
                <w:color w:val="000000" w:themeColor="text1"/>
                <w:kern w:val="0"/>
                <w:sz w:val="20"/>
                <w:szCs w:val="20"/>
              </w:rPr>
              <w:t>《钢筋混凝土用余热处理钢筋》</w:t>
            </w:r>
          </w:p>
          <w:p w:rsidR="00722673" w:rsidRDefault="00000000">
            <w:pPr>
              <w:widowControl/>
              <w:wordWrap w:val="0"/>
              <w:adjustRightInd w:val="0"/>
              <w:snapToGrid w:val="0"/>
              <w:rPr>
                <w:rFonts w:ascii="Times New Roman" w:eastAsia="宋体" w:hAnsi="Times New Roman" w:cs="宋体"/>
                <w:bCs/>
                <w:kern w:val="0"/>
                <w:sz w:val="20"/>
                <w:szCs w:val="20"/>
              </w:rPr>
            </w:pPr>
            <w:r>
              <w:rPr>
                <w:rFonts w:ascii="Times New Roman" w:eastAsia="宋体" w:hAnsi="Times New Roman" w:cs="宋体" w:hint="eastAsia"/>
                <w:color w:val="000000" w:themeColor="text1"/>
                <w:kern w:val="0"/>
                <w:sz w:val="20"/>
                <w:szCs w:val="20"/>
              </w:rPr>
              <w:t>GB/T 13014-2013</w:t>
            </w:r>
          </w:p>
        </w:tc>
        <w:tc>
          <w:tcPr>
            <w:tcW w:w="615" w:type="dxa"/>
            <w:vAlign w:val="center"/>
          </w:tcPr>
          <w:p w:rsidR="00722673" w:rsidRDefault="00722673">
            <w:pPr>
              <w:jc w:val="left"/>
              <w:rPr>
                <w:rFonts w:ascii="Times New Roman" w:eastAsia="宋体" w:hAnsi="Times New Roman" w:cs="宋体"/>
                <w:color w:val="FF0000"/>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10"/>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left"/>
              <w:rPr>
                <w:rFonts w:ascii="Times New Roman" w:eastAsia="宋体" w:hAnsi="Times New Roman" w:cs="宋体"/>
                <w:bCs/>
                <w:kern w:val="0"/>
                <w:sz w:val="20"/>
                <w:szCs w:val="20"/>
              </w:rPr>
            </w:pPr>
          </w:p>
        </w:tc>
        <w:tc>
          <w:tcPr>
            <w:tcW w:w="969" w:type="dxa"/>
            <w:vMerge/>
            <w:vAlign w:val="center"/>
          </w:tcPr>
          <w:p w:rsidR="00722673" w:rsidRDefault="00722673">
            <w:pPr>
              <w:jc w:val="left"/>
              <w:rPr>
                <w:rFonts w:ascii="Times New Roman" w:eastAsia="宋体" w:hAnsi="Times New Roman" w:cs="宋体"/>
                <w:bCs/>
                <w:kern w:val="0"/>
                <w:sz w:val="20"/>
                <w:szCs w:val="20"/>
              </w:rPr>
            </w:pPr>
          </w:p>
        </w:tc>
        <w:tc>
          <w:tcPr>
            <w:tcW w:w="1318" w:type="dxa"/>
            <w:vMerge/>
            <w:vAlign w:val="center"/>
          </w:tcPr>
          <w:p w:rsidR="00722673" w:rsidRDefault="00722673">
            <w:pPr>
              <w:jc w:val="left"/>
              <w:rPr>
                <w:rFonts w:ascii="Times New Roman" w:eastAsia="宋体" w:hAnsi="Times New Roman" w:cs="宋体"/>
                <w:bCs/>
                <w:kern w:val="0"/>
                <w:sz w:val="20"/>
                <w:szCs w:val="20"/>
              </w:rPr>
            </w:pPr>
          </w:p>
        </w:tc>
        <w:tc>
          <w:tcPr>
            <w:tcW w:w="3482" w:type="dxa"/>
            <w:vAlign w:val="center"/>
          </w:tcPr>
          <w:p w:rsidR="00722673" w:rsidRDefault="00000000">
            <w:pPr>
              <w:widowControl/>
              <w:textAlignment w:val="center"/>
              <w:rPr>
                <w:rFonts w:ascii="Times New Roman" w:eastAsia="宋体" w:hAnsi="Times New Roman" w:cs="宋体"/>
                <w:color w:val="000000" w:themeColor="text1"/>
                <w:kern w:val="0"/>
                <w:sz w:val="20"/>
                <w:szCs w:val="20"/>
              </w:rPr>
            </w:pPr>
            <w:r>
              <w:rPr>
                <w:rFonts w:ascii="Times New Roman" w:eastAsia="宋体" w:hAnsi="Times New Roman" w:cs="宋体" w:hint="eastAsia"/>
                <w:color w:val="000000" w:themeColor="text1"/>
                <w:kern w:val="0"/>
                <w:sz w:val="20"/>
                <w:szCs w:val="20"/>
              </w:rPr>
              <w:t>《预应力混凝土用螺纹钢筋》</w:t>
            </w:r>
          </w:p>
          <w:p w:rsidR="00722673" w:rsidRDefault="00000000">
            <w:pPr>
              <w:widowControl/>
              <w:textAlignment w:val="center"/>
              <w:rPr>
                <w:rFonts w:ascii="Times New Roman" w:eastAsia="宋体" w:hAnsi="Times New Roman" w:cs="宋体"/>
                <w:bCs/>
                <w:kern w:val="0"/>
                <w:sz w:val="20"/>
                <w:szCs w:val="20"/>
              </w:rPr>
            </w:pPr>
            <w:r>
              <w:rPr>
                <w:rFonts w:ascii="Times New Roman" w:eastAsia="宋体" w:hAnsi="Times New Roman" w:cs="宋体" w:hint="eastAsia"/>
                <w:color w:val="000000" w:themeColor="text1"/>
                <w:kern w:val="0"/>
                <w:sz w:val="20"/>
                <w:szCs w:val="20"/>
              </w:rPr>
              <w:t>GB/T 20065-2016</w:t>
            </w:r>
          </w:p>
        </w:tc>
        <w:tc>
          <w:tcPr>
            <w:tcW w:w="615" w:type="dxa"/>
            <w:vAlign w:val="center"/>
          </w:tcPr>
          <w:p w:rsidR="00722673" w:rsidRDefault="00722673">
            <w:pPr>
              <w:jc w:val="left"/>
              <w:rPr>
                <w:rFonts w:ascii="Times New Roman" w:eastAsia="宋体" w:hAnsi="Times New Roman" w:cs="宋体"/>
                <w:color w:val="FF0000"/>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10"/>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left"/>
              <w:rPr>
                <w:rFonts w:ascii="Times New Roman" w:eastAsia="宋体" w:hAnsi="Times New Roman" w:cs="宋体"/>
                <w:bCs/>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11.7</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残余变形</w:t>
            </w:r>
          </w:p>
        </w:tc>
        <w:tc>
          <w:tcPr>
            <w:tcW w:w="3482" w:type="dxa"/>
            <w:vAlign w:val="center"/>
          </w:tcPr>
          <w:p w:rsidR="00722673" w:rsidRDefault="00000000">
            <w:pPr>
              <w:jc w:val="left"/>
              <w:rPr>
                <w:rFonts w:ascii="Times New Roman" w:eastAsia="宋体" w:hAnsi="Times New Roman" w:cs="宋体"/>
                <w:color w:val="000000" w:themeColor="text1"/>
                <w:kern w:val="0"/>
                <w:sz w:val="20"/>
                <w:szCs w:val="20"/>
              </w:rPr>
            </w:pPr>
            <w:r>
              <w:rPr>
                <w:rFonts w:ascii="Times New Roman" w:eastAsia="宋体" w:hAnsi="Times New Roman" w:cs="宋体" w:hint="eastAsia"/>
                <w:color w:val="000000" w:themeColor="text1"/>
                <w:kern w:val="0"/>
                <w:sz w:val="20"/>
                <w:szCs w:val="20"/>
              </w:rPr>
              <w:t>《钢筋机械连接技术规程》</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color w:val="000000" w:themeColor="text1"/>
                <w:kern w:val="0"/>
                <w:sz w:val="20"/>
                <w:szCs w:val="20"/>
              </w:rPr>
              <w:t>JGJ 107-2016</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10"/>
          <w:jc w:val="center"/>
        </w:trPr>
        <w:tc>
          <w:tcPr>
            <w:tcW w:w="660" w:type="dxa"/>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12</w:t>
            </w:r>
          </w:p>
        </w:tc>
        <w:tc>
          <w:tcPr>
            <w:tcW w:w="1512" w:type="dxa"/>
            <w:gridSpan w:val="2"/>
            <w:vMerge w:val="restart"/>
            <w:vAlign w:val="center"/>
          </w:tcPr>
          <w:p w:rsidR="00722673" w:rsidRDefault="00722673">
            <w:pPr>
              <w:jc w:val="center"/>
              <w:rPr>
                <w:rFonts w:ascii="Times New Roman" w:eastAsia="宋体" w:hAnsi="Times New Roman" w:cs="宋体"/>
                <w:bCs/>
                <w:kern w:val="0"/>
                <w:sz w:val="20"/>
                <w:szCs w:val="20"/>
              </w:rPr>
            </w:pP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外加剂</w:t>
            </w:r>
          </w:p>
          <w:p w:rsidR="00722673" w:rsidRDefault="00722673">
            <w:pPr>
              <w:jc w:val="center"/>
              <w:rPr>
                <w:rFonts w:ascii="Times New Roman" w:eastAsia="宋体" w:hAnsi="Times New Roman" w:cs="宋体"/>
                <w:bCs/>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12.1</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减水率</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kern w:val="0"/>
                <w:sz w:val="20"/>
                <w:szCs w:val="20"/>
              </w:rPr>
              <w:t>《混凝土外加剂》</w:t>
            </w:r>
            <w:r>
              <w:rPr>
                <w:rFonts w:ascii="Times New Roman" w:eastAsia="宋体" w:hAnsi="Times New Roman" w:cs="宋体" w:hint="eastAsia"/>
                <w:kern w:val="0"/>
                <w:sz w:val="20"/>
                <w:szCs w:val="20"/>
              </w:rPr>
              <w:t>GB 8076-2008</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10"/>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center"/>
              <w:rPr>
                <w:rFonts w:ascii="Times New Roman" w:eastAsia="宋体" w:hAnsi="Times New Roman" w:cs="宋体"/>
                <w:bCs/>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12.2</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 xml:space="preserve">pH </w:t>
            </w:r>
            <w:r>
              <w:rPr>
                <w:rFonts w:ascii="Times New Roman" w:eastAsia="宋体" w:hAnsi="Times New Roman" w:cs="宋体" w:hint="eastAsia"/>
                <w:bCs/>
                <w:kern w:val="0"/>
                <w:sz w:val="20"/>
                <w:szCs w:val="20"/>
              </w:rPr>
              <w:t>值</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color w:val="000000"/>
                <w:kern w:val="0"/>
                <w:sz w:val="20"/>
                <w:szCs w:val="20"/>
              </w:rPr>
              <w:t>《混凝土外加剂匀质性试验方法》</w:t>
            </w:r>
            <w:r>
              <w:rPr>
                <w:rFonts w:ascii="Times New Roman" w:eastAsia="宋体" w:hAnsi="Times New Roman" w:cs="宋体" w:hint="eastAsia"/>
                <w:color w:val="000000"/>
                <w:kern w:val="0"/>
                <w:sz w:val="20"/>
                <w:szCs w:val="20"/>
              </w:rPr>
              <w:t>GB/T 8077-2012</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10"/>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center"/>
              <w:rPr>
                <w:rFonts w:ascii="Times New Roman" w:eastAsia="宋体" w:hAnsi="Times New Roman" w:cs="宋体"/>
                <w:bCs/>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12.3</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密度（或细度）</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color w:val="000000"/>
                <w:kern w:val="0"/>
                <w:sz w:val="20"/>
                <w:szCs w:val="20"/>
              </w:rPr>
              <w:t>《混凝土外加剂匀质性试验方法》</w:t>
            </w:r>
            <w:r>
              <w:rPr>
                <w:rFonts w:ascii="Times New Roman" w:eastAsia="宋体" w:hAnsi="Times New Roman" w:cs="宋体" w:hint="eastAsia"/>
                <w:color w:val="000000"/>
                <w:kern w:val="0"/>
                <w:sz w:val="20"/>
                <w:szCs w:val="20"/>
              </w:rPr>
              <w:t>GB/T 8077-2012</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10"/>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center"/>
              <w:rPr>
                <w:rFonts w:ascii="Times New Roman" w:eastAsia="宋体" w:hAnsi="Times New Roman" w:cs="宋体"/>
                <w:bCs/>
                <w:kern w:val="0"/>
                <w:sz w:val="20"/>
                <w:szCs w:val="20"/>
              </w:rPr>
            </w:pPr>
          </w:p>
        </w:tc>
        <w:tc>
          <w:tcPr>
            <w:tcW w:w="969"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12.4</w:t>
            </w:r>
          </w:p>
        </w:tc>
        <w:tc>
          <w:tcPr>
            <w:tcW w:w="1318"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抗压强度比</w:t>
            </w:r>
          </w:p>
        </w:tc>
        <w:tc>
          <w:tcPr>
            <w:tcW w:w="3482" w:type="dxa"/>
            <w:vAlign w:val="center"/>
          </w:tcPr>
          <w:p w:rsidR="00722673" w:rsidRDefault="00000000">
            <w:pPr>
              <w:widowControl/>
              <w:adjustRightInd w:val="0"/>
              <w:snapToGrid w:val="0"/>
              <w:textAlignment w:val="center"/>
              <w:rPr>
                <w:rFonts w:ascii="Times New Roman" w:eastAsia="宋体" w:hAnsi="Times New Roman" w:cs="宋体"/>
                <w:bCs/>
                <w:kern w:val="0"/>
                <w:sz w:val="20"/>
                <w:szCs w:val="20"/>
              </w:rPr>
            </w:pPr>
            <w:r>
              <w:rPr>
                <w:rFonts w:ascii="Times New Roman" w:eastAsia="宋体" w:hAnsi="Times New Roman" w:cs="宋体" w:hint="eastAsia"/>
                <w:kern w:val="0"/>
                <w:sz w:val="20"/>
                <w:szCs w:val="20"/>
              </w:rPr>
              <w:t>《混凝土外加剂》</w:t>
            </w:r>
            <w:r>
              <w:rPr>
                <w:rFonts w:ascii="Times New Roman" w:eastAsia="宋体" w:hAnsi="Times New Roman" w:cs="宋体" w:hint="eastAsia"/>
                <w:kern w:val="0"/>
                <w:sz w:val="20"/>
                <w:szCs w:val="20"/>
              </w:rPr>
              <w:t>GB 8076-2008</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10"/>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center"/>
              <w:rPr>
                <w:rFonts w:ascii="Times New Roman" w:eastAsia="宋体" w:hAnsi="Times New Roman" w:cs="宋体"/>
                <w:bCs/>
                <w:kern w:val="0"/>
                <w:sz w:val="20"/>
                <w:szCs w:val="20"/>
              </w:rPr>
            </w:pPr>
          </w:p>
        </w:tc>
        <w:tc>
          <w:tcPr>
            <w:tcW w:w="969" w:type="dxa"/>
            <w:vMerge/>
            <w:vAlign w:val="center"/>
          </w:tcPr>
          <w:p w:rsidR="00722673" w:rsidRDefault="00722673">
            <w:pPr>
              <w:jc w:val="left"/>
              <w:rPr>
                <w:rFonts w:ascii="Times New Roman" w:eastAsia="宋体" w:hAnsi="Times New Roman" w:cs="宋体"/>
                <w:bCs/>
                <w:kern w:val="0"/>
                <w:sz w:val="20"/>
                <w:szCs w:val="20"/>
              </w:rPr>
            </w:pPr>
          </w:p>
        </w:tc>
        <w:tc>
          <w:tcPr>
            <w:tcW w:w="1318" w:type="dxa"/>
            <w:vMerge/>
            <w:vAlign w:val="center"/>
          </w:tcPr>
          <w:p w:rsidR="00722673" w:rsidRDefault="00722673">
            <w:pPr>
              <w:jc w:val="left"/>
              <w:rPr>
                <w:rFonts w:ascii="Times New Roman" w:eastAsia="宋体" w:hAnsi="Times New Roman" w:cs="宋体"/>
                <w:bCs/>
                <w:kern w:val="0"/>
                <w:sz w:val="20"/>
                <w:szCs w:val="20"/>
              </w:rPr>
            </w:pPr>
          </w:p>
        </w:tc>
        <w:tc>
          <w:tcPr>
            <w:tcW w:w="3482" w:type="dxa"/>
            <w:vAlign w:val="center"/>
          </w:tcPr>
          <w:p w:rsidR="00722673" w:rsidRDefault="00000000">
            <w:pPr>
              <w:widowControl/>
              <w:adjustRightInd w:val="0"/>
              <w:snapToGrid w:val="0"/>
              <w:textAlignment w:val="center"/>
              <w:rPr>
                <w:rFonts w:ascii="Times New Roman" w:eastAsia="宋体" w:hAnsi="Times New Roman" w:cs="宋体"/>
                <w:bCs/>
                <w:kern w:val="0"/>
                <w:sz w:val="20"/>
                <w:szCs w:val="20"/>
              </w:rPr>
            </w:pPr>
            <w:r>
              <w:rPr>
                <w:rFonts w:ascii="Times New Roman" w:eastAsia="宋体" w:hAnsi="Times New Roman" w:cs="宋体" w:hint="eastAsia"/>
                <w:kern w:val="0"/>
                <w:sz w:val="20"/>
                <w:szCs w:val="20"/>
              </w:rPr>
              <w:t>《混凝土物理力学性能试验方法标准》</w:t>
            </w:r>
            <w:r>
              <w:rPr>
                <w:rFonts w:ascii="Times New Roman" w:eastAsia="宋体" w:hAnsi="Times New Roman" w:cs="宋体" w:hint="eastAsia"/>
                <w:kern w:val="0"/>
                <w:sz w:val="20"/>
                <w:szCs w:val="20"/>
              </w:rPr>
              <w:t>GB/T 50081-2019</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10"/>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center"/>
              <w:rPr>
                <w:rFonts w:ascii="Times New Roman" w:eastAsia="宋体" w:hAnsi="Times New Roman" w:cs="宋体"/>
                <w:bCs/>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12.5</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凝结时间（差）</w:t>
            </w:r>
          </w:p>
        </w:tc>
        <w:tc>
          <w:tcPr>
            <w:tcW w:w="3482" w:type="dxa"/>
            <w:vAlign w:val="center"/>
          </w:tcPr>
          <w:p w:rsidR="00722673" w:rsidRDefault="00000000">
            <w:pPr>
              <w:widowControl/>
              <w:adjustRightInd w:val="0"/>
              <w:snapToGrid w:val="0"/>
              <w:textAlignment w:val="center"/>
              <w:rPr>
                <w:rFonts w:ascii="Times New Roman" w:eastAsia="宋体" w:hAnsi="Times New Roman" w:cs="宋体"/>
                <w:color w:val="000000"/>
                <w:sz w:val="20"/>
                <w:szCs w:val="20"/>
              </w:rPr>
            </w:pPr>
            <w:r>
              <w:rPr>
                <w:rFonts w:ascii="Times New Roman" w:eastAsia="宋体" w:hAnsi="Times New Roman" w:cs="宋体" w:hint="eastAsia"/>
                <w:kern w:val="0"/>
                <w:sz w:val="20"/>
                <w:szCs w:val="20"/>
              </w:rPr>
              <w:t>《混凝土外加剂》</w:t>
            </w:r>
            <w:r>
              <w:rPr>
                <w:rFonts w:ascii="Times New Roman" w:eastAsia="宋体" w:hAnsi="Times New Roman" w:cs="宋体" w:hint="eastAsia"/>
                <w:kern w:val="0"/>
                <w:sz w:val="20"/>
                <w:szCs w:val="20"/>
              </w:rPr>
              <w:t>GB 8076-2008</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10"/>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center"/>
              <w:rPr>
                <w:rFonts w:ascii="Times New Roman" w:eastAsia="宋体" w:hAnsi="Times New Roman" w:cs="宋体"/>
                <w:bCs/>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12.6</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含气量</w:t>
            </w:r>
          </w:p>
        </w:tc>
        <w:tc>
          <w:tcPr>
            <w:tcW w:w="3482" w:type="dxa"/>
            <w:vAlign w:val="center"/>
          </w:tcPr>
          <w:p w:rsidR="00722673" w:rsidRDefault="00000000">
            <w:pPr>
              <w:widowControl/>
              <w:adjustRightInd w:val="0"/>
              <w:snapToGrid w:val="0"/>
              <w:textAlignment w:val="center"/>
              <w:rPr>
                <w:rFonts w:ascii="Times New Roman" w:eastAsia="宋体" w:hAnsi="Times New Roman" w:cs="宋体"/>
                <w:kern w:val="0"/>
                <w:sz w:val="20"/>
                <w:szCs w:val="20"/>
              </w:rPr>
            </w:pPr>
            <w:r>
              <w:rPr>
                <w:rFonts w:ascii="Times New Roman" w:eastAsia="宋体" w:hAnsi="Times New Roman" w:cs="宋体" w:hint="eastAsia"/>
                <w:kern w:val="0"/>
                <w:sz w:val="20"/>
                <w:szCs w:val="20"/>
              </w:rPr>
              <w:t>《水泥标准稠度用水量、凝结时间、安定性检验方法》</w:t>
            </w:r>
          </w:p>
          <w:p w:rsidR="00722673" w:rsidRDefault="00000000">
            <w:pPr>
              <w:widowControl/>
              <w:adjustRightInd w:val="0"/>
              <w:snapToGrid w:val="0"/>
              <w:textAlignment w:val="center"/>
              <w:rPr>
                <w:rFonts w:ascii="Times New Roman" w:eastAsia="宋体" w:hAnsi="Times New Roman" w:cs="宋体"/>
                <w:kern w:val="0"/>
                <w:sz w:val="20"/>
                <w:szCs w:val="20"/>
              </w:rPr>
            </w:pPr>
            <w:r>
              <w:rPr>
                <w:rFonts w:ascii="Times New Roman" w:eastAsia="宋体" w:hAnsi="Times New Roman" w:cs="宋体" w:hint="eastAsia"/>
                <w:kern w:val="0"/>
                <w:sz w:val="20"/>
                <w:szCs w:val="20"/>
              </w:rPr>
              <w:t>GB/T 1346-2011</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10"/>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center"/>
              <w:rPr>
                <w:rFonts w:ascii="Times New Roman" w:eastAsia="宋体" w:hAnsi="Times New Roman" w:cs="宋体"/>
                <w:bCs/>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12.7</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固体含量（或含水率）</w:t>
            </w:r>
          </w:p>
        </w:tc>
        <w:tc>
          <w:tcPr>
            <w:tcW w:w="3482" w:type="dxa"/>
            <w:vAlign w:val="center"/>
          </w:tcPr>
          <w:p w:rsidR="00722673" w:rsidRDefault="00000000">
            <w:pPr>
              <w:widowControl/>
              <w:adjustRightInd w:val="0"/>
              <w:snapToGrid w:val="0"/>
              <w:textAlignment w:val="center"/>
              <w:rPr>
                <w:rFonts w:ascii="Times New Roman" w:eastAsia="宋体" w:hAnsi="Times New Roman" w:cs="宋体"/>
                <w:kern w:val="0"/>
                <w:sz w:val="20"/>
                <w:szCs w:val="20"/>
              </w:rPr>
            </w:pPr>
            <w:r>
              <w:rPr>
                <w:rFonts w:ascii="Times New Roman" w:eastAsia="宋体" w:hAnsi="Times New Roman" w:cs="宋体" w:hint="eastAsia"/>
                <w:kern w:val="0"/>
                <w:sz w:val="20"/>
                <w:szCs w:val="20"/>
              </w:rPr>
              <w:t>《混凝土外加剂匀质性试验方法》</w:t>
            </w:r>
          </w:p>
          <w:p w:rsidR="00722673" w:rsidRDefault="00000000">
            <w:pPr>
              <w:widowControl/>
              <w:adjustRightInd w:val="0"/>
              <w:snapToGrid w:val="0"/>
              <w:textAlignment w:val="center"/>
              <w:rPr>
                <w:rFonts w:ascii="Times New Roman" w:eastAsia="宋体" w:hAnsi="Times New Roman" w:cs="宋体"/>
                <w:bCs/>
                <w:kern w:val="0"/>
                <w:sz w:val="20"/>
                <w:szCs w:val="20"/>
              </w:rPr>
            </w:pPr>
            <w:r>
              <w:rPr>
                <w:rFonts w:ascii="Times New Roman" w:eastAsia="宋体" w:hAnsi="Times New Roman" w:cs="宋体" w:hint="eastAsia"/>
                <w:kern w:val="0"/>
                <w:sz w:val="20"/>
                <w:szCs w:val="20"/>
              </w:rPr>
              <w:t>GB/T 8077-2012</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10"/>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center"/>
              <w:rPr>
                <w:rFonts w:ascii="Times New Roman" w:eastAsia="宋体" w:hAnsi="Times New Roman" w:cs="宋体"/>
                <w:bCs/>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12.8</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限制膨胀率</w:t>
            </w:r>
          </w:p>
        </w:tc>
        <w:tc>
          <w:tcPr>
            <w:tcW w:w="3482" w:type="dxa"/>
            <w:vAlign w:val="center"/>
          </w:tcPr>
          <w:p w:rsidR="00722673" w:rsidRDefault="00000000">
            <w:pPr>
              <w:widowControl/>
              <w:textAlignment w:val="center"/>
              <w:rPr>
                <w:rFonts w:ascii="Times New Roman" w:eastAsia="宋体" w:hAnsi="Times New Roman" w:cs="宋体"/>
                <w:bCs/>
                <w:kern w:val="0"/>
                <w:sz w:val="20"/>
                <w:szCs w:val="20"/>
              </w:rPr>
            </w:pPr>
            <w:r>
              <w:rPr>
                <w:rFonts w:ascii="Times New Roman" w:eastAsia="宋体" w:hAnsi="Times New Roman" w:cs="宋体" w:hint="eastAsia"/>
                <w:color w:val="000000"/>
                <w:kern w:val="0"/>
                <w:sz w:val="20"/>
                <w:szCs w:val="20"/>
              </w:rPr>
              <w:t>《混凝土膨胀剂》</w:t>
            </w:r>
            <w:r>
              <w:rPr>
                <w:rFonts w:ascii="Times New Roman" w:eastAsia="宋体" w:hAnsi="Times New Roman" w:cs="宋体" w:hint="eastAsia"/>
                <w:color w:val="000000"/>
                <w:kern w:val="0"/>
                <w:sz w:val="20"/>
                <w:szCs w:val="20"/>
              </w:rPr>
              <w:t>GB/T 23439-2017</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10"/>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center"/>
              <w:rPr>
                <w:rFonts w:ascii="Times New Roman" w:eastAsia="宋体" w:hAnsi="Times New Roman" w:cs="宋体"/>
                <w:bCs/>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12.9</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泌水率比</w:t>
            </w:r>
          </w:p>
        </w:tc>
        <w:tc>
          <w:tcPr>
            <w:tcW w:w="3482" w:type="dxa"/>
            <w:vAlign w:val="center"/>
          </w:tcPr>
          <w:p w:rsidR="00722673" w:rsidRDefault="00000000">
            <w:pPr>
              <w:widowControl/>
              <w:adjustRightInd w:val="0"/>
              <w:snapToGrid w:val="0"/>
              <w:textAlignment w:val="center"/>
              <w:rPr>
                <w:rFonts w:ascii="Times New Roman" w:eastAsia="宋体" w:hAnsi="Times New Roman" w:cs="宋体"/>
                <w:bCs/>
                <w:kern w:val="0"/>
                <w:sz w:val="20"/>
                <w:szCs w:val="20"/>
              </w:rPr>
            </w:pPr>
            <w:r>
              <w:rPr>
                <w:rFonts w:ascii="Times New Roman" w:eastAsia="宋体" w:hAnsi="Times New Roman" w:cs="宋体" w:hint="eastAsia"/>
                <w:kern w:val="0"/>
                <w:sz w:val="20"/>
                <w:szCs w:val="20"/>
              </w:rPr>
              <w:t>《混凝土外加剂》</w:t>
            </w:r>
            <w:r>
              <w:rPr>
                <w:rFonts w:ascii="Times New Roman" w:eastAsia="宋体" w:hAnsi="Times New Roman" w:cs="宋体" w:hint="eastAsia"/>
                <w:kern w:val="0"/>
                <w:sz w:val="20"/>
                <w:szCs w:val="20"/>
              </w:rPr>
              <w:t>GB 8076-2008</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10"/>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center"/>
              <w:rPr>
                <w:rFonts w:ascii="Times New Roman" w:eastAsia="宋体" w:hAnsi="Times New Roman" w:cs="宋体"/>
                <w:bCs/>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12.10</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氯离子含量</w:t>
            </w:r>
          </w:p>
        </w:tc>
        <w:tc>
          <w:tcPr>
            <w:tcW w:w="3482" w:type="dxa"/>
            <w:vAlign w:val="center"/>
          </w:tcPr>
          <w:p w:rsidR="00722673" w:rsidRDefault="00000000">
            <w:pPr>
              <w:widowControl/>
              <w:adjustRightInd w:val="0"/>
              <w:snapToGrid w:val="0"/>
              <w:textAlignment w:val="center"/>
              <w:rPr>
                <w:rFonts w:ascii="Times New Roman" w:eastAsia="宋体" w:hAnsi="Times New Roman" w:cs="宋体"/>
                <w:color w:val="000000" w:themeColor="text1"/>
                <w:kern w:val="0"/>
                <w:sz w:val="20"/>
                <w:szCs w:val="20"/>
              </w:rPr>
            </w:pPr>
            <w:r>
              <w:rPr>
                <w:rFonts w:ascii="Times New Roman" w:eastAsia="宋体" w:hAnsi="Times New Roman" w:cs="宋体" w:hint="eastAsia"/>
                <w:color w:val="000000" w:themeColor="text1"/>
                <w:kern w:val="0"/>
                <w:sz w:val="20"/>
                <w:szCs w:val="20"/>
              </w:rPr>
              <w:t>《混凝土外加剂匀质性试验方法》</w:t>
            </w:r>
          </w:p>
          <w:p w:rsidR="00722673" w:rsidRDefault="00000000">
            <w:pPr>
              <w:widowControl/>
              <w:adjustRightInd w:val="0"/>
              <w:snapToGrid w:val="0"/>
              <w:textAlignment w:val="center"/>
              <w:rPr>
                <w:rFonts w:ascii="Times New Roman" w:eastAsia="宋体" w:hAnsi="Times New Roman" w:cs="宋体"/>
                <w:bCs/>
                <w:kern w:val="0"/>
                <w:sz w:val="20"/>
                <w:szCs w:val="20"/>
              </w:rPr>
            </w:pPr>
            <w:r>
              <w:rPr>
                <w:rFonts w:ascii="Times New Roman" w:eastAsia="宋体" w:hAnsi="Times New Roman" w:cs="宋体" w:hint="eastAsia"/>
                <w:color w:val="000000" w:themeColor="text1"/>
                <w:kern w:val="0"/>
                <w:sz w:val="20"/>
                <w:szCs w:val="20"/>
              </w:rPr>
              <w:t>GB/T 8077-2012</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10"/>
          <w:jc w:val="center"/>
        </w:trPr>
        <w:tc>
          <w:tcPr>
            <w:tcW w:w="660" w:type="dxa"/>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13</w:t>
            </w:r>
          </w:p>
        </w:tc>
        <w:tc>
          <w:tcPr>
            <w:tcW w:w="1512" w:type="dxa"/>
            <w:gridSpan w:val="2"/>
            <w:vMerge w:val="restart"/>
            <w:vAlign w:val="center"/>
          </w:tcPr>
          <w:p w:rsidR="00722673" w:rsidRDefault="00722673">
            <w:pPr>
              <w:jc w:val="center"/>
              <w:rPr>
                <w:rFonts w:ascii="Times New Roman" w:eastAsia="宋体" w:hAnsi="Times New Roman" w:cs="宋体"/>
                <w:bCs/>
                <w:kern w:val="0"/>
                <w:sz w:val="20"/>
                <w:szCs w:val="20"/>
              </w:rPr>
            </w:pP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砂浆</w:t>
            </w:r>
          </w:p>
          <w:p w:rsidR="00722673" w:rsidRDefault="00722673">
            <w:pPr>
              <w:jc w:val="center"/>
              <w:rPr>
                <w:rFonts w:ascii="Times New Roman" w:eastAsia="宋体" w:hAnsi="Times New Roman" w:cs="宋体"/>
                <w:bCs/>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13.1</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抗压强度</w:t>
            </w:r>
          </w:p>
        </w:tc>
        <w:tc>
          <w:tcPr>
            <w:tcW w:w="3482" w:type="dxa"/>
            <w:vAlign w:val="center"/>
          </w:tcPr>
          <w:p w:rsidR="00722673" w:rsidRDefault="00000000">
            <w:pPr>
              <w:widowControl/>
              <w:adjustRightInd w:val="0"/>
              <w:snapToGrid w:val="0"/>
              <w:textAlignment w:val="center"/>
              <w:rPr>
                <w:rFonts w:ascii="Times New Roman" w:eastAsia="宋体" w:hAnsi="Times New Roman" w:cs="宋体"/>
                <w:bCs/>
                <w:kern w:val="0"/>
                <w:sz w:val="20"/>
                <w:szCs w:val="20"/>
              </w:rPr>
            </w:pPr>
            <w:r>
              <w:rPr>
                <w:rFonts w:ascii="Times New Roman" w:eastAsia="宋体" w:hAnsi="Times New Roman" w:cs="宋体" w:hint="eastAsia"/>
                <w:kern w:val="0"/>
                <w:sz w:val="20"/>
                <w:szCs w:val="20"/>
              </w:rPr>
              <w:t>《建筑砂浆基本性能试验方法标准》</w:t>
            </w:r>
            <w:r>
              <w:rPr>
                <w:rFonts w:ascii="Times New Roman" w:eastAsia="宋体" w:hAnsi="Times New Roman" w:cs="宋体" w:hint="eastAsia"/>
                <w:kern w:val="0"/>
                <w:sz w:val="20"/>
                <w:szCs w:val="20"/>
              </w:rPr>
              <w:t>JGJ/T 70-2009</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10"/>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left"/>
              <w:rPr>
                <w:rFonts w:ascii="Times New Roman" w:eastAsia="宋体" w:hAnsi="Times New Roman" w:cs="宋体"/>
                <w:bCs/>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13.2</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稠度</w:t>
            </w:r>
          </w:p>
        </w:tc>
        <w:tc>
          <w:tcPr>
            <w:tcW w:w="3482" w:type="dxa"/>
            <w:vAlign w:val="center"/>
          </w:tcPr>
          <w:p w:rsidR="00722673" w:rsidRDefault="00000000">
            <w:pPr>
              <w:widowControl/>
              <w:adjustRightInd w:val="0"/>
              <w:snapToGrid w:val="0"/>
              <w:textAlignment w:val="center"/>
              <w:rPr>
                <w:rFonts w:ascii="Times New Roman" w:eastAsia="宋体" w:hAnsi="Times New Roman" w:cs="宋体"/>
                <w:bCs/>
                <w:kern w:val="0"/>
                <w:sz w:val="20"/>
                <w:szCs w:val="20"/>
              </w:rPr>
            </w:pPr>
            <w:r>
              <w:rPr>
                <w:rFonts w:ascii="Times New Roman" w:eastAsia="宋体" w:hAnsi="Times New Roman" w:cs="宋体" w:hint="eastAsia"/>
                <w:kern w:val="0"/>
                <w:sz w:val="20"/>
                <w:szCs w:val="20"/>
              </w:rPr>
              <w:t>《建筑砂浆基本性能试验方法标准》</w:t>
            </w:r>
            <w:r>
              <w:rPr>
                <w:rFonts w:ascii="Times New Roman" w:eastAsia="宋体" w:hAnsi="Times New Roman" w:cs="宋体" w:hint="eastAsia"/>
                <w:kern w:val="0"/>
                <w:sz w:val="20"/>
                <w:szCs w:val="20"/>
              </w:rPr>
              <w:t>JGJ/T 70-2009</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10"/>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left"/>
              <w:rPr>
                <w:rFonts w:ascii="Times New Roman" w:eastAsia="宋体" w:hAnsi="Times New Roman" w:cs="宋体"/>
                <w:bCs/>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13.3</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保水率</w:t>
            </w:r>
          </w:p>
        </w:tc>
        <w:tc>
          <w:tcPr>
            <w:tcW w:w="3482" w:type="dxa"/>
            <w:vAlign w:val="center"/>
          </w:tcPr>
          <w:p w:rsidR="00722673" w:rsidRDefault="00000000">
            <w:pPr>
              <w:widowControl/>
              <w:adjustRightInd w:val="0"/>
              <w:snapToGrid w:val="0"/>
              <w:textAlignment w:val="center"/>
              <w:rPr>
                <w:rFonts w:ascii="Times New Roman" w:eastAsia="宋体" w:hAnsi="Times New Roman" w:cs="宋体"/>
                <w:bCs/>
                <w:kern w:val="0"/>
                <w:sz w:val="20"/>
                <w:szCs w:val="20"/>
              </w:rPr>
            </w:pPr>
            <w:r>
              <w:rPr>
                <w:rFonts w:ascii="Times New Roman" w:eastAsia="宋体" w:hAnsi="Times New Roman" w:cs="宋体" w:hint="eastAsia"/>
                <w:kern w:val="0"/>
                <w:sz w:val="20"/>
                <w:szCs w:val="20"/>
              </w:rPr>
              <w:t>《建筑砂浆基本性能试验方法标准》</w:t>
            </w:r>
            <w:r>
              <w:rPr>
                <w:rFonts w:ascii="Times New Roman" w:eastAsia="宋体" w:hAnsi="Times New Roman" w:cs="宋体" w:hint="eastAsia"/>
                <w:kern w:val="0"/>
                <w:sz w:val="20"/>
                <w:szCs w:val="20"/>
              </w:rPr>
              <w:t>JGJ/T 70-2009</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10"/>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left"/>
              <w:rPr>
                <w:rFonts w:ascii="Times New Roman" w:eastAsia="宋体" w:hAnsi="Times New Roman" w:cs="宋体"/>
                <w:bCs/>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13.4</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拉伸粘接强度（抹灰、砌筑）</w:t>
            </w:r>
          </w:p>
        </w:tc>
        <w:tc>
          <w:tcPr>
            <w:tcW w:w="3482" w:type="dxa"/>
            <w:vAlign w:val="center"/>
          </w:tcPr>
          <w:p w:rsidR="00722673" w:rsidRDefault="00000000">
            <w:pPr>
              <w:widowControl/>
              <w:adjustRightInd w:val="0"/>
              <w:snapToGrid w:val="0"/>
              <w:textAlignment w:val="center"/>
              <w:rPr>
                <w:rFonts w:ascii="Times New Roman" w:eastAsia="宋体" w:hAnsi="Times New Roman" w:cs="宋体"/>
                <w:bCs/>
                <w:kern w:val="0"/>
                <w:sz w:val="20"/>
                <w:szCs w:val="20"/>
              </w:rPr>
            </w:pPr>
            <w:r>
              <w:rPr>
                <w:rFonts w:ascii="Times New Roman" w:eastAsia="宋体" w:hAnsi="Times New Roman" w:cs="宋体" w:hint="eastAsia"/>
                <w:kern w:val="0"/>
                <w:sz w:val="20"/>
                <w:szCs w:val="20"/>
              </w:rPr>
              <w:t>《建筑砂浆基本性能试验方法标准》</w:t>
            </w:r>
            <w:r>
              <w:rPr>
                <w:rFonts w:ascii="Times New Roman" w:eastAsia="宋体" w:hAnsi="Times New Roman" w:cs="宋体" w:hint="eastAsia"/>
                <w:kern w:val="0"/>
                <w:sz w:val="20"/>
                <w:szCs w:val="20"/>
              </w:rPr>
              <w:t>JGJ/T 70-2009</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850"/>
          <w:jc w:val="center"/>
        </w:trPr>
        <w:tc>
          <w:tcPr>
            <w:tcW w:w="660" w:type="dxa"/>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14</w:t>
            </w:r>
          </w:p>
        </w:tc>
        <w:tc>
          <w:tcPr>
            <w:tcW w:w="1512" w:type="dxa"/>
            <w:gridSpan w:val="2"/>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混凝土</w:t>
            </w: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14.1</w:t>
            </w:r>
          </w:p>
        </w:tc>
        <w:tc>
          <w:tcPr>
            <w:tcW w:w="1318" w:type="dxa"/>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抗压强度</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《混凝土物理力学性能试验方法标准》</w:t>
            </w:r>
            <w:r>
              <w:rPr>
                <w:rFonts w:ascii="Times New Roman" w:eastAsia="宋体" w:hAnsi="Times New Roman" w:cs="宋体" w:hint="eastAsia"/>
                <w:bCs/>
                <w:kern w:val="0"/>
                <w:sz w:val="20"/>
                <w:szCs w:val="20"/>
              </w:rPr>
              <w:t>GB/T 50081-2019</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850"/>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left"/>
              <w:rPr>
                <w:rFonts w:ascii="Times New Roman" w:eastAsia="宋体" w:hAnsi="Times New Roman" w:cs="宋体"/>
                <w:bCs/>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14.2</w:t>
            </w:r>
          </w:p>
        </w:tc>
        <w:tc>
          <w:tcPr>
            <w:tcW w:w="1318" w:type="dxa"/>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抗渗等级</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《普通混凝土长期性能和耐久性能试验方法》</w:t>
            </w:r>
            <w:r>
              <w:rPr>
                <w:rFonts w:ascii="Times New Roman" w:eastAsia="宋体" w:hAnsi="Times New Roman" w:cs="宋体" w:hint="eastAsia"/>
                <w:bCs/>
                <w:kern w:val="0"/>
                <w:sz w:val="20"/>
                <w:szCs w:val="20"/>
              </w:rPr>
              <w:t>GB/T 50082-2009</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850"/>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1512" w:type="dxa"/>
            <w:gridSpan w:val="2"/>
            <w:vMerge/>
            <w:vAlign w:val="center"/>
          </w:tcPr>
          <w:p w:rsidR="00722673" w:rsidRDefault="00722673">
            <w:pPr>
              <w:jc w:val="left"/>
              <w:rPr>
                <w:rFonts w:ascii="Times New Roman" w:eastAsia="宋体" w:hAnsi="Times New Roman" w:cs="宋体"/>
                <w:bCs/>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14.3</w:t>
            </w:r>
          </w:p>
        </w:tc>
        <w:tc>
          <w:tcPr>
            <w:tcW w:w="1318" w:type="dxa"/>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坍落度</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《普通混凝土拌和物试验方法》</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GB/T 50080-2016</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850"/>
          <w:jc w:val="center"/>
        </w:trPr>
        <w:tc>
          <w:tcPr>
            <w:tcW w:w="66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1512" w:type="dxa"/>
            <w:gridSpan w:val="2"/>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14.4</w:t>
            </w:r>
          </w:p>
        </w:tc>
        <w:tc>
          <w:tcPr>
            <w:tcW w:w="1318" w:type="dxa"/>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氯离子含量</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《混凝土中氯离子含量检测技术规程》</w:t>
            </w:r>
            <w:r>
              <w:rPr>
                <w:rFonts w:ascii="Times New Roman" w:eastAsia="宋体" w:hAnsi="Times New Roman" w:cs="宋体" w:hint="eastAsia"/>
                <w:bCs/>
                <w:kern w:val="0"/>
                <w:sz w:val="20"/>
                <w:szCs w:val="20"/>
              </w:rPr>
              <w:t>JGJ/T 322-2013</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850"/>
          <w:jc w:val="center"/>
        </w:trPr>
        <w:tc>
          <w:tcPr>
            <w:tcW w:w="660" w:type="dxa"/>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15</w:t>
            </w:r>
          </w:p>
        </w:tc>
        <w:tc>
          <w:tcPr>
            <w:tcW w:w="776" w:type="dxa"/>
            <w:vMerge w:val="restart"/>
            <w:vAlign w:val="center"/>
          </w:tcPr>
          <w:p w:rsidR="00722673" w:rsidRDefault="00722673">
            <w:pPr>
              <w:jc w:val="left"/>
              <w:rPr>
                <w:rFonts w:ascii="Times New Roman" w:eastAsia="宋体" w:hAnsi="Times New Roman" w:cs="宋体"/>
                <w:bCs/>
                <w:kern w:val="0"/>
                <w:sz w:val="20"/>
                <w:szCs w:val="20"/>
              </w:rPr>
            </w:pP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防水材料及防</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水密封材料</w:t>
            </w:r>
          </w:p>
        </w:tc>
        <w:tc>
          <w:tcPr>
            <w:tcW w:w="736"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防水</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卷材</w:t>
            </w:r>
          </w:p>
          <w:p w:rsidR="00722673" w:rsidRDefault="00722673">
            <w:pPr>
              <w:jc w:val="left"/>
              <w:rPr>
                <w:rFonts w:ascii="Times New Roman" w:eastAsia="宋体" w:hAnsi="Times New Roman" w:cs="宋体"/>
                <w:bCs/>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15.1.1</w:t>
            </w:r>
          </w:p>
        </w:tc>
        <w:tc>
          <w:tcPr>
            <w:tcW w:w="1318" w:type="dxa"/>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可溶物含量</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《建筑防水卷材试验方法第</w:t>
            </w:r>
            <w:r>
              <w:rPr>
                <w:rFonts w:ascii="Times New Roman" w:eastAsia="宋体" w:hAnsi="Times New Roman" w:cs="宋体" w:hint="eastAsia"/>
                <w:bCs/>
                <w:kern w:val="0"/>
                <w:sz w:val="20"/>
                <w:szCs w:val="20"/>
              </w:rPr>
              <w:t>26</w:t>
            </w:r>
            <w:r>
              <w:rPr>
                <w:rFonts w:ascii="Times New Roman" w:eastAsia="宋体" w:hAnsi="Times New Roman" w:cs="宋体" w:hint="eastAsia"/>
                <w:bCs/>
                <w:kern w:val="0"/>
                <w:sz w:val="20"/>
                <w:szCs w:val="20"/>
              </w:rPr>
              <w:t>部分</w:t>
            </w:r>
            <w:r>
              <w:rPr>
                <w:rFonts w:ascii="Times New Roman" w:eastAsia="宋体" w:hAnsi="Times New Roman" w:cs="宋体" w:hint="eastAsia"/>
                <w:bCs/>
                <w:kern w:val="0"/>
                <w:sz w:val="20"/>
                <w:szCs w:val="20"/>
              </w:rPr>
              <w:t>:</w:t>
            </w:r>
            <w:r>
              <w:rPr>
                <w:rFonts w:ascii="Times New Roman" w:eastAsia="宋体" w:hAnsi="Times New Roman" w:cs="宋体" w:hint="eastAsia"/>
                <w:bCs/>
                <w:kern w:val="0"/>
                <w:sz w:val="20"/>
                <w:szCs w:val="20"/>
              </w:rPr>
              <w:t>沥青防水卷材可溶物含量</w:t>
            </w:r>
            <w:r>
              <w:rPr>
                <w:rFonts w:ascii="Times New Roman" w:eastAsia="宋体" w:hAnsi="Times New Roman" w:cs="宋体" w:hint="eastAsia"/>
                <w:bCs/>
                <w:kern w:val="0"/>
                <w:sz w:val="20"/>
                <w:szCs w:val="20"/>
              </w:rPr>
              <w:t>(</w:t>
            </w:r>
            <w:r>
              <w:rPr>
                <w:rFonts w:ascii="Times New Roman" w:eastAsia="宋体" w:hAnsi="Times New Roman" w:cs="宋体" w:hint="eastAsia"/>
                <w:bCs/>
                <w:kern w:val="0"/>
                <w:sz w:val="20"/>
                <w:szCs w:val="20"/>
              </w:rPr>
              <w:t>浸涂材料含量》</w:t>
            </w:r>
            <w:r>
              <w:rPr>
                <w:rFonts w:ascii="Times New Roman" w:eastAsia="宋体" w:hAnsi="Times New Roman" w:cs="宋体" w:hint="eastAsia"/>
                <w:bCs/>
                <w:kern w:val="0"/>
                <w:sz w:val="20"/>
                <w:szCs w:val="20"/>
              </w:rPr>
              <w:t>GB/T 328.26-2007</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850"/>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776" w:type="dxa"/>
            <w:vMerge/>
            <w:vAlign w:val="center"/>
          </w:tcPr>
          <w:p w:rsidR="00722673" w:rsidRDefault="00722673">
            <w:pPr>
              <w:jc w:val="left"/>
              <w:rPr>
                <w:rFonts w:ascii="Times New Roman" w:eastAsia="宋体" w:hAnsi="Times New Roman" w:cs="宋体"/>
                <w:bCs/>
                <w:kern w:val="0"/>
                <w:sz w:val="20"/>
                <w:szCs w:val="20"/>
              </w:rPr>
            </w:pPr>
          </w:p>
        </w:tc>
        <w:tc>
          <w:tcPr>
            <w:tcW w:w="736" w:type="dxa"/>
            <w:vMerge/>
            <w:vAlign w:val="center"/>
          </w:tcPr>
          <w:p w:rsidR="00722673" w:rsidRDefault="00722673">
            <w:pPr>
              <w:jc w:val="left"/>
              <w:rPr>
                <w:rFonts w:ascii="Times New Roman" w:eastAsia="宋体" w:hAnsi="Times New Roman" w:cs="宋体"/>
                <w:bCs/>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15.1.2</w:t>
            </w:r>
          </w:p>
        </w:tc>
        <w:tc>
          <w:tcPr>
            <w:tcW w:w="1318" w:type="dxa"/>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拉力</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《建筑防水卷材试验方法</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第</w:t>
            </w:r>
            <w:r>
              <w:rPr>
                <w:rFonts w:ascii="Times New Roman" w:eastAsia="宋体" w:hAnsi="Times New Roman" w:cs="宋体" w:hint="eastAsia"/>
                <w:bCs/>
                <w:kern w:val="0"/>
                <w:sz w:val="20"/>
                <w:szCs w:val="20"/>
              </w:rPr>
              <w:t>8</w:t>
            </w:r>
            <w:r>
              <w:rPr>
                <w:rFonts w:ascii="Times New Roman" w:eastAsia="宋体" w:hAnsi="Times New Roman" w:cs="宋体" w:hint="eastAsia"/>
                <w:bCs/>
                <w:kern w:val="0"/>
                <w:sz w:val="20"/>
                <w:szCs w:val="20"/>
              </w:rPr>
              <w:t>部分：沥青防水卷材</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拉伸性能》</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GB/T 328.8-2007</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850"/>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776" w:type="dxa"/>
            <w:vMerge/>
            <w:vAlign w:val="center"/>
          </w:tcPr>
          <w:p w:rsidR="00722673" w:rsidRDefault="00722673">
            <w:pPr>
              <w:jc w:val="left"/>
              <w:rPr>
                <w:rFonts w:ascii="Times New Roman" w:eastAsia="宋体" w:hAnsi="Times New Roman" w:cs="宋体"/>
                <w:bCs/>
                <w:kern w:val="0"/>
                <w:sz w:val="20"/>
                <w:szCs w:val="20"/>
              </w:rPr>
            </w:pPr>
          </w:p>
        </w:tc>
        <w:tc>
          <w:tcPr>
            <w:tcW w:w="736" w:type="dxa"/>
            <w:vMerge/>
            <w:vAlign w:val="center"/>
          </w:tcPr>
          <w:p w:rsidR="00722673" w:rsidRDefault="00722673">
            <w:pPr>
              <w:jc w:val="left"/>
              <w:rPr>
                <w:rFonts w:ascii="Times New Roman" w:eastAsia="宋体" w:hAnsi="Times New Roman" w:cs="宋体"/>
                <w:bCs/>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15.1.3</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延伸率（或最大力时延伸率）</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color w:val="000000"/>
                <w:kern w:val="0"/>
                <w:sz w:val="20"/>
                <w:szCs w:val="20"/>
              </w:rPr>
              <w:t>《建筑防水卷材试验方法</w:t>
            </w:r>
            <w:r>
              <w:rPr>
                <w:rFonts w:ascii="Times New Roman" w:eastAsia="宋体" w:hAnsi="Times New Roman" w:cs="宋体" w:hint="eastAsia"/>
                <w:color w:val="000000"/>
                <w:kern w:val="0"/>
                <w:sz w:val="20"/>
                <w:szCs w:val="20"/>
              </w:rPr>
              <w:t xml:space="preserve"> </w:t>
            </w:r>
            <w:r>
              <w:rPr>
                <w:rFonts w:ascii="Times New Roman" w:eastAsia="宋体" w:hAnsi="Times New Roman" w:cs="宋体" w:hint="eastAsia"/>
                <w:color w:val="000000"/>
                <w:kern w:val="0"/>
                <w:sz w:val="20"/>
                <w:szCs w:val="20"/>
              </w:rPr>
              <w:t>第</w:t>
            </w:r>
            <w:r>
              <w:rPr>
                <w:rFonts w:ascii="Times New Roman" w:eastAsia="宋体" w:hAnsi="Times New Roman" w:cs="宋体" w:hint="eastAsia"/>
                <w:color w:val="000000"/>
                <w:kern w:val="0"/>
                <w:sz w:val="20"/>
                <w:szCs w:val="20"/>
              </w:rPr>
              <w:t>8</w:t>
            </w:r>
            <w:r>
              <w:rPr>
                <w:rFonts w:ascii="Times New Roman" w:eastAsia="宋体" w:hAnsi="Times New Roman" w:cs="宋体" w:hint="eastAsia"/>
                <w:color w:val="000000"/>
                <w:kern w:val="0"/>
                <w:sz w:val="20"/>
                <w:szCs w:val="20"/>
              </w:rPr>
              <w:t>部分：沥青防水卷材</w:t>
            </w:r>
            <w:r>
              <w:rPr>
                <w:rFonts w:ascii="Times New Roman" w:eastAsia="宋体" w:hAnsi="Times New Roman" w:cs="宋体" w:hint="eastAsia"/>
                <w:color w:val="000000"/>
                <w:kern w:val="0"/>
                <w:sz w:val="20"/>
                <w:szCs w:val="20"/>
              </w:rPr>
              <w:t xml:space="preserve"> </w:t>
            </w:r>
            <w:r>
              <w:rPr>
                <w:rFonts w:ascii="Times New Roman" w:eastAsia="宋体" w:hAnsi="Times New Roman" w:cs="宋体" w:hint="eastAsia"/>
                <w:color w:val="000000"/>
                <w:kern w:val="0"/>
                <w:sz w:val="20"/>
                <w:szCs w:val="20"/>
              </w:rPr>
              <w:t>拉伸性能》</w:t>
            </w:r>
            <w:r>
              <w:rPr>
                <w:rFonts w:ascii="Times New Roman" w:eastAsia="宋体" w:hAnsi="Times New Roman" w:cs="宋体" w:hint="eastAsia"/>
                <w:color w:val="000000"/>
                <w:kern w:val="0"/>
                <w:sz w:val="20"/>
                <w:szCs w:val="20"/>
              </w:rPr>
              <w:t>GB/T 328.8-2007</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850"/>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776" w:type="dxa"/>
            <w:vMerge/>
            <w:vAlign w:val="center"/>
          </w:tcPr>
          <w:p w:rsidR="00722673" w:rsidRDefault="00722673">
            <w:pPr>
              <w:jc w:val="left"/>
              <w:rPr>
                <w:rFonts w:ascii="Times New Roman" w:eastAsia="宋体" w:hAnsi="Times New Roman" w:cs="宋体"/>
                <w:bCs/>
                <w:kern w:val="0"/>
                <w:sz w:val="20"/>
                <w:szCs w:val="20"/>
              </w:rPr>
            </w:pPr>
          </w:p>
        </w:tc>
        <w:tc>
          <w:tcPr>
            <w:tcW w:w="736" w:type="dxa"/>
            <w:vMerge/>
            <w:vAlign w:val="center"/>
          </w:tcPr>
          <w:p w:rsidR="00722673" w:rsidRDefault="00722673">
            <w:pPr>
              <w:jc w:val="left"/>
              <w:rPr>
                <w:rFonts w:ascii="Times New Roman" w:eastAsia="宋体" w:hAnsi="Times New Roman" w:cs="宋体"/>
                <w:bCs/>
                <w:kern w:val="0"/>
                <w:sz w:val="20"/>
                <w:szCs w:val="20"/>
              </w:rPr>
            </w:pPr>
          </w:p>
        </w:tc>
        <w:tc>
          <w:tcPr>
            <w:tcW w:w="969"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15.1.4</w:t>
            </w:r>
          </w:p>
        </w:tc>
        <w:tc>
          <w:tcPr>
            <w:tcW w:w="1318"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低温柔度</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《建筑防水卷材试验方法</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第</w:t>
            </w:r>
            <w:r>
              <w:rPr>
                <w:rFonts w:ascii="Times New Roman" w:eastAsia="宋体" w:hAnsi="Times New Roman" w:cs="宋体" w:hint="eastAsia"/>
                <w:bCs/>
                <w:kern w:val="0"/>
                <w:sz w:val="20"/>
                <w:szCs w:val="20"/>
              </w:rPr>
              <w:t>14</w:t>
            </w:r>
            <w:r>
              <w:rPr>
                <w:rFonts w:ascii="Times New Roman" w:eastAsia="宋体" w:hAnsi="Times New Roman" w:cs="宋体" w:hint="eastAsia"/>
                <w:bCs/>
                <w:kern w:val="0"/>
                <w:sz w:val="20"/>
                <w:szCs w:val="20"/>
              </w:rPr>
              <w:t>部分：沥青防水卷材</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低温柔性》</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GB/T 328.14-2007</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850"/>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776" w:type="dxa"/>
            <w:vMerge/>
            <w:vAlign w:val="center"/>
          </w:tcPr>
          <w:p w:rsidR="00722673" w:rsidRDefault="00722673">
            <w:pPr>
              <w:jc w:val="left"/>
              <w:rPr>
                <w:rFonts w:ascii="Times New Roman" w:eastAsia="宋体" w:hAnsi="Times New Roman" w:cs="宋体"/>
                <w:bCs/>
                <w:kern w:val="0"/>
                <w:sz w:val="20"/>
                <w:szCs w:val="20"/>
              </w:rPr>
            </w:pPr>
          </w:p>
        </w:tc>
        <w:tc>
          <w:tcPr>
            <w:tcW w:w="736" w:type="dxa"/>
            <w:vMerge/>
            <w:vAlign w:val="center"/>
          </w:tcPr>
          <w:p w:rsidR="00722673" w:rsidRDefault="00722673">
            <w:pPr>
              <w:jc w:val="left"/>
              <w:rPr>
                <w:rFonts w:ascii="Times New Roman" w:eastAsia="宋体" w:hAnsi="Times New Roman" w:cs="宋体"/>
                <w:bCs/>
                <w:kern w:val="0"/>
                <w:sz w:val="20"/>
                <w:szCs w:val="20"/>
              </w:rPr>
            </w:pPr>
          </w:p>
        </w:tc>
        <w:tc>
          <w:tcPr>
            <w:tcW w:w="969" w:type="dxa"/>
            <w:vMerge/>
            <w:vAlign w:val="center"/>
          </w:tcPr>
          <w:p w:rsidR="00722673" w:rsidRDefault="00722673">
            <w:pPr>
              <w:jc w:val="left"/>
              <w:rPr>
                <w:rFonts w:ascii="Times New Roman" w:eastAsia="宋体" w:hAnsi="Times New Roman" w:cs="宋体"/>
                <w:bCs/>
                <w:kern w:val="0"/>
                <w:sz w:val="20"/>
                <w:szCs w:val="20"/>
              </w:rPr>
            </w:pPr>
          </w:p>
        </w:tc>
        <w:tc>
          <w:tcPr>
            <w:tcW w:w="1318" w:type="dxa"/>
            <w:vMerge/>
            <w:vAlign w:val="center"/>
          </w:tcPr>
          <w:p w:rsidR="00722673" w:rsidRDefault="00722673">
            <w:pPr>
              <w:jc w:val="left"/>
              <w:rPr>
                <w:rFonts w:ascii="Times New Roman" w:eastAsia="宋体" w:hAnsi="Times New Roman" w:cs="宋体"/>
                <w:bCs/>
                <w:kern w:val="0"/>
                <w:sz w:val="20"/>
                <w:szCs w:val="20"/>
              </w:rPr>
            </w:pP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color w:val="000000"/>
                <w:kern w:val="0"/>
                <w:sz w:val="20"/>
                <w:szCs w:val="20"/>
              </w:rPr>
              <w:t>《建筑防水卷材试验方法</w:t>
            </w:r>
            <w:r>
              <w:rPr>
                <w:rFonts w:ascii="Times New Roman" w:eastAsia="宋体" w:hAnsi="Times New Roman" w:cs="宋体" w:hint="eastAsia"/>
                <w:color w:val="000000"/>
                <w:kern w:val="0"/>
                <w:sz w:val="20"/>
                <w:szCs w:val="20"/>
              </w:rPr>
              <w:t xml:space="preserve"> </w:t>
            </w:r>
            <w:r>
              <w:rPr>
                <w:rFonts w:ascii="Times New Roman" w:eastAsia="宋体" w:hAnsi="Times New Roman" w:cs="宋体" w:hint="eastAsia"/>
                <w:color w:val="000000"/>
                <w:kern w:val="0"/>
                <w:sz w:val="20"/>
                <w:szCs w:val="20"/>
              </w:rPr>
              <w:t>第</w:t>
            </w:r>
            <w:r>
              <w:rPr>
                <w:rFonts w:ascii="Times New Roman" w:eastAsia="宋体" w:hAnsi="Times New Roman" w:cs="宋体" w:hint="eastAsia"/>
                <w:color w:val="000000"/>
                <w:kern w:val="0"/>
                <w:sz w:val="20"/>
                <w:szCs w:val="20"/>
              </w:rPr>
              <w:t>15</w:t>
            </w:r>
            <w:r>
              <w:rPr>
                <w:rFonts w:ascii="Times New Roman" w:eastAsia="宋体" w:hAnsi="Times New Roman" w:cs="宋体" w:hint="eastAsia"/>
                <w:color w:val="000000"/>
                <w:kern w:val="0"/>
                <w:sz w:val="20"/>
                <w:szCs w:val="20"/>
              </w:rPr>
              <w:t>部分：高分子防水卷材低温弯折性》</w:t>
            </w:r>
            <w:r>
              <w:rPr>
                <w:rFonts w:ascii="Times New Roman" w:eastAsia="宋体" w:hAnsi="Times New Roman" w:cs="宋体" w:hint="eastAsia"/>
                <w:color w:val="000000"/>
                <w:kern w:val="0"/>
                <w:sz w:val="20"/>
                <w:szCs w:val="20"/>
              </w:rPr>
              <w:t>GB/T 328.15-2007</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850"/>
          <w:jc w:val="center"/>
        </w:trPr>
        <w:tc>
          <w:tcPr>
            <w:tcW w:w="660" w:type="dxa"/>
            <w:vMerge/>
            <w:vAlign w:val="center"/>
          </w:tcPr>
          <w:p w:rsidR="00722673" w:rsidRDefault="00722673">
            <w:pPr>
              <w:jc w:val="center"/>
              <w:rPr>
                <w:rFonts w:ascii="Times New Roman" w:eastAsia="宋体" w:hAnsi="Times New Roman" w:cs="宋体"/>
                <w:bCs/>
                <w:kern w:val="0"/>
                <w:sz w:val="20"/>
                <w:szCs w:val="20"/>
              </w:rPr>
            </w:pPr>
          </w:p>
        </w:tc>
        <w:tc>
          <w:tcPr>
            <w:tcW w:w="776" w:type="dxa"/>
            <w:vMerge/>
            <w:vAlign w:val="center"/>
          </w:tcPr>
          <w:p w:rsidR="00722673" w:rsidRDefault="00722673">
            <w:pPr>
              <w:jc w:val="left"/>
              <w:rPr>
                <w:rFonts w:ascii="Times New Roman" w:eastAsia="宋体" w:hAnsi="Times New Roman" w:cs="宋体"/>
                <w:bCs/>
                <w:kern w:val="0"/>
                <w:sz w:val="20"/>
                <w:szCs w:val="20"/>
              </w:rPr>
            </w:pPr>
          </w:p>
        </w:tc>
        <w:tc>
          <w:tcPr>
            <w:tcW w:w="736" w:type="dxa"/>
            <w:vMerge/>
            <w:vAlign w:val="center"/>
          </w:tcPr>
          <w:p w:rsidR="00722673" w:rsidRDefault="00722673">
            <w:pPr>
              <w:jc w:val="left"/>
              <w:rPr>
                <w:rFonts w:ascii="Times New Roman" w:eastAsia="宋体" w:hAnsi="Times New Roman" w:cs="宋体"/>
                <w:bCs/>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15.1.5</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热老化后低温柔度</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color w:val="000000"/>
                <w:kern w:val="0"/>
                <w:sz w:val="20"/>
                <w:szCs w:val="20"/>
              </w:rPr>
              <w:t>《建筑防水卷材试验方法</w:t>
            </w:r>
            <w:r>
              <w:rPr>
                <w:rFonts w:ascii="Times New Roman" w:eastAsia="宋体" w:hAnsi="Times New Roman" w:cs="宋体" w:hint="eastAsia"/>
                <w:color w:val="000000"/>
                <w:kern w:val="0"/>
                <w:sz w:val="20"/>
                <w:szCs w:val="20"/>
              </w:rPr>
              <w:t xml:space="preserve"> </w:t>
            </w:r>
            <w:r>
              <w:rPr>
                <w:rFonts w:ascii="Times New Roman" w:eastAsia="宋体" w:hAnsi="Times New Roman" w:cs="宋体" w:hint="eastAsia"/>
                <w:color w:val="000000"/>
                <w:kern w:val="0"/>
                <w:sz w:val="20"/>
                <w:szCs w:val="20"/>
              </w:rPr>
              <w:t>第</w:t>
            </w:r>
            <w:r>
              <w:rPr>
                <w:rFonts w:ascii="Times New Roman" w:eastAsia="宋体" w:hAnsi="Times New Roman" w:cs="宋体" w:hint="eastAsia"/>
                <w:color w:val="000000"/>
                <w:kern w:val="0"/>
                <w:sz w:val="20"/>
                <w:szCs w:val="20"/>
              </w:rPr>
              <w:t>14</w:t>
            </w:r>
            <w:r>
              <w:rPr>
                <w:rFonts w:ascii="Times New Roman" w:eastAsia="宋体" w:hAnsi="Times New Roman" w:cs="宋体" w:hint="eastAsia"/>
                <w:color w:val="000000"/>
                <w:kern w:val="0"/>
                <w:sz w:val="20"/>
                <w:szCs w:val="20"/>
              </w:rPr>
              <w:t>部分：沥青防水卷材</w:t>
            </w:r>
            <w:r>
              <w:rPr>
                <w:rFonts w:ascii="Times New Roman" w:eastAsia="宋体" w:hAnsi="Times New Roman" w:cs="宋体" w:hint="eastAsia"/>
                <w:color w:val="000000"/>
                <w:kern w:val="0"/>
                <w:sz w:val="20"/>
                <w:szCs w:val="20"/>
              </w:rPr>
              <w:t xml:space="preserve"> </w:t>
            </w:r>
            <w:r>
              <w:rPr>
                <w:rFonts w:ascii="Times New Roman" w:eastAsia="宋体" w:hAnsi="Times New Roman" w:cs="宋体" w:hint="eastAsia"/>
                <w:color w:val="000000"/>
                <w:kern w:val="0"/>
                <w:sz w:val="20"/>
                <w:szCs w:val="20"/>
              </w:rPr>
              <w:t>低温柔性》</w:t>
            </w:r>
            <w:r>
              <w:rPr>
                <w:rFonts w:ascii="Times New Roman" w:eastAsia="宋体" w:hAnsi="Times New Roman" w:cs="宋体" w:hint="eastAsia"/>
                <w:color w:val="000000"/>
                <w:kern w:val="0"/>
                <w:sz w:val="20"/>
                <w:szCs w:val="20"/>
              </w:rPr>
              <w:t>GB/T 328.14-2007</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850"/>
          <w:jc w:val="center"/>
        </w:trPr>
        <w:tc>
          <w:tcPr>
            <w:tcW w:w="66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76" w:type="dxa"/>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36" w:type="dxa"/>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15.1.6</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不透水性</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《建筑防水卷材试验方法</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第</w:t>
            </w:r>
            <w:r>
              <w:rPr>
                <w:rFonts w:ascii="Times New Roman" w:eastAsia="宋体" w:hAnsi="Times New Roman" w:cs="宋体" w:hint="eastAsia"/>
                <w:bCs/>
                <w:kern w:val="0"/>
                <w:sz w:val="20"/>
                <w:szCs w:val="20"/>
              </w:rPr>
              <w:t>10</w:t>
            </w:r>
            <w:r>
              <w:rPr>
                <w:rFonts w:ascii="Times New Roman" w:eastAsia="宋体" w:hAnsi="Times New Roman" w:cs="宋体" w:hint="eastAsia"/>
                <w:bCs/>
                <w:kern w:val="0"/>
                <w:sz w:val="20"/>
                <w:szCs w:val="20"/>
              </w:rPr>
              <w:t>部分：沥青和高分子防水卷材</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不透水性》</w:t>
            </w:r>
            <w:r>
              <w:rPr>
                <w:rFonts w:ascii="Times New Roman" w:eastAsia="宋体" w:hAnsi="Times New Roman" w:cs="宋体" w:hint="eastAsia"/>
                <w:bCs/>
                <w:kern w:val="0"/>
                <w:sz w:val="20"/>
                <w:szCs w:val="20"/>
              </w:rPr>
              <w:t>GB/T 328.10-2007</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850"/>
          <w:jc w:val="center"/>
        </w:trPr>
        <w:tc>
          <w:tcPr>
            <w:tcW w:w="66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76" w:type="dxa"/>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36" w:type="dxa"/>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15.1.7</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耐热度</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《建筑防水卷材试验方法</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第</w:t>
            </w:r>
            <w:r>
              <w:rPr>
                <w:rFonts w:ascii="Times New Roman" w:eastAsia="宋体" w:hAnsi="Times New Roman" w:cs="宋体" w:hint="eastAsia"/>
                <w:bCs/>
                <w:kern w:val="0"/>
                <w:sz w:val="20"/>
                <w:szCs w:val="20"/>
              </w:rPr>
              <w:t>11</w:t>
            </w:r>
            <w:r>
              <w:rPr>
                <w:rFonts w:ascii="Times New Roman" w:eastAsia="宋体" w:hAnsi="Times New Roman" w:cs="宋体" w:hint="eastAsia"/>
                <w:bCs/>
                <w:kern w:val="0"/>
                <w:sz w:val="20"/>
                <w:szCs w:val="20"/>
              </w:rPr>
              <w:t>部分：沥青防水卷材</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耐热性》</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GB/T 328.11-2007</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850"/>
          <w:jc w:val="center"/>
        </w:trPr>
        <w:tc>
          <w:tcPr>
            <w:tcW w:w="66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76" w:type="dxa"/>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36" w:type="dxa"/>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15.1.8</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断裂拉伸强度</w:t>
            </w:r>
          </w:p>
        </w:tc>
        <w:tc>
          <w:tcPr>
            <w:tcW w:w="3482" w:type="dxa"/>
            <w:vAlign w:val="center"/>
          </w:tcPr>
          <w:p w:rsidR="00722673" w:rsidRDefault="00000000">
            <w:pPr>
              <w:widowControl/>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《建筑防水卷材试验方法</w:t>
            </w:r>
            <w:r>
              <w:rPr>
                <w:rFonts w:ascii="Times New Roman" w:eastAsia="宋体" w:hAnsi="Times New Roman" w:cs="宋体" w:hint="eastAsia"/>
                <w:color w:val="000000"/>
                <w:kern w:val="0"/>
                <w:sz w:val="20"/>
                <w:szCs w:val="20"/>
              </w:rPr>
              <w:t xml:space="preserve"> </w:t>
            </w:r>
            <w:r>
              <w:rPr>
                <w:rFonts w:ascii="Times New Roman" w:eastAsia="宋体" w:hAnsi="Times New Roman" w:cs="宋体" w:hint="eastAsia"/>
                <w:color w:val="000000"/>
                <w:kern w:val="0"/>
                <w:sz w:val="20"/>
                <w:szCs w:val="20"/>
              </w:rPr>
              <w:t>第</w:t>
            </w:r>
            <w:r>
              <w:rPr>
                <w:rFonts w:ascii="Times New Roman" w:eastAsia="宋体" w:hAnsi="Times New Roman" w:cs="宋体" w:hint="eastAsia"/>
                <w:color w:val="000000"/>
                <w:kern w:val="0"/>
                <w:sz w:val="20"/>
                <w:szCs w:val="20"/>
              </w:rPr>
              <w:t>9</w:t>
            </w:r>
            <w:r>
              <w:rPr>
                <w:rFonts w:ascii="Times New Roman" w:eastAsia="宋体" w:hAnsi="Times New Roman" w:cs="宋体" w:hint="eastAsia"/>
                <w:color w:val="000000"/>
                <w:kern w:val="0"/>
                <w:sz w:val="20"/>
                <w:szCs w:val="20"/>
              </w:rPr>
              <w:t>部分：高分子防水卷材</w:t>
            </w:r>
            <w:r>
              <w:rPr>
                <w:rFonts w:ascii="Times New Roman" w:eastAsia="宋体" w:hAnsi="Times New Roman" w:cs="宋体" w:hint="eastAsia"/>
                <w:color w:val="000000"/>
                <w:kern w:val="0"/>
                <w:sz w:val="20"/>
                <w:szCs w:val="20"/>
              </w:rPr>
              <w:t xml:space="preserve"> </w:t>
            </w:r>
            <w:r>
              <w:rPr>
                <w:rFonts w:ascii="Times New Roman" w:eastAsia="宋体" w:hAnsi="Times New Roman" w:cs="宋体" w:hint="eastAsia"/>
                <w:color w:val="000000"/>
                <w:kern w:val="0"/>
                <w:sz w:val="20"/>
                <w:szCs w:val="20"/>
              </w:rPr>
              <w:t>拉伸性能》</w:t>
            </w:r>
          </w:p>
          <w:p w:rsidR="00722673" w:rsidRDefault="00000000">
            <w:pPr>
              <w:widowControl/>
              <w:textAlignment w:val="center"/>
              <w:rPr>
                <w:rFonts w:ascii="Times New Roman" w:eastAsia="宋体" w:hAnsi="Times New Roman" w:cs="宋体"/>
                <w:bCs/>
                <w:kern w:val="0"/>
                <w:sz w:val="20"/>
                <w:szCs w:val="20"/>
              </w:rPr>
            </w:pPr>
            <w:r>
              <w:rPr>
                <w:rFonts w:ascii="Times New Roman" w:eastAsia="宋体" w:hAnsi="Times New Roman" w:cs="宋体" w:hint="eastAsia"/>
                <w:color w:val="000000"/>
                <w:kern w:val="0"/>
                <w:sz w:val="20"/>
                <w:szCs w:val="20"/>
              </w:rPr>
              <w:t>GB/T 328.9-2007</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850"/>
          <w:jc w:val="center"/>
        </w:trPr>
        <w:tc>
          <w:tcPr>
            <w:tcW w:w="660" w:type="dxa"/>
            <w:vMerge w:val="restart"/>
            <w:vAlign w:val="center"/>
          </w:tcPr>
          <w:p w:rsidR="00722673" w:rsidRDefault="00000000">
            <w:pPr>
              <w:jc w:val="center"/>
              <w:rPr>
                <w:rFonts w:ascii="Times New Roman" w:eastAsia="宋体" w:hAnsi="Times New Roman" w:cs="宋体"/>
                <w:kern w:val="0"/>
                <w:sz w:val="20"/>
                <w:szCs w:val="20"/>
              </w:rPr>
            </w:pPr>
            <w:r>
              <w:rPr>
                <w:rFonts w:ascii="Times New Roman" w:eastAsia="宋体" w:hAnsi="Times New Roman" w:cs="宋体" w:hint="eastAsia"/>
                <w:bCs/>
                <w:kern w:val="0"/>
                <w:sz w:val="20"/>
                <w:szCs w:val="20"/>
              </w:rPr>
              <w:t>15</w:t>
            </w:r>
          </w:p>
        </w:tc>
        <w:tc>
          <w:tcPr>
            <w:tcW w:w="776" w:type="dxa"/>
            <w:vMerge w:val="restart"/>
            <w:vAlign w:val="center"/>
          </w:tcPr>
          <w:p w:rsidR="00722673" w:rsidRDefault="00722673">
            <w:pPr>
              <w:jc w:val="left"/>
              <w:rPr>
                <w:rFonts w:ascii="Times New Roman" w:eastAsia="宋体" w:hAnsi="Times New Roman" w:cs="宋体"/>
                <w:bCs/>
                <w:kern w:val="0"/>
                <w:sz w:val="20"/>
                <w:szCs w:val="20"/>
              </w:rPr>
            </w:pP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防水材料及防</w:t>
            </w:r>
          </w:p>
          <w:p w:rsidR="00722673" w:rsidRDefault="00000000">
            <w:pPr>
              <w:jc w:val="left"/>
              <w:rPr>
                <w:rFonts w:ascii="Times New Roman" w:eastAsia="宋体" w:hAnsi="Times New Roman" w:cs="宋体"/>
                <w:kern w:val="0"/>
                <w:sz w:val="20"/>
                <w:szCs w:val="20"/>
              </w:rPr>
            </w:pPr>
            <w:r>
              <w:rPr>
                <w:rFonts w:ascii="Times New Roman" w:eastAsia="宋体" w:hAnsi="Times New Roman" w:cs="宋体" w:hint="eastAsia"/>
                <w:bCs/>
                <w:kern w:val="0"/>
                <w:sz w:val="20"/>
                <w:szCs w:val="20"/>
              </w:rPr>
              <w:t>水密封材料</w:t>
            </w:r>
          </w:p>
        </w:tc>
        <w:tc>
          <w:tcPr>
            <w:tcW w:w="736"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防水</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卷材</w:t>
            </w:r>
          </w:p>
          <w:p w:rsidR="00722673" w:rsidRDefault="00722673">
            <w:pPr>
              <w:jc w:val="left"/>
              <w:rPr>
                <w:rFonts w:ascii="Times New Roman" w:eastAsia="宋体" w:hAnsi="Times New Roman" w:cs="宋体"/>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15.1.9</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断裂伸长率</w:t>
            </w:r>
          </w:p>
        </w:tc>
        <w:tc>
          <w:tcPr>
            <w:tcW w:w="3482" w:type="dxa"/>
            <w:vAlign w:val="center"/>
          </w:tcPr>
          <w:p w:rsidR="00722673" w:rsidRDefault="00000000">
            <w:pPr>
              <w:widowControl/>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《建筑防水卷材试验方法</w:t>
            </w:r>
            <w:r>
              <w:rPr>
                <w:rFonts w:ascii="Times New Roman" w:eastAsia="宋体" w:hAnsi="Times New Roman" w:cs="宋体" w:hint="eastAsia"/>
                <w:color w:val="000000"/>
                <w:kern w:val="0"/>
                <w:sz w:val="20"/>
                <w:szCs w:val="20"/>
              </w:rPr>
              <w:t xml:space="preserve"> </w:t>
            </w:r>
            <w:r>
              <w:rPr>
                <w:rFonts w:ascii="Times New Roman" w:eastAsia="宋体" w:hAnsi="Times New Roman" w:cs="宋体" w:hint="eastAsia"/>
                <w:color w:val="000000"/>
                <w:kern w:val="0"/>
                <w:sz w:val="20"/>
                <w:szCs w:val="20"/>
              </w:rPr>
              <w:t>第</w:t>
            </w:r>
            <w:r>
              <w:rPr>
                <w:rFonts w:ascii="Times New Roman" w:eastAsia="宋体" w:hAnsi="Times New Roman" w:cs="宋体" w:hint="eastAsia"/>
                <w:color w:val="000000"/>
                <w:kern w:val="0"/>
                <w:sz w:val="20"/>
                <w:szCs w:val="20"/>
              </w:rPr>
              <w:t>9</w:t>
            </w:r>
            <w:r>
              <w:rPr>
                <w:rFonts w:ascii="Times New Roman" w:eastAsia="宋体" w:hAnsi="Times New Roman" w:cs="宋体" w:hint="eastAsia"/>
                <w:color w:val="000000"/>
                <w:kern w:val="0"/>
                <w:sz w:val="20"/>
                <w:szCs w:val="20"/>
              </w:rPr>
              <w:t>部分：高分子防水卷材</w:t>
            </w:r>
            <w:r>
              <w:rPr>
                <w:rFonts w:ascii="Times New Roman" w:eastAsia="宋体" w:hAnsi="Times New Roman" w:cs="宋体" w:hint="eastAsia"/>
                <w:color w:val="000000"/>
                <w:kern w:val="0"/>
                <w:sz w:val="20"/>
                <w:szCs w:val="20"/>
              </w:rPr>
              <w:t xml:space="preserve"> </w:t>
            </w:r>
            <w:r>
              <w:rPr>
                <w:rFonts w:ascii="Times New Roman" w:eastAsia="宋体" w:hAnsi="Times New Roman" w:cs="宋体" w:hint="eastAsia"/>
                <w:color w:val="000000"/>
                <w:kern w:val="0"/>
                <w:sz w:val="20"/>
                <w:szCs w:val="20"/>
              </w:rPr>
              <w:t>拉伸性能》</w:t>
            </w:r>
          </w:p>
          <w:p w:rsidR="00722673" w:rsidRDefault="00000000">
            <w:pPr>
              <w:widowControl/>
              <w:textAlignment w:val="center"/>
              <w:rPr>
                <w:rFonts w:ascii="Times New Roman" w:eastAsia="宋体" w:hAnsi="Times New Roman" w:cs="宋体"/>
                <w:bCs/>
                <w:kern w:val="0"/>
                <w:sz w:val="20"/>
                <w:szCs w:val="20"/>
              </w:rPr>
            </w:pPr>
            <w:r>
              <w:rPr>
                <w:rFonts w:ascii="Times New Roman" w:eastAsia="宋体" w:hAnsi="Times New Roman" w:cs="宋体" w:hint="eastAsia"/>
                <w:color w:val="000000"/>
                <w:kern w:val="0"/>
                <w:sz w:val="20"/>
                <w:szCs w:val="20"/>
              </w:rPr>
              <w:t>GB/T 328.9-2007</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850"/>
          <w:jc w:val="center"/>
        </w:trPr>
        <w:tc>
          <w:tcPr>
            <w:tcW w:w="66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76" w:type="dxa"/>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36" w:type="dxa"/>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15.1.10</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撕裂强度</w:t>
            </w:r>
          </w:p>
        </w:tc>
        <w:tc>
          <w:tcPr>
            <w:tcW w:w="3482" w:type="dxa"/>
            <w:vAlign w:val="center"/>
          </w:tcPr>
          <w:p w:rsidR="00722673" w:rsidRDefault="00000000">
            <w:pPr>
              <w:widowControl/>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《建筑防水卷材试验方法</w:t>
            </w:r>
            <w:r>
              <w:rPr>
                <w:rFonts w:ascii="Times New Roman" w:eastAsia="宋体" w:hAnsi="Times New Roman" w:cs="宋体" w:hint="eastAsia"/>
                <w:color w:val="000000"/>
                <w:kern w:val="0"/>
                <w:sz w:val="20"/>
                <w:szCs w:val="20"/>
              </w:rPr>
              <w:t xml:space="preserve"> </w:t>
            </w:r>
            <w:r>
              <w:rPr>
                <w:rFonts w:ascii="Times New Roman" w:eastAsia="宋体" w:hAnsi="Times New Roman" w:cs="宋体" w:hint="eastAsia"/>
                <w:color w:val="000000"/>
                <w:kern w:val="0"/>
                <w:sz w:val="20"/>
                <w:szCs w:val="20"/>
              </w:rPr>
              <w:t>第</w:t>
            </w:r>
            <w:r>
              <w:rPr>
                <w:rFonts w:ascii="Times New Roman" w:eastAsia="宋体" w:hAnsi="Times New Roman" w:cs="宋体" w:hint="eastAsia"/>
                <w:color w:val="000000"/>
                <w:kern w:val="0"/>
                <w:sz w:val="20"/>
                <w:szCs w:val="20"/>
              </w:rPr>
              <w:t>19</w:t>
            </w:r>
            <w:r>
              <w:rPr>
                <w:rFonts w:ascii="Times New Roman" w:eastAsia="宋体" w:hAnsi="Times New Roman" w:cs="宋体" w:hint="eastAsia"/>
                <w:color w:val="000000"/>
                <w:kern w:val="0"/>
                <w:sz w:val="20"/>
                <w:szCs w:val="20"/>
              </w:rPr>
              <w:t>部分：高分子防水卷材撕裂性能》</w:t>
            </w:r>
          </w:p>
          <w:p w:rsidR="00722673" w:rsidRDefault="00000000">
            <w:pPr>
              <w:widowControl/>
              <w:textAlignment w:val="center"/>
              <w:rPr>
                <w:rFonts w:ascii="Times New Roman" w:eastAsia="宋体" w:hAnsi="Times New Roman" w:cs="宋体"/>
                <w:bCs/>
                <w:kern w:val="0"/>
                <w:sz w:val="20"/>
                <w:szCs w:val="20"/>
              </w:rPr>
            </w:pPr>
            <w:r>
              <w:rPr>
                <w:rFonts w:ascii="Times New Roman" w:eastAsia="宋体" w:hAnsi="Times New Roman" w:cs="宋体" w:hint="eastAsia"/>
                <w:color w:val="000000"/>
                <w:kern w:val="0"/>
                <w:sz w:val="20"/>
                <w:szCs w:val="20"/>
              </w:rPr>
              <w:t>GB/T 328.19-2007</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76" w:type="dxa"/>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36"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防水</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涂料</w:t>
            </w: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15.2.1</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固体含量</w:t>
            </w:r>
          </w:p>
        </w:tc>
        <w:tc>
          <w:tcPr>
            <w:tcW w:w="3482" w:type="dxa"/>
            <w:vAlign w:val="center"/>
          </w:tcPr>
          <w:p w:rsidR="00722673" w:rsidRDefault="00000000">
            <w:pPr>
              <w:widowControl/>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《建筑防水涂料试验方法》</w:t>
            </w:r>
          </w:p>
          <w:p w:rsidR="00722673" w:rsidRDefault="00000000">
            <w:pPr>
              <w:widowControl/>
              <w:textAlignment w:val="center"/>
              <w:rPr>
                <w:rFonts w:ascii="Times New Roman" w:eastAsia="宋体" w:hAnsi="Times New Roman" w:cs="宋体"/>
                <w:bCs/>
                <w:kern w:val="0"/>
                <w:sz w:val="20"/>
                <w:szCs w:val="20"/>
              </w:rPr>
            </w:pPr>
            <w:r>
              <w:rPr>
                <w:rFonts w:ascii="Times New Roman" w:eastAsia="宋体" w:hAnsi="Times New Roman" w:cs="宋体" w:hint="eastAsia"/>
                <w:color w:val="000000"/>
                <w:kern w:val="0"/>
                <w:sz w:val="20"/>
                <w:szCs w:val="20"/>
              </w:rPr>
              <w:t>GB/T 16777-2008</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76" w:type="dxa"/>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36" w:type="dxa"/>
            <w:vMerge/>
            <w:vAlign w:val="center"/>
          </w:tcPr>
          <w:p w:rsidR="00722673" w:rsidRDefault="00722673">
            <w:pPr>
              <w:jc w:val="left"/>
              <w:rPr>
                <w:rFonts w:ascii="Times New Roman" w:eastAsia="宋体" w:hAnsi="Times New Roman" w:cs="宋体"/>
                <w:bCs/>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15.2.2</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拉伸强度</w:t>
            </w:r>
          </w:p>
        </w:tc>
        <w:tc>
          <w:tcPr>
            <w:tcW w:w="3482" w:type="dxa"/>
            <w:vAlign w:val="center"/>
          </w:tcPr>
          <w:p w:rsidR="00722673" w:rsidRDefault="00000000">
            <w:pPr>
              <w:widowControl/>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《建筑防水涂料试验方法》</w:t>
            </w:r>
          </w:p>
          <w:p w:rsidR="00722673" w:rsidRDefault="00000000">
            <w:pPr>
              <w:widowControl/>
              <w:textAlignment w:val="center"/>
              <w:rPr>
                <w:rFonts w:ascii="Times New Roman" w:eastAsia="宋体" w:hAnsi="Times New Roman" w:cs="宋体"/>
                <w:bCs/>
                <w:kern w:val="0"/>
                <w:sz w:val="20"/>
                <w:szCs w:val="20"/>
              </w:rPr>
            </w:pPr>
            <w:r>
              <w:rPr>
                <w:rFonts w:ascii="Times New Roman" w:eastAsia="宋体" w:hAnsi="Times New Roman" w:cs="宋体" w:hint="eastAsia"/>
                <w:color w:val="000000"/>
                <w:kern w:val="0"/>
                <w:sz w:val="20"/>
                <w:szCs w:val="20"/>
              </w:rPr>
              <w:t>GB/T 16777-2008</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76" w:type="dxa"/>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36" w:type="dxa"/>
            <w:vMerge/>
            <w:vAlign w:val="center"/>
          </w:tcPr>
          <w:p w:rsidR="00722673" w:rsidRDefault="00722673">
            <w:pPr>
              <w:jc w:val="left"/>
              <w:rPr>
                <w:rFonts w:ascii="Times New Roman" w:eastAsia="宋体" w:hAnsi="Times New Roman" w:cs="宋体"/>
                <w:bCs/>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15.2.3</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耐热性</w:t>
            </w:r>
          </w:p>
        </w:tc>
        <w:tc>
          <w:tcPr>
            <w:tcW w:w="3482" w:type="dxa"/>
            <w:vAlign w:val="center"/>
          </w:tcPr>
          <w:p w:rsidR="00722673" w:rsidRDefault="00000000">
            <w:pPr>
              <w:widowControl/>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《建筑防水涂料试验方法》</w:t>
            </w:r>
          </w:p>
          <w:p w:rsidR="00722673" w:rsidRDefault="00000000">
            <w:pPr>
              <w:widowControl/>
              <w:textAlignment w:val="center"/>
              <w:rPr>
                <w:rFonts w:ascii="Times New Roman" w:eastAsia="宋体" w:hAnsi="Times New Roman" w:cs="宋体"/>
                <w:bCs/>
                <w:kern w:val="0"/>
                <w:sz w:val="20"/>
                <w:szCs w:val="20"/>
              </w:rPr>
            </w:pPr>
            <w:r>
              <w:rPr>
                <w:rFonts w:ascii="Times New Roman" w:eastAsia="宋体" w:hAnsi="Times New Roman" w:cs="宋体" w:hint="eastAsia"/>
                <w:color w:val="000000"/>
                <w:kern w:val="0"/>
                <w:sz w:val="20"/>
                <w:szCs w:val="20"/>
              </w:rPr>
              <w:t>GB/T 16777-2008</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76" w:type="dxa"/>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36" w:type="dxa"/>
            <w:vMerge/>
            <w:vAlign w:val="center"/>
          </w:tcPr>
          <w:p w:rsidR="00722673" w:rsidRDefault="00722673">
            <w:pPr>
              <w:jc w:val="left"/>
              <w:rPr>
                <w:rFonts w:ascii="Times New Roman" w:eastAsia="宋体" w:hAnsi="Times New Roman" w:cs="宋体"/>
                <w:bCs/>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15.2.4</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低温柔性</w:t>
            </w:r>
          </w:p>
        </w:tc>
        <w:tc>
          <w:tcPr>
            <w:tcW w:w="3482" w:type="dxa"/>
            <w:vAlign w:val="center"/>
          </w:tcPr>
          <w:p w:rsidR="00722673" w:rsidRDefault="00000000">
            <w:pPr>
              <w:widowControl/>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《建筑防水涂料试验方法》</w:t>
            </w:r>
          </w:p>
          <w:p w:rsidR="00722673" w:rsidRDefault="00000000">
            <w:pPr>
              <w:widowControl/>
              <w:textAlignment w:val="center"/>
              <w:rPr>
                <w:rFonts w:ascii="Times New Roman" w:eastAsia="宋体" w:hAnsi="Times New Roman" w:cs="宋体"/>
                <w:bCs/>
                <w:kern w:val="0"/>
                <w:sz w:val="20"/>
                <w:szCs w:val="20"/>
              </w:rPr>
            </w:pPr>
            <w:r>
              <w:rPr>
                <w:rFonts w:ascii="Times New Roman" w:eastAsia="宋体" w:hAnsi="Times New Roman" w:cs="宋体" w:hint="eastAsia"/>
                <w:color w:val="000000"/>
                <w:kern w:val="0"/>
                <w:sz w:val="20"/>
                <w:szCs w:val="20"/>
              </w:rPr>
              <w:t>GB/T 16777-2008</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76" w:type="dxa"/>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36" w:type="dxa"/>
            <w:vMerge/>
            <w:vAlign w:val="center"/>
          </w:tcPr>
          <w:p w:rsidR="00722673" w:rsidRDefault="00722673">
            <w:pPr>
              <w:jc w:val="left"/>
              <w:rPr>
                <w:rFonts w:ascii="Times New Roman" w:eastAsia="宋体" w:hAnsi="Times New Roman" w:cs="宋体"/>
                <w:bCs/>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15.2.5</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不透水性</w:t>
            </w:r>
          </w:p>
        </w:tc>
        <w:tc>
          <w:tcPr>
            <w:tcW w:w="3482" w:type="dxa"/>
            <w:vAlign w:val="center"/>
          </w:tcPr>
          <w:p w:rsidR="00722673" w:rsidRDefault="00000000">
            <w:pPr>
              <w:widowControl/>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《建筑防水涂料试验方法》</w:t>
            </w:r>
          </w:p>
          <w:p w:rsidR="00722673" w:rsidRDefault="00000000">
            <w:pPr>
              <w:widowControl/>
              <w:textAlignment w:val="center"/>
              <w:rPr>
                <w:rFonts w:ascii="Times New Roman" w:eastAsia="宋体" w:hAnsi="Times New Roman" w:cs="宋体"/>
                <w:bCs/>
                <w:kern w:val="0"/>
                <w:sz w:val="20"/>
                <w:szCs w:val="20"/>
              </w:rPr>
            </w:pPr>
            <w:r>
              <w:rPr>
                <w:rFonts w:ascii="Times New Roman" w:eastAsia="宋体" w:hAnsi="Times New Roman" w:cs="宋体" w:hint="eastAsia"/>
                <w:color w:val="000000"/>
                <w:kern w:val="0"/>
                <w:sz w:val="20"/>
                <w:szCs w:val="20"/>
              </w:rPr>
              <w:t>GB/T 16777-2008</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567"/>
          <w:jc w:val="center"/>
        </w:trPr>
        <w:tc>
          <w:tcPr>
            <w:tcW w:w="66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76" w:type="dxa"/>
            <w:vMerge/>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36" w:type="dxa"/>
            <w:vMerge/>
            <w:vAlign w:val="center"/>
          </w:tcPr>
          <w:p w:rsidR="00722673" w:rsidRDefault="00722673">
            <w:pPr>
              <w:jc w:val="left"/>
              <w:rPr>
                <w:rFonts w:ascii="Times New Roman" w:eastAsia="宋体" w:hAnsi="Times New Roman" w:cs="宋体"/>
                <w:bCs/>
                <w:kern w:val="0"/>
                <w:sz w:val="20"/>
                <w:szCs w:val="20"/>
              </w:rPr>
            </w:pP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15.2.6</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断裂伸长率</w:t>
            </w:r>
          </w:p>
        </w:tc>
        <w:tc>
          <w:tcPr>
            <w:tcW w:w="3482" w:type="dxa"/>
            <w:vAlign w:val="center"/>
          </w:tcPr>
          <w:p w:rsidR="00722673" w:rsidRDefault="00000000">
            <w:pPr>
              <w:widowControl/>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《建筑防水涂料试验方法》</w:t>
            </w:r>
          </w:p>
          <w:p w:rsidR="00722673" w:rsidRDefault="00000000">
            <w:pPr>
              <w:widowControl/>
              <w:textAlignment w:val="center"/>
              <w:rPr>
                <w:rFonts w:ascii="Times New Roman" w:eastAsia="宋体" w:hAnsi="Times New Roman" w:cs="宋体"/>
                <w:bCs/>
                <w:kern w:val="0"/>
                <w:sz w:val="20"/>
                <w:szCs w:val="20"/>
              </w:rPr>
            </w:pPr>
            <w:r>
              <w:rPr>
                <w:rFonts w:ascii="Times New Roman" w:eastAsia="宋体" w:hAnsi="Times New Roman" w:cs="宋体" w:hint="eastAsia"/>
                <w:color w:val="000000"/>
                <w:kern w:val="0"/>
                <w:sz w:val="20"/>
                <w:szCs w:val="20"/>
              </w:rPr>
              <w:t>GB/T 16777-2008</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r w:rsidR="00722673">
        <w:trPr>
          <w:trHeight w:val="674"/>
          <w:jc w:val="center"/>
        </w:trPr>
        <w:tc>
          <w:tcPr>
            <w:tcW w:w="660" w:type="dxa"/>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16</w:t>
            </w:r>
          </w:p>
        </w:tc>
        <w:tc>
          <w:tcPr>
            <w:tcW w:w="1512" w:type="dxa"/>
            <w:gridSpan w:val="2"/>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水</w:t>
            </w:r>
          </w:p>
        </w:tc>
        <w:tc>
          <w:tcPr>
            <w:tcW w:w="969"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16.1</w:t>
            </w:r>
          </w:p>
        </w:tc>
        <w:tc>
          <w:tcPr>
            <w:tcW w:w="1318"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氯离子含量</w:t>
            </w:r>
          </w:p>
        </w:tc>
        <w:tc>
          <w:tcPr>
            <w:tcW w:w="3482"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《水质</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氯化物的测定</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硝酸银滴定法》</w:t>
            </w:r>
            <w:r>
              <w:rPr>
                <w:rFonts w:ascii="Times New Roman" w:eastAsia="宋体" w:hAnsi="Times New Roman" w:cs="宋体" w:hint="eastAsia"/>
                <w:bCs/>
                <w:kern w:val="0"/>
                <w:sz w:val="20"/>
                <w:szCs w:val="20"/>
              </w:rPr>
              <w:t>GB/T 11896-1989</w:t>
            </w:r>
          </w:p>
        </w:tc>
        <w:tc>
          <w:tcPr>
            <w:tcW w:w="61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6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72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r>
    </w:tbl>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000000">
      <w:pPr>
        <w:widowControl/>
        <w:shd w:val="clear" w:color="auto" w:fill="FFFFFF"/>
        <w:wordWrap w:val="0"/>
        <w:spacing w:line="440" w:lineRule="atLeast"/>
        <w:ind w:left="594" w:hanging="594"/>
        <w:jc w:val="center"/>
        <w:rPr>
          <w:rFonts w:ascii="Times New Roman" w:hAnsi="Times New Roman"/>
        </w:rPr>
      </w:pPr>
      <w:r>
        <w:rPr>
          <w:rFonts w:ascii="Times New Roman" w:eastAsia="宋体" w:hAnsi="Times New Roman" w:cs="宋体" w:hint="eastAsia"/>
          <w:b/>
          <w:color w:val="000000" w:themeColor="text1"/>
          <w:kern w:val="0"/>
          <w:sz w:val="28"/>
          <w:szCs w:val="28"/>
        </w:rPr>
        <w:t>七、市政工程材料检测项目</w:t>
      </w:r>
      <w:r>
        <w:rPr>
          <w:rFonts w:ascii="Times New Roman" w:eastAsia="宋体" w:hAnsi="Times New Roman" w:cs="宋体" w:hint="eastAsia"/>
          <w:b/>
          <w:color w:val="000000" w:themeColor="text1"/>
          <w:kern w:val="0"/>
          <w:sz w:val="28"/>
          <w:szCs w:val="28"/>
        </w:rPr>
        <w:t>/</w:t>
      </w:r>
      <w:r>
        <w:rPr>
          <w:rFonts w:ascii="Times New Roman" w:eastAsia="宋体" w:hAnsi="Times New Roman" w:cs="宋体" w:hint="eastAsia"/>
          <w:b/>
          <w:color w:val="000000" w:themeColor="text1"/>
          <w:kern w:val="0"/>
          <w:sz w:val="28"/>
          <w:szCs w:val="28"/>
        </w:rPr>
        <w:t>参数能力表（可选）</w:t>
      </w:r>
    </w:p>
    <w:tbl>
      <w:tblPr>
        <w:tblStyle w:val="ae"/>
        <w:tblW w:w="9975" w:type="dxa"/>
        <w:jc w:val="center"/>
        <w:tblLayout w:type="fixed"/>
        <w:tblLook w:val="04A0" w:firstRow="1" w:lastRow="0" w:firstColumn="1" w:lastColumn="0" w:noHBand="0" w:noVBand="1"/>
      </w:tblPr>
      <w:tblGrid>
        <w:gridCol w:w="570"/>
        <w:gridCol w:w="990"/>
        <w:gridCol w:w="735"/>
        <w:gridCol w:w="1005"/>
        <w:gridCol w:w="1343"/>
        <w:gridCol w:w="3173"/>
        <w:gridCol w:w="675"/>
        <w:gridCol w:w="870"/>
        <w:gridCol w:w="614"/>
      </w:tblGrid>
      <w:tr w:rsidR="00722673">
        <w:trPr>
          <w:trHeight w:val="205"/>
          <w:tblHeader/>
          <w:jc w:val="center"/>
        </w:trPr>
        <w:tc>
          <w:tcPr>
            <w:tcW w:w="9975" w:type="dxa"/>
            <w:gridSpan w:val="9"/>
            <w:tcBorders>
              <w:top w:val="nil"/>
              <w:left w:val="nil"/>
              <w:bottom w:val="single" w:sz="4" w:space="0" w:color="auto"/>
              <w:right w:val="nil"/>
            </w:tcBorders>
            <w:vAlign w:val="center"/>
          </w:tcPr>
          <w:p w:rsidR="00722673" w:rsidRDefault="00000000">
            <w:pPr>
              <w:widowControl/>
              <w:wordWrap w:val="0"/>
              <w:snapToGrid w:val="0"/>
              <w:spacing w:before="120" w:line="300" w:lineRule="atLeast"/>
              <w:ind w:right="-336"/>
              <w:jc w:val="left"/>
              <w:rPr>
                <w:rFonts w:ascii="Times New Roman" w:eastAsia="宋体" w:hAnsi="Times New Roman" w:cs="宋体"/>
                <w:kern w:val="0"/>
                <w:sz w:val="20"/>
                <w:szCs w:val="20"/>
              </w:rPr>
            </w:pPr>
            <w:r>
              <w:rPr>
                <w:rFonts w:ascii="Times New Roman" w:eastAsia="宋体" w:hAnsi="Times New Roman" w:cs="宋体" w:hint="eastAsia"/>
                <w:kern w:val="0"/>
                <w:sz w:val="24"/>
                <w:szCs w:val="24"/>
              </w:rPr>
              <w:t>检测机构地址：</w:t>
            </w:r>
            <w:r>
              <w:rPr>
                <w:rFonts w:ascii="Times New Roman" w:eastAsia="宋体" w:hAnsi="Times New Roman" w:cs="宋体" w:hint="eastAsia"/>
                <w:kern w:val="0"/>
                <w:sz w:val="24"/>
                <w:szCs w:val="24"/>
              </w:rPr>
              <w:t xml:space="preserve">                              </w:t>
            </w:r>
            <w:r>
              <w:rPr>
                <w:rFonts w:ascii="Times New Roman" w:eastAsia="宋体" w:hAnsi="Times New Roman" w:cs="宋体" w:hint="eastAsia"/>
                <w:kern w:val="0"/>
                <w:sz w:val="24"/>
                <w:szCs w:val="24"/>
              </w:rPr>
              <w:t>第</w:t>
            </w:r>
            <w:r>
              <w:rPr>
                <w:rFonts w:ascii="Times New Roman" w:eastAsia="宋体" w:hAnsi="Times New Roman" w:cs="宋体" w:hint="eastAsia"/>
                <w:kern w:val="0"/>
                <w:sz w:val="24"/>
                <w:szCs w:val="24"/>
              </w:rPr>
              <w:t>X</w:t>
            </w:r>
            <w:r>
              <w:rPr>
                <w:rFonts w:ascii="Times New Roman" w:eastAsia="宋体" w:hAnsi="Times New Roman" w:cs="宋体" w:hint="eastAsia"/>
                <w:kern w:val="0"/>
                <w:sz w:val="24"/>
                <w:szCs w:val="24"/>
              </w:rPr>
              <w:t>页，共</w:t>
            </w:r>
            <w:r>
              <w:rPr>
                <w:rFonts w:ascii="Times New Roman" w:eastAsia="宋体" w:hAnsi="Times New Roman" w:cs="宋体" w:hint="eastAsia"/>
                <w:kern w:val="0"/>
                <w:sz w:val="24"/>
                <w:szCs w:val="24"/>
              </w:rPr>
              <w:t xml:space="preserve">X </w:t>
            </w:r>
            <w:r>
              <w:rPr>
                <w:rFonts w:ascii="Times New Roman" w:eastAsia="宋体" w:hAnsi="Times New Roman" w:cs="宋体" w:hint="eastAsia"/>
                <w:kern w:val="0"/>
                <w:sz w:val="24"/>
                <w:szCs w:val="24"/>
              </w:rPr>
              <w:t>页</w:t>
            </w:r>
          </w:p>
        </w:tc>
      </w:tr>
      <w:tr w:rsidR="00722673">
        <w:trPr>
          <w:trHeight w:val="205"/>
          <w:tblHeader/>
          <w:jc w:val="center"/>
        </w:trPr>
        <w:tc>
          <w:tcPr>
            <w:tcW w:w="570" w:type="dxa"/>
            <w:vMerge w:val="restart"/>
            <w:tcBorders>
              <w:top w:val="single" w:sz="4" w:space="0" w:color="auto"/>
              <w:bottom w:val="single" w:sz="4" w:space="0" w:color="auto"/>
            </w:tcBorders>
            <w:vAlign w:val="center"/>
          </w:tcPr>
          <w:p w:rsidR="00722673" w:rsidRDefault="00000000">
            <w:pPr>
              <w:widowControl/>
              <w:wordWrap w:val="0"/>
              <w:snapToGrid w:val="0"/>
              <w:spacing w:before="120" w:line="300" w:lineRule="atLeast"/>
              <w:ind w:right="-336"/>
              <w:rPr>
                <w:rFonts w:ascii="Times New Roman" w:eastAsia="宋体" w:hAnsi="Times New Roman" w:cs="宋体"/>
                <w:kern w:val="0"/>
                <w:sz w:val="20"/>
                <w:szCs w:val="20"/>
              </w:rPr>
            </w:pPr>
            <w:r>
              <w:rPr>
                <w:rFonts w:ascii="Times New Roman" w:eastAsia="宋体" w:hAnsi="Times New Roman" w:cs="宋体" w:hint="eastAsia"/>
                <w:kern w:val="0"/>
                <w:sz w:val="20"/>
                <w:szCs w:val="20"/>
              </w:rPr>
              <w:t>序号</w:t>
            </w:r>
          </w:p>
        </w:tc>
        <w:tc>
          <w:tcPr>
            <w:tcW w:w="1725" w:type="dxa"/>
            <w:gridSpan w:val="2"/>
            <w:vMerge w:val="restart"/>
            <w:tcBorders>
              <w:top w:val="single" w:sz="4" w:space="0" w:color="auto"/>
              <w:bottom w:val="single" w:sz="4" w:space="0" w:color="auto"/>
            </w:tcBorders>
            <w:vAlign w:val="center"/>
          </w:tcPr>
          <w:p w:rsidR="00722673" w:rsidRDefault="00000000">
            <w:pPr>
              <w:widowControl/>
              <w:wordWrap w:val="0"/>
              <w:snapToGrid w:val="0"/>
              <w:spacing w:before="120" w:line="300" w:lineRule="atLeast"/>
              <w:ind w:right="-336" w:firstLineChars="100" w:firstLine="200"/>
              <w:rPr>
                <w:rFonts w:ascii="Times New Roman" w:eastAsia="宋体" w:hAnsi="Times New Roman" w:cs="宋体"/>
                <w:kern w:val="0"/>
                <w:sz w:val="20"/>
                <w:szCs w:val="20"/>
              </w:rPr>
            </w:pPr>
            <w:r>
              <w:rPr>
                <w:rFonts w:ascii="Times New Roman" w:eastAsia="宋体" w:hAnsi="Times New Roman" w:cs="宋体" w:hint="eastAsia"/>
                <w:kern w:val="0"/>
                <w:sz w:val="20"/>
                <w:szCs w:val="20"/>
              </w:rPr>
              <w:t>检测项目</w:t>
            </w:r>
          </w:p>
        </w:tc>
        <w:tc>
          <w:tcPr>
            <w:tcW w:w="2348" w:type="dxa"/>
            <w:gridSpan w:val="2"/>
            <w:tcBorders>
              <w:top w:val="single" w:sz="4" w:space="0" w:color="auto"/>
              <w:bottom w:val="single" w:sz="4" w:space="0" w:color="auto"/>
            </w:tcBorders>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检测参数</w:t>
            </w:r>
          </w:p>
        </w:tc>
        <w:tc>
          <w:tcPr>
            <w:tcW w:w="3173" w:type="dxa"/>
            <w:vMerge w:val="restart"/>
            <w:tcBorders>
              <w:top w:val="single" w:sz="4" w:space="0" w:color="auto"/>
              <w:bottom w:val="single" w:sz="4" w:space="0" w:color="auto"/>
            </w:tcBorders>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检测标准</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（方法）</w:t>
            </w:r>
          </w:p>
        </w:tc>
        <w:tc>
          <w:tcPr>
            <w:tcW w:w="1545" w:type="dxa"/>
            <w:gridSpan w:val="2"/>
            <w:tcBorders>
              <w:top w:val="single" w:sz="4" w:space="0" w:color="auto"/>
              <w:bottom w:val="single" w:sz="4" w:space="0" w:color="auto"/>
            </w:tcBorders>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确认结果</w:t>
            </w:r>
          </w:p>
        </w:tc>
        <w:tc>
          <w:tcPr>
            <w:tcW w:w="614" w:type="dxa"/>
            <w:vMerge w:val="restart"/>
            <w:tcBorders>
              <w:top w:val="single" w:sz="4" w:space="0" w:color="auto"/>
              <w:bottom w:val="single" w:sz="4" w:space="0" w:color="auto"/>
            </w:tcBorders>
            <w:vAlign w:val="center"/>
          </w:tcPr>
          <w:p w:rsidR="00722673" w:rsidRDefault="00000000">
            <w:pPr>
              <w:widowControl/>
              <w:wordWrap w:val="0"/>
              <w:snapToGrid w:val="0"/>
              <w:spacing w:before="120" w:line="300" w:lineRule="atLeast"/>
              <w:ind w:right="-336"/>
              <w:jc w:val="left"/>
              <w:rPr>
                <w:rFonts w:ascii="Times New Roman" w:eastAsia="宋体" w:hAnsi="Times New Roman" w:cs="宋体"/>
                <w:kern w:val="0"/>
                <w:sz w:val="20"/>
                <w:szCs w:val="20"/>
              </w:rPr>
            </w:pPr>
            <w:r>
              <w:rPr>
                <w:rFonts w:ascii="Times New Roman" w:eastAsia="宋体" w:hAnsi="Times New Roman" w:cs="宋体" w:hint="eastAsia"/>
                <w:kern w:val="0"/>
                <w:sz w:val="20"/>
                <w:szCs w:val="20"/>
              </w:rPr>
              <w:t>说明</w:t>
            </w:r>
          </w:p>
        </w:tc>
      </w:tr>
      <w:tr w:rsidR="00722673">
        <w:trPr>
          <w:trHeight w:val="205"/>
          <w:tblHeader/>
          <w:jc w:val="center"/>
        </w:trPr>
        <w:tc>
          <w:tcPr>
            <w:tcW w:w="570" w:type="dxa"/>
            <w:vMerge/>
            <w:tcBorders>
              <w:top w:val="single" w:sz="4" w:space="0" w:color="auto"/>
              <w:bottom w:val="single" w:sz="4" w:space="0" w:color="auto"/>
            </w:tcBorders>
            <w:vAlign w:val="center"/>
          </w:tcPr>
          <w:p w:rsidR="00722673" w:rsidRDefault="00722673">
            <w:pPr>
              <w:jc w:val="center"/>
              <w:rPr>
                <w:rFonts w:ascii="Times New Roman" w:hAnsi="Times New Roman"/>
              </w:rPr>
            </w:pPr>
          </w:p>
        </w:tc>
        <w:tc>
          <w:tcPr>
            <w:tcW w:w="1725" w:type="dxa"/>
            <w:gridSpan w:val="2"/>
            <w:vMerge/>
            <w:tcBorders>
              <w:top w:val="single" w:sz="4" w:space="0" w:color="auto"/>
              <w:bottom w:val="single" w:sz="4" w:space="0" w:color="auto"/>
            </w:tcBorders>
            <w:vAlign w:val="center"/>
          </w:tcPr>
          <w:p w:rsidR="00722673" w:rsidRDefault="00722673">
            <w:pPr>
              <w:jc w:val="center"/>
              <w:rPr>
                <w:rFonts w:ascii="Times New Roman" w:hAnsi="Times New Roman"/>
              </w:rPr>
            </w:pPr>
          </w:p>
        </w:tc>
        <w:tc>
          <w:tcPr>
            <w:tcW w:w="1005" w:type="dxa"/>
            <w:tcBorders>
              <w:top w:val="single" w:sz="4" w:space="0" w:color="auto"/>
              <w:bottom w:val="single" w:sz="4" w:space="0" w:color="auto"/>
            </w:tcBorders>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序号</w:t>
            </w:r>
          </w:p>
        </w:tc>
        <w:tc>
          <w:tcPr>
            <w:tcW w:w="1343" w:type="dxa"/>
            <w:tcBorders>
              <w:top w:val="single" w:sz="4" w:space="0" w:color="auto"/>
              <w:bottom w:val="single" w:sz="4" w:space="0" w:color="auto"/>
            </w:tcBorders>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名称</w:t>
            </w:r>
          </w:p>
        </w:tc>
        <w:tc>
          <w:tcPr>
            <w:tcW w:w="3173" w:type="dxa"/>
            <w:vMerge/>
            <w:tcBorders>
              <w:top w:val="single" w:sz="4" w:space="0" w:color="auto"/>
              <w:bottom w:val="single" w:sz="4" w:space="0" w:color="auto"/>
            </w:tcBorders>
            <w:vAlign w:val="center"/>
          </w:tcPr>
          <w:p w:rsidR="00722673" w:rsidRDefault="00722673">
            <w:pPr>
              <w:jc w:val="center"/>
              <w:rPr>
                <w:rFonts w:ascii="Times New Roman" w:eastAsia="宋体" w:hAnsi="Times New Roman" w:cs="宋体"/>
                <w:bCs/>
                <w:kern w:val="0"/>
                <w:sz w:val="20"/>
                <w:szCs w:val="20"/>
              </w:rPr>
            </w:pPr>
          </w:p>
        </w:tc>
        <w:tc>
          <w:tcPr>
            <w:tcW w:w="675" w:type="dxa"/>
            <w:tcBorders>
              <w:top w:val="single" w:sz="4" w:space="0" w:color="auto"/>
              <w:bottom w:val="single" w:sz="4" w:space="0" w:color="auto"/>
            </w:tcBorders>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通过</w:t>
            </w:r>
          </w:p>
        </w:tc>
        <w:tc>
          <w:tcPr>
            <w:tcW w:w="870" w:type="dxa"/>
            <w:tcBorders>
              <w:top w:val="single" w:sz="4" w:space="0" w:color="auto"/>
              <w:bottom w:val="single" w:sz="4" w:space="0" w:color="auto"/>
            </w:tcBorders>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不通过</w:t>
            </w:r>
          </w:p>
        </w:tc>
        <w:tc>
          <w:tcPr>
            <w:tcW w:w="614" w:type="dxa"/>
            <w:vMerge/>
            <w:tcBorders>
              <w:top w:val="single" w:sz="4" w:space="0" w:color="auto"/>
              <w:bottom w:val="single" w:sz="4" w:space="0" w:color="auto"/>
            </w:tcBorders>
            <w:vAlign w:val="center"/>
          </w:tcPr>
          <w:p w:rsidR="00722673" w:rsidRDefault="00722673">
            <w:pPr>
              <w:jc w:val="center"/>
              <w:rPr>
                <w:rFonts w:ascii="Times New Roman" w:eastAsia="宋体" w:hAnsi="Times New Roman" w:cs="宋体"/>
                <w:bCs/>
                <w:kern w:val="0"/>
                <w:sz w:val="20"/>
                <w:szCs w:val="20"/>
              </w:rPr>
            </w:pPr>
          </w:p>
        </w:tc>
      </w:tr>
      <w:tr w:rsidR="00722673">
        <w:trPr>
          <w:trHeight w:val="454"/>
          <w:jc w:val="center"/>
        </w:trPr>
        <w:tc>
          <w:tcPr>
            <w:tcW w:w="570" w:type="dxa"/>
            <w:vMerge w:val="restart"/>
            <w:tcBorders>
              <w:top w:val="single" w:sz="4" w:space="0" w:color="auto"/>
              <w:bottom w:val="single" w:sz="4" w:space="0" w:color="auto"/>
            </w:tcBorders>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w:t>
            </w:r>
          </w:p>
        </w:tc>
        <w:tc>
          <w:tcPr>
            <w:tcW w:w="1725" w:type="dxa"/>
            <w:gridSpan w:val="2"/>
            <w:vMerge w:val="restart"/>
            <w:tcBorders>
              <w:top w:val="single" w:sz="4" w:space="0" w:color="auto"/>
              <w:bottom w:val="single" w:sz="4" w:space="0" w:color="auto"/>
            </w:tcBorders>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土、无机结合</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稳定材料</w:t>
            </w:r>
            <w:r>
              <w:rPr>
                <w:rFonts w:ascii="Times New Roman" w:eastAsia="宋体" w:hAnsi="Times New Roman" w:cs="宋体" w:hint="eastAsia"/>
                <w:bCs/>
                <w:kern w:val="0"/>
                <w:sz w:val="20"/>
                <w:szCs w:val="20"/>
              </w:rPr>
              <w:t>*</w:t>
            </w:r>
          </w:p>
        </w:tc>
        <w:tc>
          <w:tcPr>
            <w:tcW w:w="1005" w:type="dxa"/>
            <w:tcBorders>
              <w:top w:val="single" w:sz="4" w:space="0" w:color="auto"/>
              <w:bottom w:val="single" w:sz="4" w:space="0" w:color="auto"/>
            </w:tcBorders>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1.1</w:t>
            </w:r>
          </w:p>
        </w:tc>
        <w:tc>
          <w:tcPr>
            <w:tcW w:w="1343" w:type="dxa"/>
            <w:tcBorders>
              <w:top w:val="single" w:sz="4" w:space="0" w:color="auto"/>
              <w:bottom w:val="single" w:sz="4" w:space="0" w:color="auto"/>
            </w:tcBorders>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塑性指数</w:t>
            </w:r>
            <w:r>
              <w:rPr>
                <w:rFonts w:ascii="Times New Roman" w:eastAsia="宋体" w:hAnsi="Times New Roman" w:cs="宋体" w:hint="eastAsia"/>
                <w:bCs/>
                <w:kern w:val="0"/>
                <w:sz w:val="20"/>
                <w:szCs w:val="20"/>
              </w:rPr>
              <w:t>*</w:t>
            </w:r>
          </w:p>
        </w:tc>
        <w:tc>
          <w:tcPr>
            <w:tcW w:w="3173" w:type="dxa"/>
            <w:tcBorders>
              <w:top w:val="single" w:sz="4" w:space="0" w:color="auto"/>
              <w:bottom w:val="single" w:sz="4" w:space="0" w:color="auto"/>
            </w:tcBorders>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《土工试验方法标准》</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GB/T 50123-2019</w:t>
            </w:r>
          </w:p>
        </w:tc>
        <w:tc>
          <w:tcPr>
            <w:tcW w:w="675" w:type="dxa"/>
            <w:tcBorders>
              <w:top w:val="single" w:sz="4" w:space="0" w:color="auto"/>
              <w:bottom w:val="single" w:sz="4" w:space="0" w:color="auto"/>
            </w:tcBorders>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tcBorders>
              <w:top w:val="single" w:sz="4" w:space="0" w:color="auto"/>
              <w:bottom w:val="single" w:sz="4" w:space="0" w:color="auto"/>
            </w:tcBorders>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tcBorders>
              <w:top w:val="single" w:sz="4" w:space="0" w:color="auto"/>
              <w:bottom w:val="single" w:sz="4" w:space="0" w:color="auto"/>
            </w:tcBorders>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454"/>
          <w:jc w:val="center"/>
        </w:trPr>
        <w:tc>
          <w:tcPr>
            <w:tcW w:w="570" w:type="dxa"/>
            <w:vMerge/>
            <w:tcBorders>
              <w:top w:val="single" w:sz="4" w:space="0" w:color="auto"/>
            </w:tcBorders>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tcBorders>
              <w:top w:val="single" w:sz="4" w:space="0" w:color="auto"/>
            </w:tcBorders>
            <w:vAlign w:val="center"/>
          </w:tcPr>
          <w:p w:rsidR="00722673" w:rsidRDefault="00722673">
            <w:pPr>
              <w:jc w:val="left"/>
              <w:rPr>
                <w:rFonts w:ascii="Times New Roman" w:eastAsia="宋体" w:hAnsi="Times New Roman" w:cs="宋体"/>
                <w:bCs/>
                <w:kern w:val="0"/>
                <w:sz w:val="20"/>
                <w:szCs w:val="20"/>
              </w:rPr>
            </w:pPr>
          </w:p>
        </w:tc>
        <w:tc>
          <w:tcPr>
            <w:tcW w:w="1005" w:type="dxa"/>
            <w:tcBorders>
              <w:top w:val="single" w:sz="4" w:space="0" w:color="auto"/>
            </w:tcBorders>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1.2</w:t>
            </w:r>
          </w:p>
        </w:tc>
        <w:tc>
          <w:tcPr>
            <w:tcW w:w="1343" w:type="dxa"/>
            <w:tcBorders>
              <w:top w:val="single" w:sz="4" w:space="0" w:color="auto"/>
            </w:tcBorders>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不均匀系数</w:t>
            </w:r>
            <w:r>
              <w:rPr>
                <w:rFonts w:ascii="Times New Roman" w:eastAsia="宋体" w:hAnsi="Times New Roman" w:cs="宋体" w:hint="eastAsia"/>
                <w:bCs/>
                <w:kern w:val="0"/>
                <w:sz w:val="20"/>
                <w:szCs w:val="20"/>
              </w:rPr>
              <w:t>*</w:t>
            </w:r>
          </w:p>
        </w:tc>
        <w:tc>
          <w:tcPr>
            <w:tcW w:w="3173" w:type="dxa"/>
            <w:tcBorders>
              <w:top w:val="single" w:sz="4" w:space="0" w:color="auto"/>
            </w:tcBorders>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《土工试验方法标准》</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GB/T 50123-2019</w:t>
            </w:r>
          </w:p>
        </w:tc>
        <w:tc>
          <w:tcPr>
            <w:tcW w:w="675" w:type="dxa"/>
            <w:tcBorders>
              <w:top w:val="single" w:sz="4" w:space="0" w:color="auto"/>
            </w:tcBorders>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tcBorders>
              <w:top w:val="single" w:sz="4" w:space="0" w:color="auto"/>
            </w:tcBorders>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tcBorders>
              <w:top w:val="single" w:sz="4" w:space="0" w:color="auto"/>
            </w:tcBorders>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454"/>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left"/>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1.3</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 xml:space="preserve">0.6mm </w:t>
            </w:r>
            <w:r>
              <w:rPr>
                <w:rFonts w:ascii="Times New Roman" w:eastAsia="宋体" w:hAnsi="Times New Roman" w:cs="宋体" w:hint="eastAsia"/>
                <w:bCs/>
                <w:kern w:val="0"/>
                <w:sz w:val="20"/>
                <w:szCs w:val="20"/>
              </w:rPr>
              <w:t>以下颗粒含量</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《土工试验方法标准》</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GB/T 50123-2019</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454"/>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left"/>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1.4</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颗粒分析</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《土工试验方法标准》</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GB/T 50123-2019</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454"/>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left"/>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1.5</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有机质含量</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《土工试验方法标准》</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GB/T 50123-2019</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454"/>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left"/>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1.6</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易溶盐含量</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《土工试验方法标准》</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GB/T 50123-2019</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67"/>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left"/>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1.7</w:t>
            </w:r>
          </w:p>
        </w:tc>
        <w:tc>
          <w:tcPr>
            <w:tcW w:w="1343" w:type="dxa"/>
            <w:vAlign w:val="center"/>
          </w:tcPr>
          <w:p w:rsidR="00722673" w:rsidRDefault="00000000">
            <w:pPr>
              <w:jc w:val="left"/>
              <w:rPr>
                <w:rFonts w:ascii="Times New Roman" w:eastAsia="宋体" w:hAnsi="Times New Roman" w:cs="宋体"/>
                <w:bCs/>
                <w:color w:val="FF0000"/>
                <w:kern w:val="0"/>
                <w:sz w:val="20"/>
                <w:szCs w:val="20"/>
              </w:rPr>
            </w:pPr>
            <w:r>
              <w:rPr>
                <w:rFonts w:ascii="Times New Roman" w:eastAsia="宋体" w:hAnsi="Times New Roman" w:cs="宋体" w:hint="eastAsia"/>
                <w:bCs/>
                <w:color w:val="000000" w:themeColor="text1"/>
                <w:kern w:val="0"/>
                <w:sz w:val="20"/>
                <w:szCs w:val="20"/>
              </w:rPr>
              <w:t>其它</w:t>
            </w:r>
            <w:r>
              <w:rPr>
                <w:rFonts w:ascii="Times New Roman" w:eastAsia="宋体" w:hAnsi="Times New Roman" w:cs="宋体" w:hint="eastAsia"/>
                <w:bCs/>
                <w:color w:val="000000" w:themeColor="text1"/>
                <w:kern w:val="0"/>
                <w:sz w:val="20"/>
                <w:szCs w:val="20"/>
              </w:rPr>
              <w:t>*</w:t>
            </w:r>
          </w:p>
        </w:tc>
        <w:tc>
          <w:tcPr>
            <w:tcW w:w="3173" w:type="dxa"/>
            <w:vAlign w:val="center"/>
          </w:tcPr>
          <w:p w:rsidR="00722673" w:rsidRDefault="00722673">
            <w:pPr>
              <w:jc w:val="left"/>
              <w:rPr>
                <w:rFonts w:ascii="Times New Roman" w:eastAsia="宋体" w:hAnsi="Times New Roman" w:cs="宋体"/>
                <w:bCs/>
                <w:color w:val="FF0000"/>
                <w:kern w:val="0"/>
                <w:sz w:val="20"/>
                <w:szCs w:val="20"/>
              </w:rPr>
            </w:pPr>
          </w:p>
        </w:tc>
        <w:tc>
          <w:tcPr>
            <w:tcW w:w="675" w:type="dxa"/>
            <w:vAlign w:val="center"/>
          </w:tcPr>
          <w:p w:rsidR="00722673" w:rsidRDefault="00722673">
            <w:pPr>
              <w:jc w:val="left"/>
              <w:rPr>
                <w:rFonts w:ascii="Times New Roman" w:eastAsia="宋体" w:hAnsi="Times New Roman" w:cs="宋体"/>
                <w:bCs/>
                <w:color w:val="FF0000"/>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67"/>
          <w:jc w:val="center"/>
        </w:trPr>
        <w:tc>
          <w:tcPr>
            <w:tcW w:w="570" w:type="dxa"/>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2</w:t>
            </w:r>
          </w:p>
        </w:tc>
        <w:tc>
          <w:tcPr>
            <w:tcW w:w="1725" w:type="dxa"/>
            <w:gridSpan w:val="2"/>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土工合成材料</w:t>
            </w:r>
            <w:r>
              <w:rPr>
                <w:rFonts w:ascii="Times New Roman" w:eastAsia="宋体" w:hAnsi="Times New Roman" w:cs="宋体" w:hint="eastAsia"/>
                <w:bCs/>
                <w:kern w:val="0"/>
                <w:sz w:val="20"/>
                <w:szCs w:val="20"/>
              </w:rPr>
              <w:t>*</w:t>
            </w: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2.1</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垂直渗透系数</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《土工布及其有关产品</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无负荷时垂直渗透特性的测定》</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GB/T 15789-2016</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67"/>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left"/>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2.2</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刺破强力</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《土工布及其有关产品</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刺破强力的测定》</w:t>
            </w:r>
            <w:r>
              <w:rPr>
                <w:rFonts w:ascii="Times New Roman" w:eastAsia="宋体" w:hAnsi="Times New Roman" w:cs="宋体" w:hint="eastAsia"/>
                <w:bCs/>
                <w:kern w:val="0"/>
                <w:sz w:val="20"/>
                <w:szCs w:val="20"/>
              </w:rPr>
              <w:t>GB/T 19978-2005</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67"/>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left"/>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2.3</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其它</w:t>
            </w:r>
            <w:r>
              <w:rPr>
                <w:rFonts w:ascii="Times New Roman" w:eastAsia="宋体" w:hAnsi="Times New Roman" w:cs="宋体" w:hint="eastAsia"/>
                <w:bCs/>
                <w:kern w:val="0"/>
                <w:sz w:val="20"/>
                <w:szCs w:val="20"/>
              </w:rPr>
              <w:t>*</w:t>
            </w:r>
          </w:p>
        </w:tc>
        <w:tc>
          <w:tcPr>
            <w:tcW w:w="3173" w:type="dxa"/>
            <w:vAlign w:val="center"/>
          </w:tcPr>
          <w:p w:rsidR="00722673" w:rsidRDefault="00722673">
            <w:pPr>
              <w:jc w:val="left"/>
              <w:rPr>
                <w:rFonts w:ascii="Times New Roman" w:eastAsia="宋体" w:hAnsi="Times New Roman" w:cs="宋体"/>
                <w:bCs/>
                <w:kern w:val="0"/>
                <w:sz w:val="20"/>
                <w:szCs w:val="20"/>
              </w:rPr>
            </w:pP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67"/>
          <w:jc w:val="center"/>
        </w:trPr>
        <w:tc>
          <w:tcPr>
            <w:tcW w:w="570" w:type="dxa"/>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3</w:t>
            </w:r>
          </w:p>
        </w:tc>
        <w:tc>
          <w:tcPr>
            <w:tcW w:w="1725" w:type="dxa"/>
            <w:gridSpan w:val="2"/>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掺和料（粉煤</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灰、钢渣、矿粉）</w:t>
            </w:r>
            <w:r>
              <w:rPr>
                <w:rFonts w:ascii="Times New Roman" w:eastAsia="宋体" w:hAnsi="Times New Roman" w:cs="宋体" w:hint="eastAsia"/>
                <w:bCs/>
                <w:kern w:val="0"/>
                <w:sz w:val="20"/>
                <w:szCs w:val="20"/>
              </w:rPr>
              <w:t>*</w:t>
            </w: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3.1</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游离氧化钙含量</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《水泥化学分析方法》</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GB/T 176-2017</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67"/>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left"/>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3.2</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粉化率</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《钢渣稳定性试验方法》</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GB/T 24175-2009</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67"/>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left"/>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3.3</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压碎值</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《公路工程集料试验规程》</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JTG E42-2005</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highlight w:val="yellow"/>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highlight w:val="yellow"/>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67"/>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left"/>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3.4</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颗粒组成</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《公路工程集料试验规程》</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JTG E42-2005</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hRule="exact" w:val="425"/>
          <w:jc w:val="center"/>
        </w:trPr>
        <w:tc>
          <w:tcPr>
            <w:tcW w:w="57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1725" w:type="dxa"/>
            <w:gridSpan w:val="2"/>
            <w:vMerge/>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3.5</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其它</w:t>
            </w:r>
            <w:r>
              <w:rPr>
                <w:rFonts w:ascii="Times New Roman" w:eastAsia="宋体" w:hAnsi="Times New Roman" w:cs="宋体" w:hint="eastAsia"/>
                <w:bCs/>
                <w:kern w:val="0"/>
                <w:sz w:val="20"/>
                <w:szCs w:val="20"/>
              </w:rPr>
              <w:t xml:space="preserve">* </w:t>
            </w:r>
          </w:p>
        </w:tc>
        <w:tc>
          <w:tcPr>
            <w:tcW w:w="3173" w:type="dxa"/>
            <w:vAlign w:val="center"/>
          </w:tcPr>
          <w:p w:rsidR="00722673" w:rsidRDefault="00722673">
            <w:pPr>
              <w:jc w:val="left"/>
              <w:rPr>
                <w:rFonts w:ascii="Times New Roman" w:eastAsia="宋体" w:hAnsi="Times New Roman" w:cs="宋体"/>
                <w:bCs/>
                <w:kern w:val="0"/>
                <w:sz w:val="20"/>
                <w:szCs w:val="20"/>
              </w:rPr>
            </w:pP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67"/>
          <w:jc w:val="center"/>
        </w:trPr>
        <w:tc>
          <w:tcPr>
            <w:tcW w:w="570" w:type="dxa"/>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4</w:t>
            </w:r>
          </w:p>
        </w:tc>
        <w:tc>
          <w:tcPr>
            <w:tcW w:w="1725" w:type="dxa"/>
            <w:gridSpan w:val="2"/>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沥青及乳化沥青</w:t>
            </w:r>
            <w:r>
              <w:rPr>
                <w:rFonts w:ascii="Times New Roman" w:eastAsia="宋体" w:hAnsi="Times New Roman" w:cs="宋体" w:hint="eastAsia"/>
                <w:bCs/>
                <w:kern w:val="0"/>
                <w:sz w:val="20"/>
                <w:szCs w:val="20"/>
              </w:rPr>
              <w:t>*</w:t>
            </w: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4.1</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运动黏度</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《公路工程沥青及沥青混合料试验规程》</w:t>
            </w:r>
            <w:r>
              <w:rPr>
                <w:rFonts w:ascii="Times New Roman" w:eastAsia="宋体" w:hAnsi="Times New Roman" w:cs="宋体" w:hint="eastAsia"/>
                <w:bCs/>
                <w:kern w:val="0"/>
                <w:sz w:val="20"/>
                <w:szCs w:val="20"/>
              </w:rPr>
              <w:t>JTG E20-2011</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67"/>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left"/>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4.2</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布氏旋转黏度</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《公路工程沥青及沥青混合料试验规程》</w:t>
            </w:r>
            <w:r>
              <w:rPr>
                <w:rFonts w:ascii="Times New Roman" w:eastAsia="宋体" w:hAnsi="Times New Roman" w:cs="宋体" w:hint="eastAsia"/>
                <w:bCs/>
                <w:kern w:val="0"/>
                <w:sz w:val="20"/>
                <w:szCs w:val="20"/>
              </w:rPr>
              <w:t>JTG E20-2011</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67"/>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left"/>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4.3</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针入度指数</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《公路工程沥青及沥青混合料试验规程》</w:t>
            </w:r>
            <w:r>
              <w:rPr>
                <w:rFonts w:ascii="Times New Roman" w:eastAsia="宋体" w:hAnsi="Times New Roman" w:cs="宋体" w:hint="eastAsia"/>
                <w:bCs/>
                <w:kern w:val="0"/>
                <w:sz w:val="20"/>
                <w:szCs w:val="20"/>
              </w:rPr>
              <w:t>JTG E20-2011</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67"/>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left"/>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4.4</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蜡含量</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《公路工程沥青及沥青混合料试验规程》</w:t>
            </w:r>
            <w:r>
              <w:rPr>
                <w:rFonts w:ascii="Times New Roman" w:eastAsia="宋体" w:hAnsi="Times New Roman" w:cs="宋体" w:hint="eastAsia"/>
                <w:bCs/>
                <w:kern w:val="0"/>
                <w:sz w:val="20"/>
                <w:szCs w:val="20"/>
              </w:rPr>
              <w:t>JTG E20-2011</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624"/>
          <w:jc w:val="center"/>
        </w:trPr>
        <w:tc>
          <w:tcPr>
            <w:tcW w:w="570" w:type="dxa"/>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4</w:t>
            </w:r>
          </w:p>
        </w:tc>
        <w:tc>
          <w:tcPr>
            <w:tcW w:w="1725" w:type="dxa"/>
            <w:gridSpan w:val="2"/>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沥青及乳化沥青</w:t>
            </w:r>
            <w:r>
              <w:rPr>
                <w:rFonts w:ascii="Times New Roman" w:eastAsia="宋体" w:hAnsi="Times New Roman" w:cs="宋体" w:hint="eastAsia"/>
                <w:bCs/>
                <w:kern w:val="0"/>
                <w:sz w:val="20"/>
                <w:szCs w:val="20"/>
              </w:rPr>
              <w:t>*</w:t>
            </w: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4.5</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闪点</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《公路工程沥青及沥青混合料试验规程》</w:t>
            </w:r>
            <w:r>
              <w:rPr>
                <w:rFonts w:ascii="Times New Roman" w:eastAsia="宋体" w:hAnsi="Times New Roman" w:cs="宋体" w:hint="eastAsia"/>
                <w:bCs/>
                <w:kern w:val="0"/>
                <w:sz w:val="20"/>
                <w:szCs w:val="20"/>
              </w:rPr>
              <w:t>JTG E20-2011</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624"/>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left"/>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4.6</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动力黏度</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《公路工程沥青及沥青混合料试验规程》</w:t>
            </w:r>
            <w:r>
              <w:rPr>
                <w:rFonts w:ascii="Times New Roman" w:eastAsia="宋体" w:hAnsi="Times New Roman" w:cs="宋体" w:hint="eastAsia"/>
                <w:bCs/>
                <w:kern w:val="0"/>
                <w:sz w:val="20"/>
                <w:szCs w:val="20"/>
              </w:rPr>
              <w:t>JTG E20-2011</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624"/>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left"/>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4.7</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溶解度</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《公路工程沥青及沥青混合料试验规程》</w:t>
            </w:r>
            <w:r>
              <w:rPr>
                <w:rFonts w:ascii="Times New Roman" w:eastAsia="宋体" w:hAnsi="Times New Roman" w:cs="宋体" w:hint="eastAsia"/>
                <w:bCs/>
                <w:kern w:val="0"/>
                <w:sz w:val="20"/>
                <w:szCs w:val="20"/>
              </w:rPr>
              <w:t>JTG E20-2011</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624"/>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left"/>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4.8</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密度</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《公路工程沥青及沥青混合料试验规程》</w:t>
            </w:r>
            <w:r>
              <w:rPr>
                <w:rFonts w:ascii="Times New Roman" w:eastAsia="宋体" w:hAnsi="Times New Roman" w:cs="宋体" w:hint="eastAsia"/>
                <w:bCs/>
                <w:kern w:val="0"/>
                <w:sz w:val="20"/>
                <w:szCs w:val="20"/>
              </w:rPr>
              <w:t>JTG E20-2011</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624"/>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left"/>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4.9</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粒子电荷</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《公路工程沥青及沥青混合料试验规程》</w:t>
            </w:r>
            <w:r>
              <w:rPr>
                <w:rFonts w:ascii="Times New Roman" w:eastAsia="宋体" w:hAnsi="Times New Roman" w:cs="宋体" w:hint="eastAsia"/>
                <w:bCs/>
                <w:kern w:val="0"/>
                <w:sz w:val="20"/>
                <w:szCs w:val="20"/>
              </w:rPr>
              <w:t>JTG E20-2011</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624"/>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left"/>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4.10</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 xml:space="preserve">1.18mm </w:t>
            </w:r>
            <w:r>
              <w:rPr>
                <w:rFonts w:ascii="Times New Roman" w:eastAsia="宋体" w:hAnsi="Times New Roman" w:cs="宋体" w:hint="eastAsia"/>
                <w:bCs/>
                <w:kern w:val="0"/>
                <w:sz w:val="20"/>
                <w:szCs w:val="20"/>
              </w:rPr>
              <w:t>筛筛上残留物</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《公路工程沥青及沥青混合料试验规程》</w:t>
            </w:r>
            <w:r>
              <w:rPr>
                <w:rFonts w:ascii="Times New Roman" w:eastAsia="宋体" w:hAnsi="Times New Roman" w:cs="宋体" w:hint="eastAsia"/>
                <w:bCs/>
                <w:kern w:val="0"/>
                <w:sz w:val="20"/>
                <w:szCs w:val="20"/>
              </w:rPr>
              <w:t>JTG E20-2011</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624"/>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left"/>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4.11</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恩格拉黏度</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《公路工程沥青及沥青混合料试验规程》</w:t>
            </w:r>
            <w:r>
              <w:rPr>
                <w:rFonts w:ascii="Times New Roman" w:eastAsia="宋体" w:hAnsi="Times New Roman" w:cs="宋体" w:hint="eastAsia"/>
                <w:bCs/>
                <w:kern w:val="0"/>
                <w:sz w:val="20"/>
                <w:szCs w:val="20"/>
              </w:rPr>
              <w:t>JTG E20-2011</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624"/>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left"/>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4.12</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与粗集料的粘附性</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《公路工程沥青及沥青混合料试验规程》</w:t>
            </w:r>
            <w:r>
              <w:rPr>
                <w:rFonts w:ascii="Times New Roman" w:eastAsia="宋体" w:hAnsi="Times New Roman" w:cs="宋体" w:hint="eastAsia"/>
                <w:bCs/>
                <w:kern w:val="0"/>
                <w:sz w:val="20"/>
                <w:szCs w:val="20"/>
              </w:rPr>
              <w:t>JTG E20-2011</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624"/>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left"/>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4.13</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其它</w:t>
            </w:r>
            <w:r>
              <w:rPr>
                <w:rFonts w:ascii="Times New Roman" w:eastAsia="宋体" w:hAnsi="Times New Roman" w:cs="宋体" w:hint="eastAsia"/>
                <w:bCs/>
                <w:kern w:val="0"/>
                <w:sz w:val="20"/>
                <w:szCs w:val="20"/>
              </w:rPr>
              <w:t>*</w:t>
            </w:r>
          </w:p>
        </w:tc>
        <w:tc>
          <w:tcPr>
            <w:tcW w:w="3173" w:type="dxa"/>
            <w:vAlign w:val="center"/>
          </w:tcPr>
          <w:p w:rsidR="00722673" w:rsidRDefault="00722673">
            <w:pPr>
              <w:jc w:val="left"/>
              <w:rPr>
                <w:rFonts w:ascii="Times New Roman" w:eastAsia="宋体" w:hAnsi="Times New Roman" w:cs="宋体"/>
                <w:bCs/>
                <w:kern w:val="0"/>
                <w:sz w:val="20"/>
                <w:szCs w:val="20"/>
              </w:rPr>
            </w:pP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jc w:val="left"/>
              <w:rPr>
                <w:rFonts w:ascii="Times New Roman" w:eastAsia="宋体" w:hAnsi="Times New Roman" w:cs="宋体"/>
                <w:bCs/>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624"/>
          <w:jc w:val="center"/>
        </w:trPr>
        <w:tc>
          <w:tcPr>
            <w:tcW w:w="570" w:type="dxa"/>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5</w:t>
            </w:r>
          </w:p>
        </w:tc>
        <w:tc>
          <w:tcPr>
            <w:tcW w:w="990"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沥青混</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合料用</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粗集料、</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细集料、</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矿粉、</w:t>
            </w:r>
            <w:r>
              <w:rPr>
                <w:rFonts w:ascii="Times New Roman" w:eastAsia="宋体" w:hAnsi="Times New Roman" w:cs="宋体" w:hint="eastAsia"/>
                <w:bCs/>
                <w:kern w:val="0"/>
                <w:sz w:val="20"/>
                <w:szCs w:val="20"/>
              </w:rPr>
              <w:t xml:space="preserve"> </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木质</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素纤维</w:t>
            </w:r>
            <w:r>
              <w:rPr>
                <w:rFonts w:ascii="Times New Roman" w:eastAsia="宋体" w:hAnsi="Times New Roman" w:cs="宋体" w:hint="eastAsia"/>
                <w:bCs/>
                <w:kern w:val="0"/>
                <w:sz w:val="20"/>
                <w:szCs w:val="20"/>
              </w:rPr>
              <w:t>*</w:t>
            </w:r>
          </w:p>
          <w:p w:rsidR="00722673" w:rsidRDefault="00722673">
            <w:pPr>
              <w:jc w:val="left"/>
              <w:rPr>
                <w:rFonts w:ascii="Times New Roman" w:eastAsia="宋体" w:hAnsi="Times New Roman" w:cs="宋体"/>
                <w:bCs/>
                <w:kern w:val="0"/>
                <w:sz w:val="20"/>
                <w:szCs w:val="20"/>
              </w:rPr>
            </w:pPr>
          </w:p>
        </w:tc>
        <w:tc>
          <w:tcPr>
            <w:tcW w:w="735" w:type="dxa"/>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粗</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集</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料</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w:t>
            </w: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5.1.1</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坚固性</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《公路工程集料试验规程》</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JTG E42-2005</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624"/>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left"/>
              <w:rPr>
                <w:rFonts w:ascii="Times New Roman" w:eastAsia="宋体" w:hAnsi="Times New Roman" w:cs="宋体"/>
                <w:bCs/>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5.1.2</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软弱颗粒或软石含量</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《公路工程集料试验规程》</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JTG E42-2005</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624"/>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left"/>
              <w:rPr>
                <w:rFonts w:ascii="Times New Roman" w:eastAsia="宋体" w:hAnsi="Times New Roman" w:cs="宋体"/>
                <w:bCs/>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5.1.3</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磨光值</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《公路工程集料试验规程》</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JTG E42-2005</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624"/>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left"/>
              <w:rPr>
                <w:rFonts w:ascii="Times New Roman" w:eastAsia="宋体" w:hAnsi="Times New Roman" w:cs="宋体"/>
                <w:bCs/>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5.1.4</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针片状颗粒含量</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《公路工程集料试验规程》</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JTG E42-2005</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624"/>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left"/>
              <w:rPr>
                <w:rFonts w:ascii="Times New Roman" w:eastAsia="宋体" w:hAnsi="Times New Roman" w:cs="宋体"/>
                <w:bCs/>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5.1.5</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&lt;0.075mm</w:t>
            </w:r>
            <w:r>
              <w:rPr>
                <w:rFonts w:ascii="Times New Roman" w:eastAsia="宋体" w:hAnsi="Times New Roman" w:cs="宋体" w:hint="eastAsia"/>
                <w:bCs/>
                <w:kern w:val="0"/>
                <w:sz w:val="20"/>
                <w:szCs w:val="20"/>
              </w:rPr>
              <w:t>颗粒含量</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《公路工程集料试验规程》</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JTG E42-2005</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624"/>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left"/>
              <w:rPr>
                <w:rFonts w:ascii="Times New Roman" w:eastAsia="宋体" w:hAnsi="Times New Roman" w:cs="宋体"/>
                <w:bCs/>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5.1.6</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其它</w:t>
            </w:r>
            <w:r>
              <w:rPr>
                <w:rFonts w:ascii="Times New Roman" w:eastAsia="宋体" w:hAnsi="Times New Roman" w:cs="宋体" w:hint="eastAsia"/>
                <w:bCs/>
                <w:kern w:val="0"/>
                <w:sz w:val="20"/>
                <w:szCs w:val="20"/>
              </w:rPr>
              <w:t>*</w:t>
            </w:r>
          </w:p>
        </w:tc>
        <w:tc>
          <w:tcPr>
            <w:tcW w:w="3173" w:type="dxa"/>
            <w:vAlign w:val="center"/>
          </w:tcPr>
          <w:p w:rsidR="00722673" w:rsidRDefault="00722673">
            <w:pPr>
              <w:jc w:val="left"/>
              <w:rPr>
                <w:rFonts w:ascii="Times New Roman" w:eastAsia="宋体" w:hAnsi="Times New Roman" w:cs="宋体"/>
                <w:bCs/>
                <w:kern w:val="0"/>
                <w:sz w:val="20"/>
                <w:szCs w:val="20"/>
              </w:rPr>
            </w:pP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color w:val="FF0000"/>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color w:val="FF0000"/>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624"/>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left"/>
              <w:rPr>
                <w:rFonts w:ascii="Times New Roman" w:eastAsia="宋体" w:hAnsi="Times New Roman" w:cs="宋体"/>
                <w:bCs/>
                <w:kern w:val="0"/>
                <w:sz w:val="20"/>
                <w:szCs w:val="20"/>
              </w:rPr>
            </w:pPr>
          </w:p>
        </w:tc>
        <w:tc>
          <w:tcPr>
            <w:tcW w:w="735" w:type="dxa"/>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细</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集</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料</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w:t>
            </w: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5.2.1</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棱角性</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《公路工程集料试验规程》</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JTG E42-2005</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color w:val="FF0000"/>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624"/>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left"/>
              <w:rPr>
                <w:rFonts w:ascii="Times New Roman" w:eastAsia="宋体" w:hAnsi="Times New Roman" w:cs="宋体"/>
                <w:bCs/>
                <w:kern w:val="0"/>
                <w:sz w:val="20"/>
                <w:szCs w:val="20"/>
              </w:rPr>
            </w:pPr>
          </w:p>
        </w:tc>
        <w:tc>
          <w:tcPr>
            <w:tcW w:w="735" w:type="dxa"/>
            <w:vMerge/>
            <w:vAlign w:val="center"/>
          </w:tcPr>
          <w:p w:rsidR="00722673" w:rsidRDefault="00722673">
            <w:pPr>
              <w:jc w:val="left"/>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5.2.2</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坚固性</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《公路工程集料试验规程》</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JTG E42-2005</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624"/>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left"/>
              <w:rPr>
                <w:rFonts w:ascii="Times New Roman" w:eastAsia="宋体" w:hAnsi="Times New Roman" w:cs="宋体"/>
                <w:bCs/>
                <w:kern w:val="0"/>
                <w:sz w:val="20"/>
                <w:szCs w:val="20"/>
              </w:rPr>
            </w:pPr>
          </w:p>
        </w:tc>
        <w:tc>
          <w:tcPr>
            <w:tcW w:w="735" w:type="dxa"/>
            <w:vMerge/>
            <w:vAlign w:val="center"/>
          </w:tcPr>
          <w:p w:rsidR="00722673" w:rsidRDefault="00722673">
            <w:pPr>
              <w:jc w:val="left"/>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5.2.3</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含泥量</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《公路工程集料试验规程》</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JTG E42-2005</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624"/>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left"/>
              <w:rPr>
                <w:rFonts w:ascii="Times New Roman" w:eastAsia="宋体" w:hAnsi="Times New Roman" w:cs="宋体"/>
                <w:bCs/>
                <w:kern w:val="0"/>
                <w:sz w:val="20"/>
                <w:szCs w:val="20"/>
              </w:rPr>
            </w:pPr>
          </w:p>
        </w:tc>
        <w:tc>
          <w:tcPr>
            <w:tcW w:w="735" w:type="dxa"/>
            <w:vMerge/>
            <w:vAlign w:val="center"/>
          </w:tcPr>
          <w:p w:rsidR="00722673" w:rsidRDefault="00722673">
            <w:pPr>
              <w:jc w:val="left"/>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5.2.4</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亚甲蓝值</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《公路工程集料试验规程》</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JTG E42-2005</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624"/>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left"/>
              <w:rPr>
                <w:rFonts w:ascii="Times New Roman" w:eastAsia="宋体" w:hAnsi="Times New Roman" w:cs="宋体"/>
                <w:bCs/>
                <w:kern w:val="0"/>
                <w:sz w:val="20"/>
                <w:szCs w:val="20"/>
              </w:rPr>
            </w:pPr>
          </w:p>
        </w:tc>
        <w:tc>
          <w:tcPr>
            <w:tcW w:w="735" w:type="dxa"/>
            <w:vMerge/>
            <w:vAlign w:val="center"/>
          </w:tcPr>
          <w:p w:rsidR="00722673" w:rsidRDefault="00722673">
            <w:pPr>
              <w:jc w:val="left"/>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5.2.5</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其它</w:t>
            </w:r>
            <w:r>
              <w:rPr>
                <w:rFonts w:ascii="Times New Roman" w:eastAsia="宋体" w:hAnsi="Times New Roman" w:cs="宋体" w:hint="eastAsia"/>
                <w:bCs/>
                <w:kern w:val="0"/>
                <w:sz w:val="20"/>
                <w:szCs w:val="20"/>
              </w:rPr>
              <w:t>*</w:t>
            </w:r>
          </w:p>
        </w:tc>
        <w:tc>
          <w:tcPr>
            <w:tcW w:w="3173" w:type="dxa"/>
            <w:vAlign w:val="center"/>
          </w:tcPr>
          <w:p w:rsidR="00722673" w:rsidRDefault="00722673">
            <w:pPr>
              <w:jc w:val="left"/>
              <w:rPr>
                <w:rFonts w:ascii="Times New Roman" w:eastAsia="宋体" w:hAnsi="Times New Roman" w:cs="宋体"/>
                <w:bCs/>
                <w:kern w:val="0"/>
                <w:sz w:val="20"/>
                <w:szCs w:val="20"/>
              </w:rPr>
            </w:pP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494"/>
          <w:jc w:val="center"/>
        </w:trPr>
        <w:tc>
          <w:tcPr>
            <w:tcW w:w="570" w:type="dxa"/>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5</w:t>
            </w:r>
          </w:p>
        </w:tc>
        <w:tc>
          <w:tcPr>
            <w:tcW w:w="990"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沥青混合料用</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粗集料、</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细集料、</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矿粉、</w:t>
            </w:r>
            <w:r>
              <w:rPr>
                <w:rFonts w:ascii="Times New Roman" w:eastAsia="宋体" w:hAnsi="Times New Roman" w:cs="宋体" w:hint="eastAsia"/>
                <w:bCs/>
                <w:kern w:val="0"/>
                <w:sz w:val="20"/>
                <w:szCs w:val="20"/>
              </w:rPr>
              <w:t xml:space="preserve"> </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木质</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素纤维</w:t>
            </w:r>
            <w:r>
              <w:rPr>
                <w:rFonts w:ascii="Times New Roman" w:eastAsia="宋体" w:hAnsi="Times New Roman" w:cs="宋体" w:hint="eastAsia"/>
                <w:bCs/>
                <w:kern w:val="0"/>
                <w:sz w:val="20"/>
                <w:szCs w:val="20"/>
              </w:rPr>
              <w:t>*</w:t>
            </w:r>
          </w:p>
        </w:tc>
        <w:tc>
          <w:tcPr>
            <w:tcW w:w="73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矿粉</w:t>
            </w:r>
            <w:r>
              <w:rPr>
                <w:rFonts w:ascii="Times New Roman" w:eastAsia="宋体" w:hAnsi="Times New Roman" w:cs="宋体" w:hint="eastAsia"/>
                <w:bCs/>
                <w:kern w:val="0"/>
                <w:sz w:val="20"/>
                <w:szCs w:val="20"/>
              </w:rPr>
              <w:t>*</w:t>
            </w: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5.3.1</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其它</w:t>
            </w:r>
            <w:r>
              <w:rPr>
                <w:rFonts w:ascii="Times New Roman" w:eastAsia="宋体" w:hAnsi="Times New Roman" w:cs="宋体" w:hint="eastAsia"/>
                <w:bCs/>
                <w:kern w:val="0"/>
                <w:sz w:val="20"/>
                <w:szCs w:val="20"/>
              </w:rPr>
              <w:t>*</w:t>
            </w:r>
          </w:p>
        </w:tc>
        <w:tc>
          <w:tcPr>
            <w:tcW w:w="3173"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454"/>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left"/>
              <w:rPr>
                <w:rFonts w:ascii="Times New Roman" w:eastAsia="宋体" w:hAnsi="Times New Roman" w:cs="宋体"/>
                <w:bCs/>
                <w:kern w:val="0"/>
                <w:sz w:val="20"/>
                <w:szCs w:val="20"/>
              </w:rPr>
            </w:pPr>
          </w:p>
        </w:tc>
        <w:tc>
          <w:tcPr>
            <w:tcW w:w="735"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木质素纤维</w:t>
            </w:r>
            <w:r>
              <w:rPr>
                <w:rFonts w:ascii="Times New Roman" w:eastAsia="宋体" w:hAnsi="Times New Roman" w:cs="宋体" w:hint="eastAsia"/>
                <w:bCs/>
                <w:kern w:val="0"/>
                <w:sz w:val="20"/>
                <w:szCs w:val="20"/>
              </w:rPr>
              <w:t>*</w:t>
            </w: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5.4.1</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pH</w:t>
            </w:r>
            <w:r>
              <w:rPr>
                <w:rFonts w:ascii="Times New Roman" w:eastAsia="宋体" w:hAnsi="Times New Roman" w:cs="宋体" w:hint="eastAsia"/>
                <w:bCs/>
                <w:kern w:val="0"/>
                <w:sz w:val="20"/>
                <w:szCs w:val="20"/>
              </w:rPr>
              <w:t>值</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《沥青路面用纤维》</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JT/T 533-2020</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454"/>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left"/>
              <w:rPr>
                <w:rFonts w:ascii="Times New Roman" w:eastAsia="宋体" w:hAnsi="Times New Roman" w:cs="宋体"/>
                <w:bCs/>
                <w:kern w:val="0"/>
                <w:sz w:val="20"/>
                <w:szCs w:val="20"/>
              </w:rPr>
            </w:pPr>
          </w:p>
        </w:tc>
        <w:tc>
          <w:tcPr>
            <w:tcW w:w="735" w:type="dxa"/>
            <w:vMerge/>
            <w:vAlign w:val="center"/>
          </w:tcPr>
          <w:p w:rsidR="00722673" w:rsidRDefault="00722673">
            <w:pPr>
              <w:jc w:val="left"/>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5.4.2</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含水率</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《沥青路面用纤维》</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JT/T 533-2020</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266"/>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left"/>
              <w:rPr>
                <w:rFonts w:ascii="Times New Roman" w:eastAsia="宋体" w:hAnsi="Times New Roman" w:cs="宋体"/>
                <w:bCs/>
                <w:kern w:val="0"/>
                <w:sz w:val="20"/>
                <w:szCs w:val="20"/>
              </w:rPr>
            </w:pPr>
          </w:p>
        </w:tc>
        <w:tc>
          <w:tcPr>
            <w:tcW w:w="735" w:type="dxa"/>
            <w:vMerge/>
            <w:vAlign w:val="center"/>
          </w:tcPr>
          <w:p w:rsidR="00722673" w:rsidRDefault="00722673">
            <w:pPr>
              <w:jc w:val="left"/>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5.4.3</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其它</w:t>
            </w:r>
            <w:r>
              <w:rPr>
                <w:rFonts w:ascii="Times New Roman" w:eastAsia="宋体" w:hAnsi="Times New Roman" w:cs="宋体" w:hint="eastAsia"/>
                <w:bCs/>
                <w:kern w:val="0"/>
                <w:sz w:val="20"/>
                <w:szCs w:val="20"/>
              </w:rPr>
              <w:t>*</w:t>
            </w:r>
          </w:p>
        </w:tc>
        <w:tc>
          <w:tcPr>
            <w:tcW w:w="3173" w:type="dxa"/>
            <w:vAlign w:val="center"/>
          </w:tcPr>
          <w:p w:rsidR="00722673" w:rsidRDefault="00722673">
            <w:pPr>
              <w:jc w:val="left"/>
              <w:rPr>
                <w:rFonts w:ascii="Times New Roman" w:eastAsia="宋体" w:hAnsi="Times New Roman" w:cs="宋体"/>
                <w:bCs/>
                <w:kern w:val="0"/>
                <w:sz w:val="20"/>
                <w:szCs w:val="20"/>
              </w:rPr>
            </w:pP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97"/>
          <w:jc w:val="center"/>
        </w:trPr>
        <w:tc>
          <w:tcPr>
            <w:tcW w:w="570" w:type="dxa"/>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6</w:t>
            </w:r>
          </w:p>
        </w:tc>
        <w:tc>
          <w:tcPr>
            <w:tcW w:w="1725" w:type="dxa"/>
            <w:gridSpan w:val="2"/>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沥青混合料</w:t>
            </w:r>
            <w:r>
              <w:rPr>
                <w:rFonts w:ascii="Times New Roman" w:eastAsia="宋体" w:hAnsi="Times New Roman" w:cs="宋体" w:hint="eastAsia"/>
                <w:bCs/>
                <w:kern w:val="0"/>
                <w:sz w:val="20"/>
                <w:szCs w:val="20"/>
              </w:rPr>
              <w:t>*</w:t>
            </w:r>
          </w:p>
        </w:tc>
        <w:tc>
          <w:tcPr>
            <w:tcW w:w="1005"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6.1</w:t>
            </w:r>
          </w:p>
        </w:tc>
        <w:tc>
          <w:tcPr>
            <w:tcW w:w="1343"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动稳定度</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《公路工程沥青及沥青混合料试验规程》</w:t>
            </w:r>
            <w:r>
              <w:rPr>
                <w:rFonts w:ascii="Times New Roman" w:eastAsia="宋体" w:hAnsi="Times New Roman" w:cs="宋体" w:hint="eastAsia"/>
                <w:bCs/>
                <w:kern w:val="0"/>
                <w:sz w:val="20"/>
                <w:szCs w:val="20"/>
              </w:rPr>
              <w:t>JTG E20-2011</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97"/>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center"/>
              <w:rPr>
                <w:rFonts w:ascii="Times New Roman" w:eastAsia="宋体" w:hAnsi="Times New Roman" w:cs="宋体"/>
                <w:bCs/>
                <w:kern w:val="0"/>
                <w:sz w:val="20"/>
                <w:szCs w:val="20"/>
              </w:rPr>
            </w:pPr>
          </w:p>
        </w:tc>
        <w:tc>
          <w:tcPr>
            <w:tcW w:w="1005" w:type="dxa"/>
            <w:vMerge/>
            <w:vAlign w:val="center"/>
          </w:tcPr>
          <w:p w:rsidR="00722673" w:rsidRDefault="00722673">
            <w:pPr>
              <w:jc w:val="left"/>
              <w:rPr>
                <w:rFonts w:ascii="Times New Roman" w:eastAsia="宋体" w:hAnsi="Times New Roman" w:cs="宋体"/>
                <w:bCs/>
                <w:kern w:val="0"/>
                <w:sz w:val="20"/>
                <w:szCs w:val="20"/>
              </w:rPr>
            </w:pPr>
          </w:p>
        </w:tc>
        <w:tc>
          <w:tcPr>
            <w:tcW w:w="1343" w:type="dxa"/>
            <w:vMerge/>
            <w:vAlign w:val="center"/>
          </w:tcPr>
          <w:p w:rsidR="00722673" w:rsidRDefault="00722673">
            <w:pPr>
              <w:jc w:val="left"/>
              <w:rPr>
                <w:rFonts w:ascii="Times New Roman" w:eastAsia="宋体" w:hAnsi="Times New Roman" w:cs="宋体"/>
                <w:bCs/>
                <w:kern w:val="0"/>
                <w:sz w:val="20"/>
                <w:szCs w:val="20"/>
              </w:rPr>
            </w:pP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《公路工程沥青施工技术规范》</w:t>
            </w:r>
            <w:r>
              <w:rPr>
                <w:rFonts w:ascii="Times New Roman" w:eastAsia="宋体" w:hAnsi="Times New Roman" w:cs="宋体" w:hint="eastAsia"/>
                <w:bCs/>
                <w:kern w:val="0"/>
                <w:sz w:val="20"/>
                <w:szCs w:val="20"/>
              </w:rPr>
              <w:t>JTG F40-2004</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97"/>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center"/>
              <w:rPr>
                <w:rFonts w:ascii="Times New Roman" w:eastAsia="宋体" w:hAnsi="Times New Roman" w:cs="宋体"/>
                <w:bCs/>
                <w:kern w:val="0"/>
                <w:sz w:val="20"/>
                <w:szCs w:val="20"/>
              </w:rPr>
            </w:pPr>
          </w:p>
        </w:tc>
        <w:tc>
          <w:tcPr>
            <w:tcW w:w="1005"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6.2</w:t>
            </w:r>
          </w:p>
        </w:tc>
        <w:tc>
          <w:tcPr>
            <w:tcW w:w="1343"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残留稳定度</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《公路工程沥青及沥青混合料试验规程》</w:t>
            </w:r>
            <w:r>
              <w:rPr>
                <w:rFonts w:ascii="Times New Roman" w:eastAsia="宋体" w:hAnsi="Times New Roman" w:cs="宋体" w:hint="eastAsia"/>
                <w:bCs/>
                <w:kern w:val="0"/>
                <w:sz w:val="20"/>
                <w:szCs w:val="20"/>
              </w:rPr>
              <w:t>JTG E20-2011</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97"/>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center"/>
              <w:rPr>
                <w:rFonts w:ascii="Times New Roman" w:eastAsia="宋体" w:hAnsi="Times New Roman" w:cs="宋体"/>
                <w:bCs/>
                <w:kern w:val="0"/>
                <w:sz w:val="20"/>
                <w:szCs w:val="20"/>
              </w:rPr>
            </w:pPr>
          </w:p>
        </w:tc>
        <w:tc>
          <w:tcPr>
            <w:tcW w:w="1005" w:type="dxa"/>
            <w:vMerge/>
            <w:vAlign w:val="center"/>
          </w:tcPr>
          <w:p w:rsidR="00722673" w:rsidRDefault="00722673">
            <w:pPr>
              <w:jc w:val="left"/>
              <w:rPr>
                <w:rFonts w:ascii="Times New Roman" w:eastAsia="宋体" w:hAnsi="Times New Roman" w:cs="宋体"/>
                <w:bCs/>
                <w:kern w:val="0"/>
                <w:sz w:val="20"/>
                <w:szCs w:val="20"/>
              </w:rPr>
            </w:pPr>
          </w:p>
        </w:tc>
        <w:tc>
          <w:tcPr>
            <w:tcW w:w="1343" w:type="dxa"/>
            <w:vMerge/>
            <w:vAlign w:val="center"/>
          </w:tcPr>
          <w:p w:rsidR="00722673" w:rsidRDefault="00722673">
            <w:pPr>
              <w:jc w:val="left"/>
              <w:rPr>
                <w:rFonts w:ascii="Times New Roman" w:eastAsia="宋体" w:hAnsi="Times New Roman" w:cs="宋体"/>
                <w:bCs/>
                <w:kern w:val="0"/>
                <w:sz w:val="20"/>
                <w:szCs w:val="20"/>
              </w:rPr>
            </w:pP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《公路工程沥青施工技术规范》</w:t>
            </w:r>
            <w:r>
              <w:rPr>
                <w:rFonts w:ascii="Times New Roman" w:eastAsia="宋体" w:hAnsi="Times New Roman" w:cs="宋体" w:hint="eastAsia"/>
                <w:bCs/>
                <w:kern w:val="0"/>
                <w:sz w:val="20"/>
                <w:szCs w:val="20"/>
              </w:rPr>
              <w:t>JTG F40-2004</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97"/>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center"/>
              <w:rPr>
                <w:rFonts w:ascii="Times New Roman" w:eastAsia="宋体" w:hAnsi="Times New Roman" w:cs="宋体"/>
                <w:bCs/>
                <w:kern w:val="0"/>
                <w:sz w:val="20"/>
                <w:szCs w:val="20"/>
              </w:rPr>
            </w:pPr>
          </w:p>
        </w:tc>
        <w:tc>
          <w:tcPr>
            <w:tcW w:w="1005"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6.3</w:t>
            </w:r>
          </w:p>
        </w:tc>
        <w:tc>
          <w:tcPr>
            <w:tcW w:w="1343"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冻融劈裂强度比</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《公路工程沥青及沥青混合料试验规程》</w:t>
            </w:r>
            <w:r>
              <w:rPr>
                <w:rFonts w:ascii="Times New Roman" w:eastAsia="宋体" w:hAnsi="Times New Roman" w:cs="宋体" w:hint="eastAsia"/>
                <w:bCs/>
                <w:kern w:val="0"/>
                <w:sz w:val="20"/>
                <w:szCs w:val="20"/>
              </w:rPr>
              <w:t>JTG E20-2011</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97"/>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center"/>
              <w:rPr>
                <w:rFonts w:ascii="Times New Roman" w:eastAsia="宋体" w:hAnsi="Times New Roman" w:cs="宋体"/>
                <w:bCs/>
                <w:kern w:val="0"/>
                <w:sz w:val="20"/>
                <w:szCs w:val="20"/>
              </w:rPr>
            </w:pPr>
          </w:p>
        </w:tc>
        <w:tc>
          <w:tcPr>
            <w:tcW w:w="1005" w:type="dxa"/>
            <w:vMerge/>
            <w:vAlign w:val="center"/>
          </w:tcPr>
          <w:p w:rsidR="00722673" w:rsidRDefault="00722673">
            <w:pPr>
              <w:jc w:val="left"/>
              <w:rPr>
                <w:rFonts w:ascii="Times New Roman" w:eastAsia="宋体" w:hAnsi="Times New Roman" w:cs="宋体"/>
                <w:bCs/>
                <w:kern w:val="0"/>
                <w:sz w:val="20"/>
                <w:szCs w:val="20"/>
              </w:rPr>
            </w:pPr>
          </w:p>
        </w:tc>
        <w:tc>
          <w:tcPr>
            <w:tcW w:w="1343" w:type="dxa"/>
            <w:vMerge/>
            <w:vAlign w:val="center"/>
          </w:tcPr>
          <w:p w:rsidR="00722673" w:rsidRDefault="00722673">
            <w:pPr>
              <w:jc w:val="left"/>
              <w:rPr>
                <w:rFonts w:ascii="Times New Roman" w:eastAsia="宋体" w:hAnsi="Times New Roman" w:cs="宋体"/>
                <w:bCs/>
                <w:kern w:val="0"/>
                <w:sz w:val="20"/>
                <w:szCs w:val="20"/>
              </w:rPr>
            </w:pP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《公路工程沥青施工技术规范》</w:t>
            </w:r>
            <w:r>
              <w:rPr>
                <w:rFonts w:ascii="Times New Roman" w:eastAsia="宋体" w:hAnsi="Times New Roman" w:cs="宋体" w:hint="eastAsia"/>
                <w:bCs/>
                <w:kern w:val="0"/>
                <w:sz w:val="20"/>
                <w:szCs w:val="20"/>
              </w:rPr>
              <w:t>JTG F40-2004</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97"/>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center"/>
              <w:rPr>
                <w:rFonts w:ascii="Times New Roman" w:eastAsia="宋体" w:hAnsi="Times New Roman" w:cs="宋体"/>
                <w:bCs/>
                <w:kern w:val="0"/>
                <w:sz w:val="20"/>
                <w:szCs w:val="20"/>
              </w:rPr>
            </w:pPr>
          </w:p>
        </w:tc>
        <w:tc>
          <w:tcPr>
            <w:tcW w:w="1005"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6.4</w:t>
            </w:r>
          </w:p>
        </w:tc>
        <w:tc>
          <w:tcPr>
            <w:tcW w:w="1343"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配合比设计</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《公路工程沥青及沥青混合料试验规程》</w:t>
            </w:r>
            <w:r>
              <w:rPr>
                <w:rFonts w:ascii="Times New Roman" w:eastAsia="宋体" w:hAnsi="Times New Roman" w:cs="宋体" w:hint="eastAsia"/>
                <w:bCs/>
                <w:kern w:val="0"/>
                <w:sz w:val="20"/>
                <w:szCs w:val="20"/>
              </w:rPr>
              <w:t>JTG E20-2011</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97"/>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center"/>
              <w:rPr>
                <w:rFonts w:ascii="Times New Roman" w:eastAsia="宋体" w:hAnsi="Times New Roman" w:cs="宋体"/>
                <w:bCs/>
                <w:kern w:val="0"/>
                <w:sz w:val="20"/>
                <w:szCs w:val="20"/>
              </w:rPr>
            </w:pPr>
          </w:p>
        </w:tc>
        <w:tc>
          <w:tcPr>
            <w:tcW w:w="1005" w:type="dxa"/>
            <w:vMerge/>
            <w:vAlign w:val="center"/>
          </w:tcPr>
          <w:p w:rsidR="00722673" w:rsidRDefault="00722673">
            <w:pPr>
              <w:jc w:val="left"/>
              <w:rPr>
                <w:rFonts w:ascii="Times New Roman" w:eastAsia="宋体" w:hAnsi="Times New Roman" w:cs="宋体"/>
                <w:bCs/>
                <w:kern w:val="0"/>
                <w:sz w:val="20"/>
                <w:szCs w:val="20"/>
              </w:rPr>
            </w:pPr>
          </w:p>
        </w:tc>
        <w:tc>
          <w:tcPr>
            <w:tcW w:w="1343" w:type="dxa"/>
            <w:vMerge/>
            <w:vAlign w:val="center"/>
          </w:tcPr>
          <w:p w:rsidR="00722673" w:rsidRDefault="00722673">
            <w:pPr>
              <w:jc w:val="left"/>
              <w:rPr>
                <w:rFonts w:ascii="Times New Roman" w:eastAsia="宋体" w:hAnsi="Times New Roman" w:cs="宋体"/>
                <w:bCs/>
                <w:kern w:val="0"/>
                <w:sz w:val="20"/>
                <w:szCs w:val="20"/>
              </w:rPr>
            </w:pP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《公路工程沥青施工技术规范》</w:t>
            </w:r>
            <w:r>
              <w:rPr>
                <w:rFonts w:ascii="Times New Roman" w:eastAsia="宋体" w:hAnsi="Times New Roman" w:cs="宋体" w:hint="eastAsia"/>
                <w:bCs/>
                <w:kern w:val="0"/>
                <w:sz w:val="20"/>
                <w:szCs w:val="20"/>
              </w:rPr>
              <w:t>JTG F40-2004</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35"/>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6.5</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其它</w:t>
            </w:r>
            <w:r>
              <w:rPr>
                <w:rFonts w:ascii="Times New Roman" w:eastAsia="宋体" w:hAnsi="Times New Roman" w:cs="宋体" w:hint="eastAsia"/>
                <w:bCs/>
                <w:kern w:val="0"/>
                <w:sz w:val="20"/>
                <w:szCs w:val="20"/>
              </w:rPr>
              <w:t>*</w:t>
            </w:r>
          </w:p>
        </w:tc>
        <w:tc>
          <w:tcPr>
            <w:tcW w:w="3173" w:type="dxa"/>
            <w:vAlign w:val="center"/>
          </w:tcPr>
          <w:p w:rsidR="00722673" w:rsidRDefault="00722673">
            <w:pPr>
              <w:jc w:val="left"/>
              <w:rPr>
                <w:rFonts w:ascii="Times New Roman" w:eastAsia="宋体" w:hAnsi="Times New Roman" w:cs="宋体"/>
                <w:bCs/>
                <w:kern w:val="0"/>
                <w:sz w:val="20"/>
                <w:szCs w:val="20"/>
              </w:rPr>
            </w:pP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97"/>
          <w:jc w:val="center"/>
        </w:trPr>
        <w:tc>
          <w:tcPr>
            <w:tcW w:w="570" w:type="dxa"/>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7</w:t>
            </w:r>
          </w:p>
        </w:tc>
        <w:tc>
          <w:tcPr>
            <w:tcW w:w="1725" w:type="dxa"/>
            <w:gridSpan w:val="2"/>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路面砖及路缘石</w:t>
            </w:r>
            <w:r>
              <w:rPr>
                <w:rFonts w:ascii="Times New Roman" w:eastAsia="宋体" w:hAnsi="Times New Roman" w:cs="宋体" w:hint="eastAsia"/>
                <w:bCs/>
                <w:kern w:val="0"/>
                <w:sz w:val="20"/>
                <w:szCs w:val="20"/>
              </w:rPr>
              <w:t>*</w:t>
            </w:r>
          </w:p>
        </w:tc>
        <w:tc>
          <w:tcPr>
            <w:tcW w:w="1005"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7.1</w:t>
            </w:r>
          </w:p>
        </w:tc>
        <w:tc>
          <w:tcPr>
            <w:tcW w:w="1343"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抗冻性</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《混凝土路面砖》</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GB/T 28635-2012</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97"/>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left"/>
              <w:rPr>
                <w:rFonts w:ascii="Times New Roman" w:eastAsia="宋体" w:hAnsi="Times New Roman" w:cs="宋体"/>
                <w:bCs/>
                <w:kern w:val="0"/>
                <w:sz w:val="20"/>
                <w:szCs w:val="20"/>
              </w:rPr>
            </w:pPr>
          </w:p>
        </w:tc>
        <w:tc>
          <w:tcPr>
            <w:tcW w:w="1005" w:type="dxa"/>
            <w:vMerge/>
            <w:vAlign w:val="center"/>
          </w:tcPr>
          <w:p w:rsidR="00722673" w:rsidRDefault="00722673">
            <w:pPr>
              <w:jc w:val="left"/>
              <w:rPr>
                <w:rFonts w:ascii="Times New Roman" w:eastAsia="宋体" w:hAnsi="Times New Roman" w:cs="宋体"/>
                <w:bCs/>
                <w:kern w:val="0"/>
                <w:sz w:val="20"/>
                <w:szCs w:val="20"/>
              </w:rPr>
            </w:pPr>
          </w:p>
        </w:tc>
        <w:tc>
          <w:tcPr>
            <w:tcW w:w="1343" w:type="dxa"/>
            <w:vMerge/>
            <w:vAlign w:val="center"/>
          </w:tcPr>
          <w:p w:rsidR="00722673" w:rsidRDefault="00722673">
            <w:pPr>
              <w:jc w:val="left"/>
              <w:rPr>
                <w:rFonts w:ascii="Times New Roman" w:eastAsia="宋体" w:hAnsi="Times New Roman" w:cs="宋体"/>
                <w:bCs/>
                <w:kern w:val="0"/>
                <w:sz w:val="20"/>
                <w:szCs w:val="20"/>
              </w:rPr>
            </w:pP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《普通混凝土长期性能和耐久性能试验方法》</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GB/T 50082-2009</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97"/>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left"/>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7.2</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透水系数</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w:t>
            </w:r>
            <w:hyperlink r:id="rId19" w:tgtFrame="http://www.stdbuy.cn/Standard/_blank" w:history="1">
              <w:r>
                <w:rPr>
                  <w:rFonts w:ascii="Times New Roman" w:eastAsia="宋体" w:hAnsi="Times New Roman" w:cs="宋体" w:hint="eastAsia"/>
                  <w:bCs/>
                  <w:kern w:val="0"/>
                  <w:sz w:val="20"/>
                  <w:szCs w:val="20"/>
                </w:rPr>
                <w:t>透水路面砖和透水路面板</w:t>
              </w:r>
            </w:hyperlink>
            <w:r>
              <w:rPr>
                <w:rFonts w:ascii="Times New Roman" w:eastAsia="宋体" w:hAnsi="Times New Roman" w:cs="宋体" w:hint="eastAsia"/>
                <w:bCs/>
                <w:kern w:val="0"/>
                <w:sz w:val="20"/>
                <w:szCs w:val="20"/>
              </w:rPr>
              <w:t>》</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GB/T 25993-2010</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97"/>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left"/>
              <w:rPr>
                <w:rFonts w:ascii="Times New Roman" w:eastAsia="宋体" w:hAnsi="Times New Roman" w:cs="宋体"/>
                <w:bCs/>
                <w:kern w:val="0"/>
                <w:sz w:val="20"/>
                <w:szCs w:val="20"/>
              </w:rPr>
            </w:pPr>
          </w:p>
        </w:tc>
        <w:tc>
          <w:tcPr>
            <w:tcW w:w="1005"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7.3</w:t>
            </w:r>
          </w:p>
        </w:tc>
        <w:tc>
          <w:tcPr>
            <w:tcW w:w="1343"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吸水率</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《混凝土路面砖》</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GB/T 28635-2012</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97"/>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left"/>
              <w:rPr>
                <w:rFonts w:ascii="Times New Roman" w:eastAsia="宋体" w:hAnsi="Times New Roman" w:cs="宋体"/>
                <w:bCs/>
                <w:kern w:val="0"/>
                <w:sz w:val="20"/>
                <w:szCs w:val="20"/>
              </w:rPr>
            </w:pPr>
          </w:p>
        </w:tc>
        <w:tc>
          <w:tcPr>
            <w:tcW w:w="1005" w:type="dxa"/>
            <w:vMerge/>
            <w:vAlign w:val="center"/>
          </w:tcPr>
          <w:p w:rsidR="00722673" w:rsidRDefault="00722673">
            <w:pPr>
              <w:jc w:val="left"/>
              <w:rPr>
                <w:rFonts w:ascii="Times New Roman" w:eastAsia="宋体" w:hAnsi="Times New Roman" w:cs="宋体"/>
                <w:bCs/>
                <w:kern w:val="0"/>
                <w:sz w:val="20"/>
                <w:szCs w:val="20"/>
              </w:rPr>
            </w:pPr>
          </w:p>
        </w:tc>
        <w:tc>
          <w:tcPr>
            <w:tcW w:w="1343" w:type="dxa"/>
            <w:vMerge/>
            <w:vAlign w:val="center"/>
          </w:tcPr>
          <w:p w:rsidR="00722673" w:rsidRDefault="00722673">
            <w:pPr>
              <w:jc w:val="left"/>
              <w:rPr>
                <w:rFonts w:ascii="Times New Roman" w:eastAsia="宋体" w:hAnsi="Times New Roman" w:cs="宋体"/>
                <w:bCs/>
                <w:kern w:val="0"/>
                <w:sz w:val="20"/>
                <w:szCs w:val="20"/>
              </w:rPr>
            </w:pP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《混凝土路缘石》</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JC/T 899-2016</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97"/>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left"/>
              <w:rPr>
                <w:rFonts w:ascii="Times New Roman" w:eastAsia="宋体" w:hAnsi="Times New Roman" w:cs="宋体"/>
                <w:bCs/>
                <w:kern w:val="0"/>
                <w:sz w:val="20"/>
                <w:szCs w:val="20"/>
              </w:rPr>
            </w:pPr>
          </w:p>
        </w:tc>
        <w:tc>
          <w:tcPr>
            <w:tcW w:w="1005"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7.4</w:t>
            </w:r>
          </w:p>
        </w:tc>
        <w:tc>
          <w:tcPr>
            <w:tcW w:w="1343"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抗盐冻性</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《混凝土路面砖》</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GB/T 28635-2012</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89"/>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left"/>
              <w:rPr>
                <w:rFonts w:ascii="Times New Roman" w:eastAsia="宋体" w:hAnsi="Times New Roman" w:cs="宋体"/>
                <w:bCs/>
                <w:kern w:val="0"/>
                <w:sz w:val="20"/>
                <w:szCs w:val="20"/>
              </w:rPr>
            </w:pPr>
          </w:p>
        </w:tc>
        <w:tc>
          <w:tcPr>
            <w:tcW w:w="1005" w:type="dxa"/>
            <w:vMerge/>
            <w:vAlign w:val="center"/>
          </w:tcPr>
          <w:p w:rsidR="00722673" w:rsidRDefault="00722673">
            <w:pPr>
              <w:jc w:val="left"/>
              <w:rPr>
                <w:rFonts w:ascii="Times New Roman" w:eastAsia="宋体" w:hAnsi="Times New Roman" w:cs="宋体"/>
                <w:bCs/>
                <w:kern w:val="0"/>
                <w:sz w:val="20"/>
                <w:szCs w:val="20"/>
              </w:rPr>
            </w:pPr>
          </w:p>
        </w:tc>
        <w:tc>
          <w:tcPr>
            <w:tcW w:w="1343" w:type="dxa"/>
            <w:vMerge/>
            <w:vAlign w:val="center"/>
          </w:tcPr>
          <w:p w:rsidR="00722673" w:rsidRDefault="00722673">
            <w:pPr>
              <w:jc w:val="left"/>
              <w:rPr>
                <w:rFonts w:ascii="Times New Roman" w:eastAsia="宋体" w:hAnsi="Times New Roman" w:cs="宋体"/>
                <w:bCs/>
                <w:kern w:val="0"/>
                <w:sz w:val="20"/>
                <w:szCs w:val="20"/>
              </w:rPr>
            </w:pP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《混凝土路缘石》</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JC/T 899-2016</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264"/>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left"/>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7.5</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其它</w:t>
            </w:r>
            <w:r>
              <w:rPr>
                <w:rFonts w:ascii="Times New Roman" w:eastAsia="宋体" w:hAnsi="Times New Roman" w:cs="宋体" w:hint="eastAsia"/>
                <w:bCs/>
                <w:kern w:val="0"/>
                <w:sz w:val="20"/>
                <w:szCs w:val="20"/>
              </w:rPr>
              <w:t>*</w:t>
            </w:r>
          </w:p>
        </w:tc>
        <w:tc>
          <w:tcPr>
            <w:tcW w:w="3173" w:type="dxa"/>
            <w:vAlign w:val="center"/>
          </w:tcPr>
          <w:p w:rsidR="00722673" w:rsidRDefault="00722673">
            <w:pPr>
              <w:jc w:val="left"/>
              <w:rPr>
                <w:rFonts w:ascii="Times New Roman" w:eastAsia="宋体" w:hAnsi="Times New Roman" w:cs="宋体"/>
                <w:bCs/>
                <w:kern w:val="0"/>
                <w:sz w:val="20"/>
                <w:szCs w:val="20"/>
              </w:rPr>
            </w:pP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1225"/>
          <w:jc w:val="center"/>
        </w:trPr>
        <w:tc>
          <w:tcPr>
            <w:tcW w:w="570" w:type="dxa"/>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8</w:t>
            </w:r>
          </w:p>
        </w:tc>
        <w:tc>
          <w:tcPr>
            <w:tcW w:w="1725" w:type="dxa"/>
            <w:gridSpan w:val="2"/>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检查井盖、水</w:t>
            </w:r>
            <w:r>
              <w:rPr>
                <w:rFonts w:ascii="Times New Roman" w:eastAsia="宋体" w:hAnsi="Times New Roman" w:cs="宋体" w:hint="eastAsia"/>
                <w:bCs/>
                <w:kern w:val="0"/>
                <w:sz w:val="20"/>
                <w:szCs w:val="20"/>
              </w:rPr>
              <w:t xml:space="preserve"> </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篦、混凝土模</w:t>
            </w:r>
            <w:r>
              <w:rPr>
                <w:rFonts w:ascii="Times New Roman" w:eastAsia="宋体" w:hAnsi="Times New Roman" w:cs="宋体" w:hint="eastAsia"/>
                <w:bCs/>
                <w:kern w:val="0"/>
                <w:sz w:val="20"/>
                <w:szCs w:val="20"/>
              </w:rPr>
              <w:t xml:space="preserve"> </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块、防撞墩、</w:t>
            </w:r>
            <w:r>
              <w:rPr>
                <w:rFonts w:ascii="Times New Roman" w:eastAsia="宋体" w:hAnsi="Times New Roman" w:cs="宋体" w:hint="eastAsia"/>
                <w:bCs/>
                <w:kern w:val="0"/>
                <w:sz w:val="20"/>
                <w:szCs w:val="20"/>
              </w:rPr>
              <w:t xml:space="preserve"> </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隔离墩</w:t>
            </w: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8.1</w:t>
            </w:r>
          </w:p>
        </w:tc>
        <w:tc>
          <w:tcPr>
            <w:tcW w:w="1343" w:type="dxa"/>
            <w:vAlign w:val="center"/>
          </w:tcPr>
          <w:p w:rsidR="00722673" w:rsidRDefault="00000000">
            <w:pPr>
              <w:jc w:val="left"/>
              <w:rPr>
                <w:rFonts w:ascii="Times New Roman" w:eastAsia="宋体" w:hAnsi="Times New Roman" w:cs="宋体"/>
                <w:bCs/>
                <w:color w:val="FF0000"/>
                <w:kern w:val="0"/>
                <w:sz w:val="20"/>
                <w:szCs w:val="20"/>
              </w:rPr>
            </w:pPr>
            <w:r>
              <w:rPr>
                <w:rFonts w:ascii="Times New Roman" w:eastAsia="宋体" w:hAnsi="Times New Roman" w:cs="宋体" w:hint="eastAsia"/>
                <w:bCs/>
                <w:kern w:val="0"/>
                <w:sz w:val="20"/>
                <w:szCs w:val="20"/>
              </w:rPr>
              <w:t>其它</w:t>
            </w:r>
            <w:r>
              <w:rPr>
                <w:rFonts w:ascii="Times New Roman" w:eastAsia="宋体" w:hAnsi="Times New Roman" w:cs="宋体" w:hint="eastAsia"/>
                <w:bCs/>
                <w:kern w:val="0"/>
                <w:sz w:val="20"/>
                <w:szCs w:val="20"/>
              </w:rPr>
              <w:t>*</w:t>
            </w:r>
          </w:p>
        </w:tc>
        <w:tc>
          <w:tcPr>
            <w:tcW w:w="3173" w:type="dxa"/>
            <w:vAlign w:val="center"/>
          </w:tcPr>
          <w:p w:rsidR="00722673" w:rsidRDefault="00722673">
            <w:pPr>
              <w:jc w:val="left"/>
              <w:rPr>
                <w:rFonts w:ascii="Times New Roman" w:eastAsia="宋体" w:hAnsi="Times New Roman" w:cs="宋体"/>
                <w:bCs/>
                <w:color w:val="FF0000"/>
                <w:kern w:val="0"/>
                <w:sz w:val="20"/>
                <w:szCs w:val="20"/>
              </w:rPr>
            </w:pP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color w:val="FF0000"/>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color w:val="FF0000"/>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color w:val="FF0000"/>
                <w:kern w:val="0"/>
                <w:sz w:val="20"/>
                <w:szCs w:val="20"/>
              </w:rPr>
            </w:pPr>
          </w:p>
        </w:tc>
      </w:tr>
      <w:tr w:rsidR="00722673">
        <w:trPr>
          <w:trHeight w:val="567"/>
          <w:jc w:val="center"/>
        </w:trPr>
        <w:tc>
          <w:tcPr>
            <w:tcW w:w="570" w:type="dxa"/>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9</w:t>
            </w:r>
          </w:p>
        </w:tc>
        <w:tc>
          <w:tcPr>
            <w:tcW w:w="1725" w:type="dxa"/>
            <w:gridSpan w:val="2"/>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水泥</w:t>
            </w:r>
            <w:r>
              <w:rPr>
                <w:rFonts w:ascii="Times New Roman" w:eastAsia="宋体" w:hAnsi="Times New Roman" w:cs="宋体" w:hint="eastAsia"/>
                <w:bCs/>
                <w:kern w:val="0"/>
                <w:sz w:val="20"/>
                <w:szCs w:val="20"/>
              </w:rPr>
              <w:t>*</w:t>
            </w: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9.1</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保水率</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《砌筑水泥》</w:t>
            </w:r>
            <w:r>
              <w:rPr>
                <w:rFonts w:ascii="Times New Roman" w:eastAsia="宋体" w:hAnsi="Times New Roman" w:cs="宋体" w:hint="eastAsia"/>
                <w:bCs/>
                <w:kern w:val="0"/>
                <w:sz w:val="20"/>
                <w:szCs w:val="20"/>
              </w:rPr>
              <w:t>GB/T 3183-2017</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67"/>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9.2</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氧化镁含量</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《水泥化学分析方法》</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GB/T 176-2017</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67"/>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9.3</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碱含量</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《水泥化学分析方法》</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GB/T 176-2017</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67"/>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9.4</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三氧化硫含量</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《水泥化学分析方法》</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GB/T 176-2017</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67"/>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9.5</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其它</w:t>
            </w:r>
            <w:r>
              <w:rPr>
                <w:rFonts w:ascii="Times New Roman" w:eastAsia="宋体" w:hAnsi="Times New Roman" w:cs="宋体" w:hint="eastAsia"/>
                <w:bCs/>
                <w:kern w:val="0"/>
                <w:sz w:val="20"/>
                <w:szCs w:val="20"/>
              </w:rPr>
              <w:t>*</w:t>
            </w:r>
          </w:p>
        </w:tc>
        <w:tc>
          <w:tcPr>
            <w:tcW w:w="3173" w:type="dxa"/>
            <w:vAlign w:val="center"/>
          </w:tcPr>
          <w:p w:rsidR="00722673" w:rsidRDefault="00722673">
            <w:pPr>
              <w:jc w:val="left"/>
              <w:rPr>
                <w:rFonts w:ascii="Times New Roman" w:eastAsia="宋体" w:hAnsi="Times New Roman" w:cs="宋体"/>
                <w:bCs/>
                <w:kern w:val="0"/>
                <w:sz w:val="20"/>
                <w:szCs w:val="20"/>
              </w:rPr>
            </w:pP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67"/>
          <w:jc w:val="center"/>
        </w:trPr>
        <w:tc>
          <w:tcPr>
            <w:tcW w:w="570" w:type="dxa"/>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10</w:t>
            </w:r>
          </w:p>
        </w:tc>
        <w:tc>
          <w:tcPr>
            <w:tcW w:w="990" w:type="dxa"/>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骨料、</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集料</w:t>
            </w:r>
            <w:r>
              <w:rPr>
                <w:rFonts w:ascii="Times New Roman" w:eastAsia="宋体" w:hAnsi="Times New Roman" w:cs="宋体" w:hint="eastAsia"/>
                <w:bCs/>
                <w:kern w:val="0"/>
                <w:sz w:val="20"/>
                <w:szCs w:val="20"/>
              </w:rPr>
              <w:t>*</w:t>
            </w:r>
          </w:p>
        </w:tc>
        <w:tc>
          <w:tcPr>
            <w:tcW w:w="735" w:type="dxa"/>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细</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骨</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料</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w:t>
            </w:r>
          </w:p>
        </w:tc>
        <w:tc>
          <w:tcPr>
            <w:tcW w:w="1005"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10.1.1</w:t>
            </w:r>
          </w:p>
        </w:tc>
        <w:tc>
          <w:tcPr>
            <w:tcW w:w="1343"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表观密度</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《建设用砂》</w:t>
            </w:r>
            <w:r>
              <w:rPr>
                <w:rFonts w:ascii="Times New Roman" w:eastAsia="宋体" w:hAnsi="Times New Roman" w:cs="宋体" w:hint="eastAsia"/>
                <w:bCs/>
                <w:kern w:val="0"/>
                <w:sz w:val="20"/>
                <w:szCs w:val="20"/>
              </w:rPr>
              <w:t>GB/T 14684-2022</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67"/>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center"/>
              <w:rPr>
                <w:rFonts w:ascii="Times New Roman" w:eastAsia="宋体" w:hAnsi="Times New Roman" w:cs="宋体"/>
                <w:bCs/>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Merge/>
            <w:vAlign w:val="center"/>
          </w:tcPr>
          <w:p w:rsidR="00722673" w:rsidRDefault="00722673">
            <w:pPr>
              <w:jc w:val="left"/>
              <w:rPr>
                <w:rFonts w:ascii="Times New Roman" w:eastAsia="宋体" w:hAnsi="Times New Roman" w:cs="宋体"/>
                <w:bCs/>
                <w:kern w:val="0"/>
                <w:sz w:val="20"/>
                <w:szCs w:val="20"/>
              </w:rPr>
            </w:pPr>
          </w:p>
        </w:tc>
        <w:tc>
          <w:tcPr>
            <w:tcW w:w="1343" w:type="dxa"/>
            <w:vMerge/>
            <w:vAlign w:val="center"/>
          </w:tcPr>
          <w:p w:rsidR="00722673" w:rsidRDefault="00722673">
            <w:pPr>
              <w:jc w:val="left"/>
              <w:rPr>
                <w:rFonts w:ascii="Times New Roman" w:eastAsia="宋体" w:hAnsi="Times New Roman" w:cs="宋体"/>
                <w:bCs/>
                <w:kern w:val="0"/>
                <w:sz w:val="20"/>
                <w:szCs w:val="20"/>
              </w:rPr>
            </w:pP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《普通混凝土用砂、石质量检验方法标准》</w:t>
            </w:r>
            <w:r>
              <w:rPr>
                <w:rFonts w:ascii="Times New Roman" w:eastAsia="宋体" w:hAnsi="Times New Roman" w:cs="宋体" w:hint="eastAsia"/>
                <w:bCs/>
                <w:kern w:val="0"/>
                <w:sz w:val="20"/>
                <w:szCs w:val="20"/>
              </w:rPr>
              <w:t>JGJ 52-2006</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67"/>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center"/>
              <w:rPr>
                <w:rFonts w:ascii="Times New Roman" w:eastAsia="宋体" w:hAnsi="Times New Roman" w:cs="宋体"/>
                <w:bCs/>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10.1.2</w:t>
            </w:r>
          </w:p>
        </w:tc>
        <w:tc>
          <w:tcPr>
            <w:tcW w:w="1343"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吸水率</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《建设用砂》</w:t>
            </w:r>
            <w:r>
              <w:rPr>
                <w:rFonts w:ascii="Times New Roman" w:eastAsia="宋体" w:hAnsi="Times New Roman" w:cs="宋体" w:hint="eastAsia"/>
                <w:bCs/>
                <w:kern w:val="0"/>
                <w:sz w:val="20"/>
                <w:szCs w:val="20"/>
              </w:rPr>
              <w:t>GB/T 14684-2022</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67"/>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center"/>
              <w:rPr>
                <w:rFonts w:ascii="Times New Roman" w:eastAsia="宋体" w:hAnsi="Times New Roman" w:cs="宋体"/>
                <w:bCs/>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Merge/>
            <w:vAlign w:val="center"/>
          </w:tcPr>
          <w:p w:rsidR="00722673" w:rsidRDefault="00722673">
            <w:pPr>
              <w:jc w:val="left"/>
              <w:rPr>
                <w:rFonts w:ascii="Times New Roman" w:eastAsia="宋体" w:hAnsi="Times New Roman" w:cs="宋体"/>
                <w:bCs/>
                <w:kern w:val="0"/>
                <w:sz w:val="20"/>
                <w:szCs w:val="20"/>
              </w:rPr>
            </w:pPr>
          </w:p>
        </w:tc>
        <w:tc>
          <w:tcPr>
            <w:tcW w:w="1343" w:type="dxa"/>
            <w:vMerge/>
            <w:vAlign w:val="center"/>
          </w:tcPr>
          <w:p w:rsidR="00722673" w:rsidRDefault="00722673">
            <w:pPr>
              <w:jc w:val="left"/>
              <w:rPr>
                <w:rFonts w:ascii="Times New Roman" w:eastAsia="宋体" w:hAnsi="Times New Roman" w:cs="宋体"/>
                <w:bCs/>
                <w:kern w:val="0"/>
                <w:sz w:val="20"/>
                <w:szCs w:val="20"/>
              </w:rPr>
            </w:pP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《普通混凝土用砂、石质量检验方法标准》</w:t>
            </w:r>
            <w:r>
              <w:rPr>
                <w:rFonts w:ascii="Times New Roman" w:eastAsia="宋体" w:hAnsi="Times New Roman" w:cs="宋体" w:hint="eastAsia"/>
                <w:bCs/>
                <w:kern w:val="0"/>
                <w:sz w:val="20"/>
                <w:szCs w:val="20"/>
              </w:rPr>
              <w:t>JGJ 52-2006</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67"/>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center"/>
              <w:rPr>
                <w:rFonts w:ascii="Times New Roman" w:eastAsia="宋体" w:hAnsi="Times New Roman" w:cs="宋体"/>
                <w:bCs/>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10.1.3</w:t>
            </w:r>
          </w:p>
        </w:tc>
        <w:tc>
          <w:tcPr>
            <w:tcW w:w="1343"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坚固性</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《建设用砂》</w:t>
            </w:r>
            <w:r>
              <w:rPr>
                <w:rFonts w:ascii="Times New Roman" w:eastAsia="宋体" w:hAnsi="Times New Roman" w:cs="宋体" w:hint="eastAsia"/>
                <w:bCs/>
                <w:kern w:val="0"/>
                <w:sz w:val="20"/>
                <w:szCs w:val="20"/>
              </w:rPr>
              <w:t>GB/T 14684-2022</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67"/>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center"/>
              <w:rPr>
                <w:rFonts w:ascii="Times New Roman" w:eastAsia="宋体" w:hAnsi="Times New Roman" w:cs="宋体"/>
                <w:bCs/>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Merge/>
            <w:vAlign w:val="center"/>
          </w:tcPr>
          <w:p w:rsidR="00722673" w:rsidRDefault="00722673">
            <w:pPr>
              <w:jc w:val="left"/>
              <w:rPr>
                <w:rFonts w:ascii="Times New Roman" w:eastAsia="宋体" w:hAnsi="Times New Roman" w:cs="宋体"/>
                <w:bCs/>
                <w:kern w:val="0"/>
                <w:sz w:val="20"/>
                <w:szCs w:val="20"/>
              </w:rPr>
            </w:pPr>
          </w:p>
        </w:tc>
        <w:tc>
          <w:tcPr>
            <w:tcW w:w="1343" w:type="dxa"/>
            <w:vMerge/>
            <w:vAlign w:val="center"/>
          </w:tcPr>
          <w:p w:rsidR="00722673" w:rsidRDefault="00722673">
            <w:pPr>
              <w:jc w:val="left"/>
              <w:rPr>
                <w:rFonts w:ascii="Times New Roman" w:eastAsia="宋体" w:hAnsi="Times New Roman" w:cs="宋体"/>
                <w:bCs/>
                <w:kern w:val="0"/>
                <w:sz w:val="20"/>
                <w:szCs w:val="20"/>
              </w:rPr>
            </w:pP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《普通混凝土用砂、石质量检验方法标准》</w:t>
            </w:r>
            <w:r>
              <w:rPr>
                <w:rFonts w:ascii="Times New Roman" w:eastAsia="宋体" w:hAnsi="Times New Roman" w:cs="宋体" w:hint="eastAsia"/>
                <w:bCs/>
                <w:kern w:val="0"/>
                <w:sz w:val="20"/>
                <w:szCs w:val="20"/>
              </w:rPr>
              <w:t>JGJ 52-2006</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67"/>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center"/>
              <w:rPr>
                <w:rFonts w:ascii="Times New Roman" w:eastAsia="宋体" w:hAnsi="Times New Roman" w:cs="宋体"/>
                <w:bCs/>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10.1.4</w:t>
            </w:r>
          </w:p>
        </w:tc>
        <w:tc>
          <w:tcPr>
            <w:tcW w:w="1343"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碱活性</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《建设用砂》</w:t>
            </w:r>
            <w:r>
              <w:rPr>
                <w:rFonts w:ascii="Times New Roman" w:eastAsia="宋体" w:hAnsi="Times New Roman" w:cs="宋体" w:hint="eastAsia"/>
                <w:bCs/>
                <w:kern w:val="0"/>
                <w:sz w:val="20"/>
                <w:szCs w:val="20"/>
              </w:rPr>
              <w:t>GB/T 14684-2022</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67"/>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center"/>
              <w:rPr>
                <w:rFonts w:ascii="Times New Roman" w:eastAsia="宋体" w:hAnsi="Times New Roman" w:cs="宋体"/>
                <w:bCs/>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Merge/>
            <w:vAlign w:val="center"/>
          </w:tcPr>
          <w:p w:rsidR="00722673" w:rsidRDefault="00722673">
            <w:pPr>
              <w:jc w:val="left"/>
              <w:rPr>
                <w:rFonts w:ascii="Times New Roman" w:eastAsia="宋体" w:hAnsi="Times New Roman" w:cs="宋体"/>
                <w:bCs/>
                <w:kern w:val="0"/>
                <w:sz w:val="20"/>
                <w:szCs w:val="20"/>
              </w:rPr>
            </w:pPr>
          </w:p>
        </w:tc>
        <w:tc>
          <w:tcPr>
            <w:tcW w:w="1343" w:type="dxa"/>
            <w:vMerge/>
            <w:vAlign w:val="center"/>
          </w:tcPr>
          <w:p w:rsidR="00722673" w:rsidRDefault="00722673">
            <w:pPr>
              <w:jc w:val="left"/>
              <w:rPr>
                <w:rFonts w:ascii="Times New Roman" w:eastAsia="宋体" w:hAnsi="Times New Roman" w:cs="宋体"/>
                <w:bCs/>
                <w:kern w:val="0"/>
                <w:sz w:val="20"/>
                <w:szCs w:val="20"/>
              </w:rPr>
            </w:pP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《普通混凝土用砂、石质量检验方法标准》</w:t>
            </w:r>
            <w:r>
              <w:rPr>
                <w:rFonts w:ascii="Times New Roman" w:eastAsia="宋体" w:hAnsi="Times New Roman" w:cs="宋体" w:hint="eastAsia"/>
                <w:bCs/>
                <w:kern w:val="0"/>
                <w:sz w:val="20"/>
                <w:szCs w:val="20"/>
              </w:rPr>
              <w:t>JGJ 52-2006</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67"/>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center"/>
              <w:rPr>
                <w:rFonts w:ascii="Times New Roman" w:eastAsia="宋体" w:hAnsi="Times New Roman" w:cs="宋体"/>
                <w:bCs/>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10.1.5</w:t>
            </w:r>
          </w:p>
        </w:tc>
        <w:tc>
          <w:tcPr>
            <w:tcW w:w="1343"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硫化物和硫酸盐含量</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《建设用砂》</w:t>
            </w:r>
            <w:r>
              <w:rPr>
                <w:rFonts w:ascii="Times New Roman" w:eastAsia="宋体" w:hAnsi="Times New Roman" w:cs="宋体" w:hint="eastAsia"/>
                <w:bCs/>
                <w:kern w:val="0"/>
                <w:sz w:val="20"/>
                <w:szCs w:val="20"/>
              </w:rPr>
              <w:t>GB/T 14684-2022</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67"/>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center"/>
              <w:rPr>
                <w:rFonts w:ascii="Times New Roman" w:eastAsia="宋体" w:hAnsi="Times New Roman" w:cs="宋体"/>
                <w:bCs/>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Merge/>
            <w:vAlign w:val="center"/>
          </w:tcPr>
          <w:p w:rsidR="00722673" w:rsidRDefault="00722673">
            <w:pPr>
              <w:jc w:val="left"/>
              <w:rPr>
                <w:rFonts w:ascii="Times New Roman" w:eastAsia="宋体" w:hAnsi="Times New Roman" w:cs="宋体"/>
                <w:bCs/>
                <w:kern w:val="0"/>
                <w:sz w:val="20"/>
                <w:szCs w:val="20"/>
              </w:rPr>
            </w:pPr>
          </w:p>
        </w:tc>
        <w:tc>
          <w:tcPr>
            <w:tcW w:w="1343" w:type="dxa"/>
            <w:vMerge/>
            <w:vAlign w:val="center"/>
          </w:tcPr>
          <w:p w:rsidR="00722673" w:rsidRDefault="00722673">
            <w:pPr>
              <w:jc w:val="left"/>
              <w:rPr>
                <w:rFonts w:ascii="Times New Roman" w:eastAsia="宋体" w:hAnsi="Times New Roman" w:cs="宋体"/>
                <w:bCs/>
                <w:kern w:val="0"/>
                <w:sz w:val="20"/>
                <w:szCs w:val="20"/>
              </w:rPr>
            </w:pP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《普通混凝土用砂、石质量检验方法标准》</w:t>
            </w:r>
            <w:r>
              <w:rPr>
                <w:rFonts w:ascii="Times New Roman" w:eastAsia="宋体" w:hAnsi="Times New Roman" w:cs="宋体" w:hint="eastAsia"/>
                <w:bCs/>
                <w:kern w:val="0"/>
                <w:sz w:val="20"/>
                <w:szCs w:val="20"/>
              </w:rPr>
              <w:t>JGJ 52-2006</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67"/>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center"/>
              <w:rPr>
                <w:rFonts w:ascii="Times New Roman" w:eastAsia="宋体" w:hAnsi="Times New Roman" w:cs="宋体"/>
                <w:bCs/>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10.1.6</w:t>
            </w:r>
          </w:p>
        </w:tc>
        <w:tc>
          <w:tcPr>
            <w:tcW w:w="1343"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轻物质含量</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《建设用砂》</w:t>
            </w:r>
            <w:r>
              <w:rPr>
                <w:rFonts w:ascii="Times New Roman" w:eastAsia="宋体" w:hAnsi="Times New Roman" w:cs="宋体" w:hint="eastAsia"/>
                <w:bCs/>
                <w:kern w:val="0"/>
                <w:sz w:val="20"/>
                <w:szCs w:val="20"/>
              </w:rPr>
              <w:t>GB/T 14684-2022</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67"/>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center"/>
              <w:rPr>
                <w:rFonts w:ascii="Times New Roman" w:eastAsia="宋体" w:hAnsi="Times New Roman" w:cs="宋体"/>
                <w:bCs/>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Merge/>
            <w:vAlign w:val="center"/>
          </w:tcPr>
          <w:p w:rsidR="00722673" w:rsidRDefault="00722673">
            <w:pPr>
              <w:jc w:val="left"/>
              <w:rPr>
                <w:rFonts w:ascii="Times New Roman" w:eastAsia="宋体" w:hAnsi="Times New Roman" w:cs="宋体"/>
                <w:bCs/>
                <w:kern w:val="0"/>
                <w:sz w:val="20"/>
                <w:szCs w:val="20"/>
              </w:rPr>
            </w:pPr>
          </w:p>
        </w:tc>
        <w:tc>
          <w:tcPr>
            <w:tcW w:w="1343" w:type="dxa"/>
            <w:vMerge/>
            <w:vAlign w:val="center"/>
          </w:tcPr>
          <w:p w:rsidR="00722673" w:rsidRDefault="00722673">
            <w:pPr>
              <w:jc w:val="left"/>
              <w:rPr>
                <w:rFonts w:ascii="Times New Roman" w:eastAsia="宋体" w:hAnsi="Times New Roman" w:cs="宋体"/>
                <w:bCs/>
                <w:kern w:val="0"/>
                <w:sz w:val="20"/>
                <w:szCs w:val="20"/>
              </w:rPr>
            </w:pP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《普通混凝土用砂、石质量检验方法标准》</w:t>
            </w:r>
            <w:r>
              <w:rPr>
                <w:rFonts w:ascii="Times New Roman" w:eastAsia="宋体" w:hAnsi="Times New Roman" w:cs="宋体" w:hint="eastAsia"/>
                <w:bCs/>
                <w:kern w:val="0"/>
                <w:sz w:val="20"/>
                <w:szCs w:val="20"/>
              </w:rPr>
              <w:t>JGJ 52-2006</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67"/>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center"/>
              <w:rPr>
                <w:rFonts w:ascii="Times New Roman" w:eastAsia="宋体" w:hAnsi="Times New Roman" w:cs="宋体"/>
                <w:bCs/>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10.1.7</w:t>
            </w:r>
          </w:p>
        </w:tc>
        <w:tc>
          <w:tcPr>
            <w:tcW w:w="1343"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有机物含量</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《建设用砂》</w:t>
            </w:r>
            <w:r>
              <w:rPr>
                <w:rFonts w:ascii="Times New Roman" w:eastAsia="宋体" w:hAnsi="Times New Roman" w:cs="宋体" w:hint="eastAsia"/>
                <w:bCs/>
                <w:kern w:val="0"/>
                <w:sz w:val="20"/>
                <w:szCs w:val="20"/>
              </w:rPr>
              <w:t>GB/T 14684-2022</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67"/>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center"/>
              <w:rPr>
                <w:rFonts w:ascii="Times New Roman" w:eastAsia="宋体" w:hAnsi="Times New Roman" w:cs="宋体"/>
                <w:bCs/>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Merge/>
            <w:vAlign w:val="center"/>
          </w:tcPr>
          <w:p w:rsidR="00722673" w:rsidRDefault="00722673">
            <w:pPr>
              <w:jc w:val="left"/>
              <w:rPr>
                <w:rFonts w:ascii="Times New Roman" w:eastAsia="宋体" w:hAnsi="Times New Roman" w:cs="宋体"/>
                <w:bCs/>
                <w:kern w:val="0"/>
                <w:sz w:val="20"/>
                <w:szCs w:val="20"/>
              </w:rPr>
            </w:pPr>
          </w:p>
        </w:tc>
        <w:tc>
          <w:tcPr>
            <w:tcW w:w="1343" w:type="dxa"/>
            <w:vMerge/>
            <w:vAlign w:val="center"/>
          </w:tcPr>
          <w:p w:rsidR="00722673" w:rsidRDefault="00722673">
            <w:pPr>
              <w:jc w:val="left"/>
              <w:rPr>
                <w:rFonts w:ascii="Times New Roman" w:eastAsia="宋体" w:hAnsi="Times New Roman" w:cs="宋体"/>
                <w:bCs/>
                <w:kern w:val="0"/>
                <w:sz w:val="20"/>
                <w:szCs w:val="20"/>
              </w:rPr>
            </w:pP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《普通混凝土用砂、石质量检验方法标准》</w:t>
            </w:r>
            <w:r>
              <w:rPr>
                <w:rFonts w:ascii="Times New Roman" w:eastAsia="宋体" w:hAnsi="Times New Roman" w:cs="宋体" w:hint="eastAsia"/>
                <w:bCs/>
                <w:kern w:val="0"/>
                <w:sz w:val="20"/>
                <w:szCs w:val="20"/>
              </w:rPr>
              <w:t>JGJ 52-2006</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67"/>
          <w:jc w:val="center"/>
        </w:trPr>
        <w:tc>
          <w:tcPr>
            <w:tcW w:w="570" w:type="dxa"/>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10</w:t>
            </w:r>
          </w:p>
        </w:tc>
        <w:tc>
          <w:tcPr>
            <w:tcW w:w="990" w:type="dxa"/>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骨料、</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集料</w:t>
            </w:r>
            <w:r>
              <w:rPr>
                <w:rFonts w:ascii="Times New Roman" w:eastAsia="宋体" w:hAnsi="Times New Roman" w:cs="宋体" w:hint="eastAsia"/>
                <w:bCs/>
                <w:kern w:val="0"/>
                <w:sz w:val="20"/>
                <w:szCs w:val="20"/>
              </w:rPr>
              <w:t>*</w:t>
            </w:r>
          </w:p>
        </w:tc>
        <w:tc>
          <w:tcPr>
            <w:tcW w:w="735" w:type="dxa"/>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细</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骨</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料</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w:t>
            </w:r>
          </w:p>
        </w:tc>
        <w:tc>
          <w:tcPr>
            <w:tcW w:w="1005"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10.1.8</w:t>
            </w:r>
          </w:p>
        </w:tc>
        <w:tc>
          <w:tcPr>
            <w:tcW w:w="1343"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贝壳含量</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《建设用砂》</w:t>
            </w:r>
            <w:r>
              <w:rPr>
                <w:rFonts w:ascii="Times New Roman" w:eastAsia="宋体" w:hAnsi="Times New Roman" w:cs="宋体" w:hint="eastAsia"/>
                <w:bCs/>
                <w:kern w:val="0"/>
                <w:sz w:val="20"/>
                <w:szCs w:val="20"/>
              </w:rPr>
              <w:t>GB/T 14684-2022</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67"/>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center"/>
              <w:rPr>
                <w:rFonts w:ascii="Times New Roman" w:eastAsia="宋体" w:hAnsi="Times New Roman" w:cs="宋体"/>
                <w:bCs/>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Merge/>
            <w:vAlign w:val="center"/>
          </w:tcPr>
          <w:p w:rsidR="00722673" w:rsidRDefault="00722673">
            <w:pPr>
              <w:jc w:val="left"/>
              <w:rPr>
                <w:rFonts w:ascii="Times New Roman" w:eastAsia="宋体" w:hAnsi="Times New Roman" w:cs="宋体"/>
                <w:bCs/>
                <w:kern w:val="0"/>
                <w:sz w:val="20"/>
                <w:szCs w:val="20"/>
              </w:rPr>
            </w:pPr>
          </w:p>
        </w:tc>
        <w:tc>
          <w:tcPr>
            <w:tcW w:w="1343" w:type="dxa"/>
            <w:vMerge/>
            <w:vAlign w:val="center"/>
          </w:tcPr>
          <w:p w:rsidR="00722673" w:rsidRDefault="00722673">
            <w:pPr>
              <w:jc w:val="left"/>
              <w:rPr>
                <w:rFonts w:ascii="Times New Roman" w:eastAsia="宋体" w:hAnsi="Times New Roman" w:cs="宋体"/>
                <w:bCs/>
                <w:kern w:val="0"/>
                <w:sz w:val="20"/>
                <w:szCs w:val="20"/>
              </w:rPr>
            </w:pP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《普通混凝土用砂、石质量检验方法标准》</w:t>
            </w:r>
            <w:r>
              <w:rPr>
                <w:rFonts w:ascii="Times New Roman" w:eastAsia="宋体" w:hAnsi="Times New Roman" w:cs="宋体" w:hint="eastAsia"/>
                <w:bCs/>
                <w:kern w:val="0"/>
                <w:sz w:val="20"/>
                <w:szCs w:val="20"/>
              </w:rPr>
              <w:t>JGJ 52-2006</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67"/>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center"/>
              <w:rPr>
                <w:rFonts w:ascii="Times New Roman" w:eastAsia="宋体" w:hAnsi="Times New Roman" w:cs="宋体"/>
                <w:bCs/>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10.1.9</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其它</w:t>
            </w:r>
            <w:r>
              <w:rPr>
                <w:rFonts w:ascii="Times New Roman" w:eastAsia="宋体" w:hAnsi="Times New Roman" w:cs="宋体" w:hint="eastAsia"/>
                <w:bCs/>
                <w:kern w:val="0"/>
                <w:sz w:val="20"/>
                <w:szCs w:val="20"/>
              </w:rPr>
              <w:t>*</w:t>
            </w:r>
          </w:p>
        </w:tc>
        <w:tc>
          <w:tcPr>
            <w:tcW w:w="3173" w:type="dxa"/>
            <w:vAlign w:val="center"/>
          </w:tcPr>
          <w:p w:rsidR="00722673" w:rsidRDefault="00722673">
            <w:pPr>
              <w:jc w:val="left"/>
              <w:rPr>
                <w:rFonts w:ascii="Times New Roman" w:eastAsia="宋体" w:hAnsi="Times New Roman" w:cs="宋体"/>
                <w:bCs/>
                <w:kern w:val="0"/>
                <w:sz w:val="20"/>
                <w:szCs w:val="20"/>
              </w:rPr>
            </w:pP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67"/>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center"/>
              <w:rPr>
                <w:rFonts w:ascii="Times New Roman" w:eastAsia="宋体" w:hAnsi="Times New Roman" w:cs="宋体"/>
                <w:bCs/>
                <w:kern w:val="0"/>
                <w:sz w:val="20"/>
                <w:szCs w:val="20"/>
              </w:rPr>
            </w:pPr>
          </w:p>
        </w:tc>
        <w:tc>
          <w:tcPr>
            <w:tcW w:w="735" w:type="dxa"/>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粗</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骨</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料</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w:t>
            </w:r>
          </w:p>
        </w:tc>
        <w:tc>
          <w:tcPr>
            <w:tcW w:w="1005"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10.2.1</w:t>
            </w:r>
          </w:p>
        </w:tc>
        <w:tc>
          <w:tcPr>
            <w:tcW w:w="1343"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坚固性</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《建设用卵石、碎石》</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GB/T 14685-2022</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734"/>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center"/>
              <w:rPr>
                <w:rFonts w:ascii="Times New Roman" w:eastAsia="宋体" w:hAnsi="Times New Roman" w:cs="宋体"/>
                <w:bCs/>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Merge/>
            <w:vAlign w:val="center"/>
          </w:tcPr>
          <w:p w:rsidR="00722673" w:rsidRDefault="00722673">
            <w:pPr>
              <w:jc w:val="left"/>
              <w:rPr>
                <w:rFonts w:ascii="Times New Roman" w:eastAsia="宋体" w:hAnsi="Times New Roman" w:cs="宋体"/>
                <w:bCs/>
                <w:kern w:val="0"/>
                <w:sz w:val="20"/>
                <w:szCs w:val="20"/>
              </w:rPr>
            </w:pPr>
          </w:p>
        </w:tc>
        <w:tc>
          <w:tcPr>
            <w:tcW w:w="1343" w:type="dxa"/>
            <w:vMerge/>
            <w:vAlign w:val="center"/>
          </w:tcPr>
          <w:p w:rsidR="00722673" w:rsidRDefault="00722673">
            <w:pPr>
              <w:jc w:val="left"/>
              <w:rPr>
                <w:rFonts w:ascii="Times New Roman" w:eastAsia="宋体" w:hAnsi="Times New Roman" w:cs="宋体"/>
                <w:bCs/>
                <w:kern w:val="0"/>
                <w:sz w:val="20"/>
                <w:szCs w:val="20"/>
              </w:rPr>
            </w:pP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《普通混凝土用砂、石质量检验方法标准》</w:t>
            </w:r>
            <w:r>
              <w:rPr>
                <w:rFonts w:ascii="Times New Roman" w:eastAsia="宋体" w:hAnsi="Times New Roman" w:cs="宋体" w:hint="eastAsia"/>
                <w:bCs/>
                <w:kern w:val="0"/>
                <w:sz w:val="20"/>
                <w:szCs w:val="20"/>
              </w:rPr>
              <w:t>JGJ 52-2006</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67"/>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center"/>
              <w:rPr>
                <w:rFonts w:ascii="Times New Roman" w:eastAsia="宋体" w:hAnsi="Times New Roman" w:cs="宋体"/>
                <w:bCs/>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10.2.2</w:t>
            </w:r>
          </w:p>
        </w:tc>
        <w:tc>
          <w:tcPr>
            <w:tcW w:w="1343"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碱活性</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《建设用卵石、碎石》</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GB/T 14685-2022</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689"/>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center"/>
              <w:rPr>
                <w:rFonts w:ascii="Times New Roman" w:eastAsia="宋体" w:hAnsi="Times New Roman" w:cs="宋体"/>
                <w:bCs/>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Merge/>
            <w:vAlign w:val="center"/>
          </w:tcPr>
          <w:p w:rsidR="00722673" w:rsidRDefault="00722673">
            <w:pPr>
              <w:jc w:val="left"/>
              <w:rPr>
                <w:rFonts w:ascii="Times New Roman" w:eastAsia="宋体" w:hAnsi="Times New Roman" w:cs="宋体"/>
                <w:bCs/>
                <w:kern w:val="0"/>
                <w:sz w:val="20"/>
                <w:szCs w:val="20"/>
              </w:rPr>
            </w:pPr>
          </w:p>
        </w:tc>
        <w:tc>
          <w:tcPr>
            <w:tcW w:w="1343" w:type="dxa"/>
            <w:vMerge/>
            <w:vAlign w:val="center"/>
          </w:tcPr>
          <w:p w:rsidR="00722673" w:rsidRDefault="00722673">
            <w:pPr>
              <w:jc w:val="left"/>
              <w:rPr>
                <w:rFonts w:ascii="Times New Roman" w:eastAsia="宋体" w:hAnsi="Times New Roman" w:cs="宋体"/>
                <w:bCs/>
                <w:kern w:val="0"/>
                <w:sz w:val="20"/>
                <w:szCs w:val="20"/>
              </w:rPr>
            </w:pP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《普通混凝土用砂、石质量检验方法标准》</w:t>
            </w:r>
            <w:r>
              <w:rPr>
                <w:rFonts w:ascii="Times New Roman" w:eastAsia="宋体" w:hAnsi="Times New Roman" w:cs="宋体" w:hint="eastAsia"/>
                <w:bCs/>
                <w:kern w:val="0"/>
                <w:sz w:val="20"/>
                <w:szCs w:val="20"/>
              </w:rPr>
              <w:t>JGJ 52-2006</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67"/>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center"/>
              <w:rPr>
                <w:rFonts w:ascii="Times New Roman" w:eastAsia="宋体" w:hAnsi="Times New Roman" w:cs="宋体"/>
                <w:bCs/>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10.2.3</w:t>
            </w:r>
          </w:p>
        </w:tc>
        <w:tc>
          <w:tcPr>
            <w:tcW w:w="1343"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表观密度</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《建设用卵石、碎石》</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GB/T 14685-2022</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719"/>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center"/>
              <w:rPr>
                <w:rFonts w:ascii="Times New Roman" w:eastAsia="宋体" w:hAnsi="Times New Roman" w:cs="宋体"/>
                <w:bCs/>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Merge/>
            <w:vAlign w:val="center"/>
          </w:tcPr>
          <w:p w:rsidR="00722673" w:rsidRDefault="00722673">
            <w:pPr>
              <w:jc w:val="left"/>
              <w:rPr>
                <w:rFonts w:ascii="Times New Roman" w:eastAsia="宋体" w:hAnsi="Times New Roman" w:cs="宋体"/>
                <w:bCs/>
                <w:kern w:val="0"/>
                <w:sz w:val="20"/>
                <w:szCs w:val="20"/>
              </w:rPr>
            </w:pPr>
          </w:p>
        </w:tc>
        <w:tc>
          <w:tcPr>
            <w:tcW w:w="1343" w:type="dxa"/>
            <w:vMerge/>
            <w:vAlign w:val="center"/>
          </w:tcPr>
          <w:p w:rsidR="00722673" w:rsidRDefault="00722673">
            <w:pPr>
              <w:jc w:val="left"/>
              <w:rPr>
                <w:rFonts w:ascii="Times New Roman" w:eastAsia="宋体" w:hAnsi="Times New Roman" w:cs="宋体"/>
                <w:bCs/>
                <w:kern w:val="0"/>
                <w:sz w:val="20"/>
                <w:szCs w:val="20"/>
              </w:rPr>
            </w:pP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《普通混凝土用砂、石质量检验方法标准》</w:t>
            </w:r>
            <w:r>
              <w:rPr>
                <w:rFonts w:ascii="Times New Roman" w:eastAsia="宋体" w:hAnsi="Times New Roman" w:cs="宋体" w:hint="eastAsia"/>
                <w:bCs/>
                <w:kern w:val="0"/>
                <w:sz w:val="20"/>
                <w:szCs w:val="20"/>
              </w:rPr>
              <w:t>JGJ 52-2006</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67"/>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center"/>
              <w:rPr>
                <w:rFonts w:ascii="Times New Roman" w:eastAsia="宋体" w:hAnsi="Times New Roman" w:cs="宋体"/>
                <w:bCs/>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10.2.4</w:t>
            </w:r>
          </w:p>
        </w:tc>
        <w:tc>
          <w:tcPr>
            <w:tcW w:w="1343"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堆积密度</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《建设用卵石、碎石》</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GB/T 14685-2022</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674"/>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center"/>
              <w:rPr>
                <w:rFonts w:ascii="Times New Roman" w:eastAsia="宋体" w:hAnsi="Times New Roman" w:cs="宋体"/>
                <w:bCs/>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Merge/>
            <w:vAlign w:val="center"/>
          </w:tcPr>
          <w:p w:rsidR="00722673" w:rsidRDefault="00722673">
            <w:pPr>
              <w:jc w:val="left"/>
              <w:rPr>
                <w:rFonts w:ascii="Times New Roman" w:eastAsia="宋体" w:hAnsi="Times New Roman" w:cs="宋体"/>
                <w:bCs/>
                <w:kern w:val="0"/>
                <w:sz w:val="20"/>
                <w:szCs w:val="20"/>
              </w:rPr>
            </w:pPr>
          </w:p>
        </w:tc>
        <w:tc>
          <w:tcPr>
            <w:tcW w:w="1343" w:type="dxa"/>
            <w:vMerge/>
            <w:vAlign w:val="center"/>
          </w:tcPr>
          <w:p w:rsidR="00722673" w:rsidRDefault="00722673">
            <w:pPr>
              <w:jc w:val="left"/>
              <w:rPr>
                <w:rFonts w:ascii="Times New Roman" w:eastAsia="宋体" w:hAnsi="Times New Roman" w:cs="宋体"/>
                <w:bCs/>
                <w:kern w:val="0"/>
                <w:sz w:val="20"/>
                <w:szCs w:val="20"/>
              </w:rPr>
            </w:pP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《普通混凝土用砂、石质量检验方法标准》</w:t>
            </w:r>
            <w:r>
              <w:rPr>
                <w:rFonts w:ascii="Times New Roman" w:eastAsia="宋体" w:hAnsi="Times New Roman" w:cs="宋体" w:hint="eastAsia"/>
                <w:bCs/>
                <w:kern w:val="0"/>
                <w:sz w:val="20"/>
                <w:szCs w:val="20"/>
              </w:rPr>
              <w:t>JGJ 52-2006</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67"/>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center"/>
              <w:rPr>
                <w:rFonts w:ascii="Times New Roman" w:eastAsia="宋体" w:hAnsi="Times New Roman" w:cs="宋体"/>
                <w:bCs/>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10.2.5</w:t>
            </w:r>
          </w:p>
        </w:tc>
        <w:tc>
          <w:tcPr>
            <w:tcW w:w="1343"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空隙率</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《建设用卵石、碎石》</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GB/T 14685-2022</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67"/>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center"/>
              <w:rPr>
                <w:rFonts w:ascii="Times New Roman" w:eastAsia="宋体" w:hAnsi="Times New Roman" w:cs="宋体"/>
                <w:bCs/>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Merge/>
            <w:vAlign w:val="center"/>
          </w:tcPr>
          <w:p w:rsidR="00722673" w:rsidRDefault="00722673">
            <w:pPr>
              <w:jc w:val="left"/>
              <w:rPr>
                <w:rFonts w:ascii="Times New Roman" w:eastAsia="宋体" w:hAnsi="Times New Roman" w:cs="宋体"/>
                <w:bCs/>
                <w:kern w:val="0"/>
                <w:sz w:val="20"/>
                <w:szCs w:val="20"/>
              </w:rPr>
            </w:pPr>
          </w:p>
        </w:tc>
        <w:tc>
          <w:tcPr>
            <w:tcW w:w="1343" w:type="dxa"/>
            <w:vMerge/>
            <w:vAlign w:val="center"/>
          </w:tcPr>
          <w:p w:rsidR="00722673" w:rsidRDefault="00722673">
            <w:pPr>
              <w:jc w:val="left"/>
              <w:rPr>
                <w:rFonts w:ascii="Times New Roman" w:eastAsia="宋体" w:hAnsi="Times New Roman" w:cs="宋体"/>
                <w:bCs/>
                <w:kern w:val="0"/>
                <w:sz w:val="20"/>
                <w:szCs w:val="20"/>
              </w:rPr>
            </w:pP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《普通混凝土用砂、石质量检验方法标准》</w:t>
            </w:r>
            <w:r>
              <w:rPr>
                <w:rFonts w:ascii="Times New Roman" w:eastAsia="宋体" w:hAnsi="Times New Roman" w:cs="宋体" w:hint="eastAsia"/>
                <w:bCs/>
                <w:kern w:val="0"/>
                <w:sz w:val="20"/>
                <w:szCs w:val="20"/>
              </w:rPr>
              <w:t>JGJ 52-2006</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67"/>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center"/>
              <w:rPr>
                <w:rFonts w:ascii="Times New Roman" w:eastAsia="宋体" w:hAnsi="Times New Roman" w:cs="宋体"/>
                <w:bCs/>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10.2.6</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其它</w:t>
            </w:r>
            <w:r>
              <w:rPr>
                <w:rFonts w:ascii="Times New Roman" w:eastAsia="宋体" w:hAnsi="Times New Roman" w:cs="宋体" w:hint="eastAsia"/>
                <w:bCs/>
                <w:kern w:val="0"/>
                <w:sz w:val="20"/>
                <w:szCs w:val="20"/>
              </w:rPr>
              <w:t>*</w:t>
            </w:r>
          </w:p>
        </w:tc>
        <w:tc>
          <w:tcPr>
            <w:tcW w:w="3173" w:type="dxa"/>
            <w:vAlign w:val="center"/>
          </w:tcPr>
          <w:p w:rsidR="00722673" w:rsidRDefault="00722673">
            <w:pPr>
              <w:jc w:val="left"/>
              <w:rPr>
                <w:rFonts w:ascii="Times New Roman" w:eastAsia="宋体" w:hAnsi="Times New Roman" w:cs="宋体"/>
                <w:bCs/>
                <w:kern w:val="0"/>
                <w:sz w:val="20"/>
                <w:szCs w:val="20"/>
              </w:rPr>
            </w:pP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67"/>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center"/>
              <w:rPr>
                <w:rFonts w:ascii="Times New Roman" w:eastAsia="宋体" w:hAnsi="Times New Roman" w:cs="宋体"/>
                <w:bCs/>
                <w:kern w:val="0"/>
                <w:sz w:val="20"/>
                <w:szCs w:val="20"/>
              </w:rPr>
            </w:pPr>
          </w:p>
        </w:tc>
        <w:tc>
          <w:tcPr>
            <w:tcW w:w="735" w:type="dxa"/>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轻</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集</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料</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w:t>
            </w: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10.3.1</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筒压强度</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《轻集料及其试验方法</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第</w:t>
            </w:r>
            <w:r>
              <w:rPr>
                <w:rFonts w:ascii="Times New Roman" w:eastAsia="宋体" w:hAnsi="Times New Roman" w:cs="宋体" w:hint="eastAsia"/>
                <w:bCs/>
                <w:kern w:val="0"/>
                <w:sz w:val="20"/>
                <w:szCs w:val="20"/>
              </w:rPr>
              <w:t>2</w:t>
            </w:r>
            <w:r>
              <w:rPr>
                <w:rFonts w:ascii="Times New Roman" w:eastAsia="宋体" w:hAnsi="Times New Roman" w:cs="宋体" w:hint="eastAsia"/>
                <w:bCs/>
                <w:kern w:val="0"/>
                <w:sz w:val="20"/>
                <w:szCs w:val="20"/>
              </w:rPr>
              <w:t>部分：轻集料试验方法》</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GB/T 17431.2-2010</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67"/>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center"/>
              <w:rPr>
                <w:rFonts w:ascii="Times New Roman" w:eastAsia="宋体" w:hAnsi="Times New Roman" w:cs="宋体"/>
                <w:bCs/>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10.3.2</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堆积密度</w:t>
            </w:r>
            <w:r>
              <w:rPr>
                <w:rFonts w:ascii="Times New Roman" w:eastAsia="宋体" w:hAnsi="Times New Roman" w:cs="宋体" w:hint="eastAsia"/>
                <w:bCs/>
                <w:kern w:val="0"/>
                <w:sz w:val="20"/>
                <w:szCs w:val="20"/>
              </w:rPr>
              <w:t>*</w:t>
            </w:r>
          </w:p>
        </w:tc>
        <w:tc>
          <w:tcPr>
            <w:tcW w:w="3173" w:type="dxa"/>
            <w:vAlign w:val="center"/>
          </w:tcPr>
          <w:p w:rsidR="00722673" w:rsidRDefault="00000000">
            <w:pPr>
              <w:widowControl/>
              <w:adjustRightInd w:val="0"/>
              <w:snapToGrid w:val="0"/>
              <w:textAlignment w:val="center"/>
              <w:rPr>
                <w:rFonts w:ascii="Times New Roman" w:eastAsia="宋体" w:hAnsi="Times New Roman" w:cs="宋体"/>
                <w:kern w:val="0"/>
                <w:sz w:val="20"/>
                <w:szCs w:val="20"/>
              </w:rPr>
            </w:pPr>
            <w:r>
              <w:rPr>
                <w:rFonts w:ascii="Times New Roman" w:eastAsia="宋体" w:hAnsi="Times New Roman" w:cs="宋体" w:hint="eastAsia"/>
                <w:kern w:val="0"/>
                <w:sz w:val="20"/>
                <w:szCs w:val="20"/>
              </w:rPr>
              <w:t>《轻集料及其试验方法》</w:t>
            </w:r>
          </w:p>
          <w:p w:rsidR="00722673" w:rsidRDefault="00000000">
            <w:pPr>
              <w:widowControl/>
              <w:adjustRightInd w:val="0"/>
              <w:snapToGrid w:val="0"/>
              <w:textAlignment w:val="center"/>
              <w:rPr>
                <w:rFonts w:ascii="Times New Roman" w:eastAsia="宋体" w:hAnsi="Times New Roman" w:cs="宋体"/>
                <w:bCs/>
                <w:kern w:val="0"/>
                <w:sz w:val="20"/>
                <w:szCs w:val="20"/>
              </w:rPr>
            </w:pPr>
            <w:r>
              <w:rPr>
                <w:rFonts w:ascii="Times New Roman" w:eastAsia="宋体" w:hAnsi="Times New Roman" w:cs="宋体" w:hint="eastAsia"/>
                <w:kern w:val="0"/>
                <w:sz w:val="20"/>
                <w:szCs w:val="20"/>
              </w:rPr>
              <w:t>GB/T 17431.2-2010</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67"/>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center"/>
              <w:rPr>
                <w:rFonts w:ascii="Times New Roman" w:eastAsia="宋体" w:hAnsi="Times New Roman" w:cs="宋体"/>
                <w:bCs/>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10.3.3</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吸水率</w:t>
            </w:r>
            <w:r>
              <w:rPr>
                <w:rFonts w:ascii="Times New Roman" w:eastAsia="宋体" w:hAnsi="Times New Roman" w:cs="宋体" w:hint="eastAsia"/>
                <w:bCs/>
                <w:kern w:val="0"/>
                <w:sz w:val="20"/>
                <w:szCs w:val="20"/>
              </w:rPr>
              <w:t>*</w:t>
            </w:r>
          </w:p>
        </w:tc>
        <w:tc>
          <w:tcPr>
            <w:tcW w:w="3173" w:type="dxa"/>
            <w:vAlign w:val="center"/>
          </w:tcPr>
          <w:p w:rsidR="00722673" w:rsidRDefault="00000000">
            <w:pPr>
              <w:widowControl/>
              <w:adjustRightInd w:val="0"/>
              <w:snapToGrid w:val="0"/>
              <w:textAlignment w:val="center"/>
              <w:rPr>
                <w:rFonts w:ascii="Times New Roman" w:eastAsia="宋体" w:hAnsi="Times New Roman" w:cs="宋体"/>
                <w:kern w:val="0"/>
                <w:sz w:val="20"/>
                <w:szCs w:val="20"/>
              </w:rPr>
            </w:pPr>
            <w:r>
              <w:rPr>
                <w:rFonts w:ascii="Times New Roman" w:eastAsia="宋体" w:hAnsi="Times New Roman" w:cs="宋体" w:hint="eastAsia"/>
                <w:kern w:val="0"/>
                <w:sz w:val="20"/>
                <w:szCs w:val="20"/>
              </w:rPr>
              <w:t>《轻集料及其试验方法》</w:t>
            </w:r>
          </w:p>
          <w:p w:rsidR="00722673" w:rsidRDefault="00000000">
            <w:pPr>
              <w:widowControl/>
              <w:adjustRightInd w:val="0"/>
              <w:snapToGrid w:val="0"/>
              <w:textAlignment w:val="center"/>
              <w:rPr>
                <w:rFonts w:ascii="Times New Roman" w:eastAsia="宋体" w:hAnsi="Times New Roman" w:cs="宋体"/>
                <w:bCs/>
                <w:kern w:val="0"/>
                <w:sz w:val="20"/>
                <w:szCs w:val="20"/>
              </w:rPr>
            </w:pPr>
            <w:r>
              <w:rPr>
                <w:rFonts w:ascii="Times New Roman" w:eastAsia="宋体" w:hAnsi="Times New Roman" w:cs="宋体" w:hint="eastAsia"/>
                <w:kern w:val="0"/>
                <w:sz w:val="20"/>
                <w:szCs w:val="20"/>
              </w:rPr>
              <w:t>GB/T 17431.2-2010</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67"/>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center"/>
              <w:rPr>
                <w:rFonts w:ascii="Times New Roman" w:eastAsia="宋体" w:hAnsi="Times New Roman" w:cs="宋体"/>
                <w:bCs/>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10.3.4</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粒型系数</w:t>
            </w:r>
            <w:r>
              <w:rPr>
                <w:rFonts w:ascii="Times New Roman" w:eastAsia="宋体" w:hAnsi="Times New Roman" w:cs="宋体" w:hint="eastAsia"/>
                <w:bCs/>
                <w:kern w:val="0"/>
                <w:sz w:val="20"/>
                <w:szCs w:val="20"/>
              </w:rPr>
              <w:t>*</w:t>
            </w:r>
          </w:p>
        </w:tc>
        <w:tc>
          <w:tcPr>
            <w:tcW w:w="3173" w:type="dxa"/>
            <w:vAlign w:val="center"/>
          </w:tcPr>
          <w:p w:rsidR="00722673" w:rsidRDefault="00000000">
            <w:pPr>
              <w:widowControl/>
              <w:adjustRightInd w:val="0"/>
              <w:snapToGrid w:val="0"/>
              <w:textAlignment w:val="center"/>
              <w:rPr>
                <w:rFonts w:ascii="Times New Roman" w:eastAsia="宋体" w:hAnsi="Times New Roman" w:cs="宋体"/>
                <w:kern w:val="0"/>
                <w:sz w:val="20"/>
                <w:szCs w:val="20"/>
              </w:rPr>
            </w:pPr>
            <w:r>
              <w:rPr>
                <w:rFonts w:ascii="Times New Roman" w:eastAsia="宋体" w:hAnsi="Times New Roman" w:cs="宋体" w:hint="eastAsia"/>
                <w:kern w:val="0"/>
                <w:sz w:val="20"/>
                <w:szCs w:val="20"/>
              </w:rPr>
              <w:t>《轻集料及其试验方法》</w:t>
            </w:r>
          </w:p>
          <w:p w:rsidR="00722673" w:rsidRDefault="00000000">
            <w:pPr>
              <w:widowControl/>
              <w:adjustRightInd w:val="0"/>
              <w:snapToGrid w:val="0"/>
              <w:textAlignment w:val="center"/>
              <w:rPr>
                <w:rFonts w:ascii="Times New Roman" w:eastAsia="宋体" w:hAnsi="Times New Roman" w:cs="宋体"/>
                <w:bCs/>
                <w:kern w:val="0"/>
                <w:sz w:val="20"/>
                <w:szCs w:val="20"/>
              </w:rPr>
            </w:pPr>
            <w:r>
              <w:rPr>
                <w:rFonts w:ascii="Times New Roman" w:eastAsia="宋体" w:hAnsi="Times New Roman" w:cs="宋体" w:hint="eastAsia"/>
                <w:kern w:val="0"/>
                <w:sz w:val="20"/>
                <w:szCs w:val="20"/>
              </w:rPr>
              <w:t>GB/T 17431.2-2010</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67"/>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center"/>
              <w:rPr>
                <w:rFonts w:ascii="Times New Roman" w:eastAsia="宋体" w:hAnsi="Times New Roman" w:cs="宋体"/>
                <w:bCs/>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10.3.5</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筛分析</w:t>
            </w:r>
            <w:r>
              <w:rPr>
                <w:rFonts w:ascii="Times New Roman" w:eastAsia="宋体" w:hAnsi="Times New Roman" w:cs="宋体" w:hint="eastAsia"/>
                <w:bCs/>
                <w:kern w:val="0"/>
                <w:sz w:val="20"/>
                <w:szCs w:val="20"/>
              </w:rPr>
              <w:t>*</w:t>
            </w:r>
          </w:p>
        </w:tc>
        <w:tc>
          <w:tcPr>
            <w:tcW w:w="3173" w:type="dxa"/>
            <w:vAlign w:val="center"/>
          </w:tcPr>
          <w:p w:rsidR="00722673" w:rsidRDefault="00000000">
            <w:pPr>
              <w:widowControl/>
              <w:adjustRightInd w:val="0"/>
              <w:snapToGrid w:val="0"/>
              <w:textAlignment w:val="center"/>
              <w:rPr>
                <w:rFonts w:ascii="Times New Roman" w:eastAsia="宋体" w:hAnsi="Times New Roman" w:cs="宋体"/>
                <w:kern w:val="0"/>
                <w:sz w:val="20"/>
                <w:szCs w:val="20"/>
              </w:rPr>
            </w:pPr>
            <w:r>
              <w:rPr>
                <w:rFonts w:ascii="Times New Roman" w:eastAsia="宋体" w:hAnsi="Times New Roman" w:cs="宋体" w:hint="eastAsia"/>
                <w:kern w:val="0"/>
                <w:sz w:val="20"/>
                <w:szCs w:val="20"/>
              </w:rPr>
              <w:t>《轻集料及其试验方法》</w:t>
            </w:r>
          </w:p>
          <w:p w:rsidR="00722673" w:rsidRDefault="00000000">
            <w:pPr>
              <w:widowControl/>
              <w:adjustRightInd w:val="0"/>
              <w:snapToGrid w:val="0"/>
              <w:textAlignment w:val="center"/>
              <w:rPr>
                <w:rFonts w:ascii="Times New Roman" w:eastAsia="宋体" w:hAnsi="Times New Roman" w:cs="宋体"/>
                <w:bCs/>
                <w:kern w:val="0"/>
                <w:sz w:val="20"/>
                <w:szCs w:val="20"/>
              </w:rPr>
            </w:pPr>
            <w:r>
              <w:rPr>
                <w:rFonts w:ascii="Times New Roman" w:eastAsia="宋体" w:hAnsi="Times New Roman" w:cs="宋体" w:hint="eastAsia"/>
                <w:kern w:val="0"/>
                <w:sz w:val="20"/>
                <w:szCs w:val="20"/>
              </w:rPr>
              <w:t>GB/T 17431.2-2010</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662"/>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center"/>
              <w:rPr>
                <w:rFonts w:ascii="Times New Roman" w:eastAsia="宋体" w:hAnsi="Times New Roman" w:cs="宋体"/>
                <w:bCs/>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10.3.6</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其它</w:t>
            </w:r>
            <w:r>
              <w:rPr>
                <w:rFonts w:ascii="Times New Roman" w:eastAsia="宋体" w:hAnsi="Times New Roman" w:cs="宋体" w:hint="eastAsia"/>
                <w:bCs/>
                <w:kern w:val="0"/>
                <w:sz w:val="20"/>
                <w:szCs w:val="20"/>
              </w:rPr>
              <w:t>*</w:t>
            </w:r>
          </w:p>
        </w:tc>
        <w:tc>
          <w:tcPr>
            <w:tcW w:w="3173" w:type="dxa"/>
            <w:vAlign w:val="center"/>
          </w:tcPr>
          <w:p w:rsidR="00722673" w:rsidRDefault="00722673">
            <w:pPr>
              <w:jc w:val="left"/>
              <w:rPr>
                <w:rFonts w:ascii="Times New Roman" w:eastAsia="宋体" w:hAnsi="Times New Roman" w:cs="宋体"/>
                <w:bCs/>
                <w:kern w:val="0"/>
                <w:sz w:val="20"/>
                <w:szCs w:val="20"/>
              </w:rPr>
            </w:pP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40"/>
          <w:jc w:val="center"/>
        </w:trPr>
        <w:tc>
          <w:tcPr>
            <w:tcW w:w="570" w:type="dxa"/>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11</w:t>
            </w:r>
          </w:p>
        </w:tc>
        <w:tc>
          <w:tcPr>
            <w:tcW w:w="1725" w:type="dxa"/>
            <w:gridSpan w:val="2"/>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钢筋（含焊接</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与机械连接）</w:t>
            </w:r>
            <w:r>
              <w:rPr>
                <w:rFonts w:ascii="Times New Roman" w:eastAsia="宋体" w:hAnsi="Times New Roman" w:cs="宋体" w:hint="eastAsia"/>
                <w:bCs/>
                <w:kern w:val="0"/>
                <w:sz w:val="20"/>
                <w:szCs w:val="20"/>
              </w:rPr>
              <w:t>*</w:t>
            </w:r>
          </w:p>
        </w:tc>
        <w:tc>
          <w:tcPr>
            <w:tcW w:w="1005"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11.1</w:t>
            </w:r>
          </w:p>
        </w:tc>
        <w:tc>
          <w:tcPr>
            <w:tcW w:w="1343"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弯曲性能</w:t>
            </w:r>
            <w:r>
              <w:rPr>
                <w:rFonts w:ascii="Times New Roman" w:eastAsia="宋体" w:hAnsi="Times New Roman" w:cs="宋体" w:hint="eastAsia"/>
                <w:bCs/>
                <w:kern w:val="0"/>
                <w:sz w:val="20"/>
                <w:szCs w:val="20"/>
              </w:rPr>
              <w:t>*</w:t>
            </w:r>
          </w:p>
        </w:tc>
        <w:tc>
          <w:tcPr>
            <w:tcW w:w="3173" w:type="dxa"/>
            <w:vAlign w:val="center"/>
          </w:tcPr>
          <w:p w:rsidR="00722673" w:rsidRDefault="00000000">
            <w:pPr>
              <w:widowControl/>
              <w:adjustRightInd w:val="0"/>
              <w:snapToGrid w:val="0"/>
              <w:textAlignment w:val="center"/>
              <w:rPr>
                <w:rFonts w:ascii="Times New Roman" w:eastAsia="宋体" w:hAnsi="Times New Roman" w:cs="宋体"/>
                <w:kern w:val="0"/>
                <w:sz w:val="20"/>
                <w:szCs w:val="20"/>
              </w:rPr>
            </w:pPr>
            <w:r>
              <w:rPr>
                <w:rFonts w:ascii="Times New Roman" w:eastAsia="宋体" w:hAnsi="Times New Roman" w:cs="宋体" w:hint="eastAsia"/>
                <w:kern w:val="0"/>
                <w:sz w:val="20"/>
                <w:szCs w:val="20"/>
              </w:rPr>
              <w:t>《金属材料</w:t>
            </w:r>
            <w:r>
              <w:rPr>
                <w:rFonts w:ascii="Times New Roman" w:eastAsia="宋体" w:hAnsi="Times New Roman" w:cs="宋体" w:hint="eastAsia"/>
                <w:kern w:val="0"/>
                <w:sz w:val="20"/>
                <w:szCs w:val="20"/>
              </w:rPr>
              <w:t xml:space="preserve"> </w:t>
            </w:r>
            <w:r>
              <w:rPr>
                <w:rFonts w:ascii="Times New Roman" w:eastAsia="宋体" w:hAnsi="Times New Roman" w:cs="宋体" w:hint="eastAsia"/>
                <w:kern w:val="0"/>
                <w:sz w:val="20"/>
                <w:szCs w:val="20"/>
              </w:rPr>
              <w:t>弯曲试验方法》</w:t>
            </w:r>
          </w:p>
          <w:p w:rsidR="00722673" w:rsidRDefault="00000000">
            <w:pPr>
              <w:widowControl/>
              <w:adjustRightInd w:val="0"/>
              <w:snapToGrid w:val="0"/>
              <w:textAlignment w:val="center"/>
              <w:rPr>
                <w:rFonts w:ascii="Times New Roman" w:eastAsia="宋体" w:hAnsi="Times New Roman" w:cs="宋体"/>
                <w:bCs/>
                <w:kern w:val="0"/>
                <w:sz w:val="20"/>
                <w:szCs w:val="20"/>
              </w:rPr>
            </w:pPr>
            <w:r>
              <w:rPr>
                <w:rFonts w:ascii="Times New Roman" w:eastAsia="宋体" w:hAnsi="Times New Roman" w:cs="宋体" w:hint="eastAsia"/>
                <w:kern w:val="0"/>
                <w:sz w:val="20"/>
                <w:szCs w:val="20"/>
              </w:rPr>
              <w:t>GB/T 232-2010</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40"/>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center"/>
              <w:rPr>
                <w:rFonts w:ascii="Times New Roman" w:eastAsia="宋体" w:hAnsi="Times New Roman" w:cs="宋体"/>
                <w:bCs/>
                <w:kern w:val="0"/>
                <w:sz w:val="20"/>
                <w:szCs w:val="20"/>
              </w:rPr>
            </w:pPr>
          </w:p>
        </w:tc>
        <w:tc>
          <w:tcPr>
            <w:tcW w:w="1005" w:type="dxa"/>
            <w:vMerge/>
            <w:vAlign w:val="center"/>
          </w:tcPr>
          <w:p w:rsidR="00722673" w:rsidRDefault="00722673">
            <w:pPr>
              <w:jc w:val="left"/>
              <w:rPr>
                <w:rFonts w:ascii="Times New Roman" w:eastAsia="宋体" w:hAnsi="Times New Roman" w:cs="宋体"/>
                <w:bCs/>
                <w:kern w:val="0"/>
                <w:sz w:val="20"/>
                <w:szCs w:val="20"/>
              </w:rPr>
            </w:pPr>
          </w:p>
        </w:tc>
        <w:tc>
          <w:tcPr>
            <w:tcW w:w="1343" w:type="dxa"/>
            <w:vMerge/>
            <w:vAlign w:val="center"/>
          </w:tcPr>
          <w:p w:rsidR="00722673" w:rsidRDefault="00722673">
            <w:pPr>
              <w:jc w:val="left"/>
              <w:rPr>
                <w:rFonts w:ascii="Times New Roman" w:eastAsia="宋体" w:hAnsi="Times New Roman" w:cs="宋体"/>
                <w:bCs/>
                <w:kern w:val="0"/>
                <w:sz w:val="20"/>
                <w:szCs w:val="20"/>
              </w:rPr>
            </w:pPr>
          </w:p>
        </w:tc>
        <w:tc>
          <w:tcPr>
            <w:tcW w:w="3173" w:type="dxa"/>
            <w:vAlign w:val="center"/>
          </w:tcPr>
          <w:p w:rsidR="00722673" w:rsidRDefault="00000000">
            <w:pPr>
              <w:widowControl/>
              <w:adjustRightInd w:val="0"/>
              <w:snapToGrid w:val="0"/>
              <w:textAlignment w:val="center"/>
              <w:rPr>
                <w:rFonts w:ascii="Times New Roman" w:eastAsia="宋体" w:hAnsi="Times New Roman" w:cs="宋体"/>
                <w:bCs/>
                <w:kern w:val="0"/>
                <w:sz w:val="20"/>
                <w:szCs w:val="20"/>
              </w:rPr>
            </w:pPr>
            <w:r>
              <w:rPr>
                <w:rFonts w:ascii="Times New Roman" w:eastAsia="宋体" w:hAnsi="Times New Roman" w:cs="宋体" w:hint="eastAsia"/>
                <w:kern w:val="0"/>
                <w:sz w:val="20"/>
                <w:szCs w:val="20"/>
              </w:rPr>
              <w:t>《钢筋混凝土用钢材试验方法》</w:t>
            </w:r>
            <w:r>
              <w:rPr>
                <w:rFonts w:ascii="Times New Roman" w:eastAsia="宋体" w:hAnsi="Times New Roman" w:cs="宋体" w:hint="eastAsia"/>
                <w:kern w:val="0"/>
                <w:sz w:val="20"/>
                <w:szCs w:val="20"/>
              </w:rPr>
              <w:t xml:space="preserve"> GB/T 28900-2022</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40"/>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center"/>
              <w:rPr>
                <w:rFonts w:ascii="Times New Roman" w:eastAsia="宋体" w:hAnsi="Times New Roman" w:cs="宋体"/>
                <w:bCs/>
                <w:kern w:val="0"/>
                <w:sz w:val="20"/>
                <w:szCs w:val="20"/>
              </w:rPr>
            </w:pPr>
          </w:p>
        </w:tc>
        <w:tc>
          <w:tcPr>
            <w:tcW w:w="1005" w:type="dxa"/>
            <w:vMerge/>
            <w:vAlign w:val="center"/>
          </w:tcPr>
          <w:p w:rsidR="00722673" w:rsidRDefault="00722673">
            <w:pPr>
              <w:jc w:val="left"/>
              <w:rPr>
                <w:rFonts w:ascii="Times New Roman" w:eastAsia="宋体" w:hAnsi="Times New Roman" w:cs="宋体"/>
                <w:bCs/>
                <w:kern w:val="0"/>
                <w:sz w:val="20"/>
                <w:szCs w:val="20"/>
              </w:rPr>
            </w:pPr>
          </w:p>
        </w:tc>
        <w:tc>
          <w:tcPr>
            <w:tcW w:w="1343" w:type="dxa"/>
            <w:vMerge/>
            <w:vAlign w:val="center"/>
          </w:tcPr>
          <w:p w:rsidR="00722673" w:rsidRDefault="00722673">
            <w:pPr>
              <w:jc w:val="left"/>
              <w:rPr>
                <w:rFonts w:ascii="Times New Roman" w:eastAsia="宋体" w:hAnsi="Times New Roman" w:cs="宋体"/>
                <w:bCs/>
                <w:kern w:val="0"/>
                <w:sz w:val="20"/>
                <w:szCs w:val="20"/>
              </w:rPr>
            </w:pPr>
          </w:p>
        </w:tc>
        <w:tc>
          <w:tcPr>
            <w:tcW w:w="3173" w:type="dxa"/>
            <w:vAlign w:val="center"/>
          </w:tcPr>
          <w:p w:rsidR="00722673" w:rsidRDefault="00000000">
            <w:pPr>
              <w:widowControl/>
              <w:adjustRightInd w:val="0"/>
              <w:snapToGrid w:val="0"/>
              <w:textAlignment w:val="center"/>
              <w:rPr>
                <w:rFonts w:ascii="Times New Roman" w:eastAsia="宋体" w:hAnsi="Times New Roman" w:cs="宋体"/>
                <w:bCs/>
                <w:kern w:val="0"/>
                <w:sz w:val="20"/>
                <w:szCs w:val="20"/>
              </w:rPr>
            </w:pPr>
            <w:r>
              <w:rPr>
                <w:rFonts w:ascii="Times New Roman" w:eastAsia="宋体" w:hAnsi="Times New Roman" w:cs="宋体" w:hint="eastAsia"/>
                <w:kern w:val="0"/>
                <w:sz w:val="20"/>
                <w:szCs w:val="20"/>
              </w:rPr>
              <w:t>《钢筋焊接接头试验方法标准》</w:t>
            </w:r>
            <w:r>
              <w:rPr>
                <w:rFonts w:ascii="Times New Roman" w:eastAsia="宋体" w:hAnsi="Times New Roman" w:cs="宋体" w:hint="eastAsia"/>
                <w:kern w:val="0"/>
                <w:sz w:val="20"/>
                <w:szCs w:val="20"/>
              </w:rPr>
              <w:t>JGJ/T 27-2014</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40"/>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11.2</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其它</w:t>
            </w:r>
            <w:r>
              <w:rPr>
                <w:rFonts w:ascii="Times New Roman" w:eastAsia="宋体" w:hAnsi="Times New Roman" w:cs="宋体" w:hint="eastAsia"/>
                <w:bCs/>
                <w:kern w:val="0"/>
                <w:sz w:val="20"/>
                <w:szCs w:val="20"/>
              </w:rPr>
              <w:t>*</w:t>
            </w:r>
          </w:p>
        </w:tc>
        <w:tc>
          <w:tcPr>
            <w:tcW w:w="3173" w:type="dxa"/>
            <w:vAlign w:val="center"/>
          </w:tcPr>
          <w:p w:rsidR="00722673" w:rsidRDefault="00722673">
            <w:pPr>
              <w:jc w:val="left"/>
              <w:rPr>
                <w:rFonts w:ascii="Times New Roman" w:eastAsia="宋体" w:hAnsi="Times New Roman" w:cs="宋体"/>
                <w:bCs/>
                <w:kern w:val="0"/>
                <w:sz w:val="20"/>
                <w:szCs w:val="20"/>
              </w:rPr>
            </w:pP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40"/>
          <w:jc w:val="center"/>
        </w:trPr>
        <w:tc>
          <w:tcPr>
            <w:tcW w:w="570" w:type="dxa"/>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12</w:t>
            </w:r>
          </w:p>
        </w:tc>
        <w:tc>
          <w:tcPr>
            <w:tcW w:w="1725" w:type="dxa"/>
            <w:gridSpan w:val="2"/>
            <w:vMerge w:val="restart"/>
            <w:vAlign w:val="center"/>
          </w:tcPr>
          <w:p w:rsidR="00722673" w:rsidRDefault="00722673">
            <w:pPr>
              <w:jc w:val="center"/>
              <w:rPr>
                <w:rFonts w:ascii="Times New Roman" w:eastAsia="宋体" w:hAnsi="Times New Roman" w:cs="宋体"/>
                <w:bCs/>
                <w:kern w:val="0"/>
                <w:sz w:val="20"/>
                <w:szCs w:val="20"/>
              </w:rPr>
            </w:pP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外加剂</w:t>
            </w:r>
            <w:r>
              <w:rPr>
                <w:rFonts w:ascii="Times New Roman" w:eastAsia="宋体" w:hAnsi="Times New Roman" w:cs="宋体" w:hint="eastAsia"/>
                <w:bCs/>
                <w:kern w:val="0"/>
                <w:sz w:val="20"/>
                <w:szCs w:val="20"/>
              </w:rPr>
              <w:t>*</w:t>
            </w:r>
          </w:p>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12.1</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相对耐久性指标</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《混凝土外加剂》</w:t>
            </w:r>
            <w:r>
              <w:rPr>
                <w:rFonts w:ascii="Times New Roman" w:eastAsia="宋体" w:hAnsi="Times New Roman" w:cs="宋体" w:hint="eastAsia"/>
                <w:bCs/>
                <w:kern w:val="0"/>
                <w:sz w:val="20"/>
                <w:szCs w:val="20"/>
              </w:rPr>
              <w:t>GB 8076-2008</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40"/>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12.2</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含气量</w:t>
            </w:r>
            <w:r>
              <w:rPr>
                <w:rFonts w:ascii="Times New Roman" w:eastAsia="宋体" w:hAnsi="Times New Roman" w:cs="宋体" w:hint="eastAsia"/>
                <w:bCs/>
                <w:kern w:val="0"/>
                <w:sz w:val="20"/>
                <w:szCs w:val="20"/>
              </w:rPr>
              <w:t xml:space="preserve"> 1h </w:t>
            </w:r>
            <w:r>
              <w:rPr>
                <w:rFonts w:ascii="Times New Roman" w:eastAsia="宋体" w:hAnsi="Times New Roman" w:cs="宋体" w:hint="eastAsia"/>
                <w:bCs/>
                <w:kern w:val="0"/>
                <w:sz w:val="20"/>
                <w:szCs w:val="20"/>
              </w:rPr>
              <w:t>经时变化量</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（坍落度、含气量）</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《混凝土外加剂》</w:t>
            </w:r>
            <w:r>
              <w:rPr>
                <w:rFonts w:ascii="Times New Roman" w:eastAsia="宋体" w:hAnsi="Times New Roman" w:cs="宋体" w:hint="eastAsia"/>
                <w:bCs/>
                <w:kern w:val="0"/>
                <w:sz w:val="20"/>
                <w:szCs w:val="20"/>
              </w:rPr>
              <w:t>GB 8076-2008</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40"/>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12.3</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硫酸钠含量</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《混凝土外加剂匀质性试验方法》</w:t>
            </w:r>
            <w:r>
              <w:rPr>
                <w:rFonts w:ascii="Times New Roman" w:eastAsia="宋体" w:hAnsi="Times New Roman" w:cs="宋体" w:hint="eastAsia"/>
                <w:bCs/>
                <w:kern w:val="0"/>
                <w:sz w:val="20"/>
                <w:szCs w:val="20"/>
              </w:rPr>
              <w:t>GB/T 8077-2012</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40"/>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center"/>
              <w:rPr>
                <w:rFonts w:ascii="Times New Roman" w:eastAsia="宋体" w:hAnsi="Times New Roman" w:cs="宋体"/>
                <w:bCs/>
                <w:kern w:val="0"/>
                <w:sz w:val="20"/>
                <w:szCs w:val="20"/>
              </w:rPr>
            </w:pPr>
          </w:p>
        </w:tc>
        <w:tc>
          <w:tcPr>
            <w:tcW w:w="1005"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12.4</w:t>
            </w:r>
          </w:p>
        </w:tc>
        <w:tc>
          <w:tcPr>
            <w:tcW w:w="1343"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收缩率比</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《混凝土外加剂》</w:t>
            </w:r>
            <w:r>
              <w:rPr>
                <w:rFonts w:ascii="Times New Roman" w:eastAsia="宋体" w:hAnsi="Times New Roman" w:cs="宋体" w:hint="eastAsia"/>
                <w:bCs/>
                <w:kern w:val="0"/>
                <w:sz w:val="20"/>
                <w:szCs w:val="20"/>
              </w:rPr>
              <w:t>GB 8076-2008</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40"/>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center"/>
              <w:rPr>
                <w:rFonts w:ascii="Times New Roman" w:eastAsia="宋体" w:hAnsi="Times New Roman" w:cs="宋体"/>
                <w:bCs/>
                <w:kern w:val="0"/>
                <w:sz w:val="20"/>
                <w:szCs w:val="20"/>
              </w:rPr>
            </w:pPr>
          </w:p>
        </w:tc>
        <w:tc>
          <w:tcPr>
            <w:tcW w:w="1005" w:type="dxa"/>
            <w:vMerge/>
            <w:vAlign w:val="center"/>
          </w:tcPr>
          <w:p w:rsidR="00722673" w:rsidRDefault="00722673">
            <w:pPr>
              <w:jc w:val="left"/>
              <w:rPr>
                <w:rFonts w:ascii="Times New Roman" w:eastAsia="宋体" w:hAnsi="Times New Roman" w:cs="宋体"/>
                <w:bCs/>
                <w:kern w:val="0"/>
                <w:sz w:val="20"/>
                <w:szCs w:val="20"/>
              </w:rPr>
            </w:pPr>
          </w:p>
        </w:tc>
        <w:tc>
          <w:tcPr>
            <w:tcW w:w="1343" w:type="dxa"/>
            <w:vMerge/>
            <w:vAlign w:val="center"/>
          </w:tcPr>
          <w:p w:rsidR="00722673" w:rsidRDefault="00722673">
            <w:pPr>
              <w:jc w:val="left"/>
              <w:rPr>
                <w:rFonts w:ascii="Times New Roman" w:eastAsia="宋体" w:hAnsi="Times New Roman" w:cs="宋体"/>
                <w:bCs/>
                <w:kern w:val="0"/>
                <w:sz w:val="20"/>
                <w:szCs w:val="20"/>
              </w:rPr>
            </w:pPr>
          </w:p>
        </w:tc>
        <w:tc>
          <w:tcPr>
            <w:tcW w:w="3173" w:type="dxa"/>
            <w:vAlign w:val="center"/>
          </w:tcPr>
          <w:p w:rsidR="00722673" w:rsidRDefault="00000000">
            <w:pPr>
              <w:jc w:val="left"/>
              <w:rPr>
                <w:rFonts w:ascii="Times New Roman" w:eastAsia="宋体" w:hAnsi="Times New Roman" w:cs="宋体"/>
                <w:kern w:val="0"/>
                <w:sz w:val="20"/>
                <w:szCs w:val="20"/>
              </w:rPr>
            </w:pPr>
            <w:r>
              <w:rPr>
                <w:rFonts w:ascii="Times New Roman" w:eastAsia="宋体" w:hAnsi="Times New Roman" w:cs="宋体" w:hint="eastAsia"/>
                <w:kern w:val="0"/>
                <w:sz w:val="20"/>
                <w:szCs w:val="20"/>
              </w:rPr>
              <w:t>《普通混凝土长期性能和耐久性能试验方法标准》</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kern w:val="0"/>
                <w:sz w:val="20"/>
                <w:szCs w:val="20"/>
              </w:rPr>
              <w:t>GB/T 50082-2009</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40"/>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12.5</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碱含量</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《混凝土外加剂匀质性试验方法》</w:t>
            </w:r>
            <w:r>
              <w:rPr>
                <w:rFonts w:ascii="Times New Roman" w:eastAsia="宋体" w:hAnsi="Times New Roman" w:cs="宋体" w:hint="eastAsia"/>
                <w:bCs/>
                <w:kern w:val="0"/>
                <w:sz w:val="20"/>
                <w:szCs w:val="20"/>
              </w:rPr>
              <w:t>GB/T 8077-2012</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40"/>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12.6</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其它</w:t>
            </w:r>
            <w:r>
              <w:rPr>
                <w:rFonts w:ascii="Times New Roman" w:eastAsia="宋体" w:hAnsi="Times New Roman" w:cs="宋体" w:hint="eastAsia"/>
                <w:bCs/>
                <w:kern w:val="0"/>
                <w:sz w:val="20"/>
                <w:szCs w:val="20"/>
              </w:rPr>
              <w:t>*</w:t>
            </w:r>
          </w:p>
        </w:tc>
        <w:tc>
          <w:tcPr>
            <w:tcW w:w="3173" w:type="dxa"/>
            <w:vAlign w:val="center"/>
          </w:tcPr>
          <w:p w:rsidR="00722673" w:rsidRDefault="00722673">
            <w:pPr>
              <w:jc w:val="left"/>
              <w:rPr>
                <w:rFonts w:ascii="Times New Roman" w:eastAsia="宋体" w:hAnsi="Times New Roman" w:cs="宋体"/>
                <w:bCs/>
                <w:kern w:val="0"/>
                <w:sz w:val="20"/>
                <w:szCs w:val="20"/>
              </w:rPr>
            </w:pP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40"/>
          <w:jc w:val="center"/>
        </w:trPr>
        <w:tc>
          <w:tcPr>
            <w:tcW w:w="570" w:type="dxa"/>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13</w:t>
            </w:r>
          </w:p>
        </w:tc>
        <w:tc>
          <w:tcPr>
            <w:tcW w:w="1725" w:type="dxa"/>
            <w:gridSpan w:val="2"/>
            <w:vMerge w:val="restart"/>
            <w:vAlign w:val="center"/>
          </w:tcPr>
          <w:p w:rsidR="00722673" w:rsidRDefault="00722673">
            <w:pPr>
              <w:jc w:val="center"/>
              <w:rPr>
                <w:rFonts w:ascii="Times New Roman" w:eastAsia="宋体" w:hAnsi="Times New Roman" w:cs="宋体"/>
                <w:bCs/>
                <w:kern w:val="0"/>
                <w:sz w:val="20"/>
                <w:szCs w:val="20"/>
              </w:rPr>
            </w:pP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砂浆</w:t>
            </w:r>
            <w:r>
              <w:rPr>
                <w:rFonts w:ascii="Times New Roman" w:eastAsia="宋体" w:hAnsi="Times New Roman" w:cs="宋体" w:hint="eastAsia"/>
                <w:bCs/>
                <w:kern w:val="0"/>
                <w:sz w:val="20"/>
                <w:szCs w:val="20"/>
              </w:rPr>
              <w:t>*</w:t>
            </w:r>
          </w:p>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13.1</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分层度</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《建筑砂浆基本性能试验方法标准》</w:t>
            </w:r>
            <w:r>
              <w:rPr>
                <w:rFonts w:ascii="Times New Roman" w:eastAsia="宋体" w:hAnsi="Times New Roman" w:cs="宋体" w:hint="eastAsia"/>
                <w:bCs/>
                <w:kern w:val="0"/>
                <w:sz w:val="20"/>
                <w:szCs w:val="20"/>
              </w:rPr>
              <w:t>JGJ/T 70-2009</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40"/>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13.2</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配合比设计</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《砌筑砂浆配合比设计规程》</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JGJ/T 98-2010</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40"/>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13.3</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凝结时间</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《建筑砂浆基本性能试验方法标准》</w:t>
            </w:r>
            <w:r>
              <w:rPr>
                <w:rFonts w:ascii="Times New Roman" w:eastAsia="宋体" w:hAnsi="Times New Roman" w:cs="宋体" w:hint="eastAsia"/>
                <w:bCs/>
                <w:kern w:val="0"/>
                <w:sz w:val="20"/>
                <w:szCs w:val="20"/>
              </w:rPr>
              <w:t>JGJ/T 70-2009</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40"/>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13.4</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抗渗性能</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《建筑砂浆基本性能试验方法标准》</w:t>
            </w:r>
            <w:r>
              <w:rPr>
                <w:rFonts w:ascii="Times New Roman" w:eastAsia="宋体" w:hAnsi="Times New Roman" w:cs="宋体" w:hint="eastAsia"/>
                <w:bCs/>
                <w:kern w:val="0"/>
                <w:sz w:val="20"/>
                <w:szCs w:val="20"/>
              </w:rPr>
              <w:t>JGJ/T 70-2009</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40"/>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13.5</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其它</w:t>
            </w:r>
            <w:r>
              <w:rPr>
                <w:rFonts w:ascii="Times New Roman" w:eastAsia="宋体" w:hAnsi="Times New Roman" w:cs="宋体" w:hint="eastAsia"/>
                <w:bCs/>
                <w:kern w:val="0"/>
                <w:sz w:val="20"/>
                <w:szCs w:val="20"/>
              </w:rPr>
              <w:t>*</w:t>
            </w:r>
          </w:p>
        </w:tc>
        <w:tc>
          <w:tcPr>
            <w:tcW w:w="3173" w:type="dxa"/>
            <w:vAlign w:val="center"/>
          </w:tcPr>
          <w:p w:rsidR="00722673" w:rsidRDefault="00722673">
            <w:pPr>
              <w:jc w:val="left"/>
              <w:rPr>
                <w:rFonts w:ascii="Times New Roman" w:eastAsia="宋体" w:hAnsi="Times New Roman" w:cs="宋体"/>
                <w:bCs/>
                <w:kern w:val="0"/>
                <w:sz w:val="20"/>
                <w:szCs w:val="20"/>
              </w:rPr>
            </w:pP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40"/>
          <w:jc w:val="center"/>
        </w:trPr>
        <w:tc>
          <w:tcPr>
            <w:tcW w:w="570" w:type="dxa"/>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14</w:t>
            </w:r>
          </w:p>
        </w:tc>
        <w:tc>
          <w:tcPr>
            <w:tcW w:w="1725" w:type="dxa"/>
            <w:gridSpan w:val="2"/>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混凝土</w:t>
            </w:r>
            <w:r>
              <w:rPr>
                <w:rFonts w:ascii="Times New Roman" w:eastAsia="宋体" w:hAnsi="Times New Roman" w:cs="宋体" w:hint="eastAsia"/>
                <w:bCs/>
                <w:kern w:val="0"/>
                <w:sz w:val="20"/>
                <w:szCs w:val="20"/>
              </w:rPr>
              <w:t>*</w:t>
            </w: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14.1</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限制膨胀率</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《混凝土外加剂应用技术规范》</w:t>
            </w:r>
            <w:r>
              <w:rPr>
                <w:rFonts w:ascii="Times New Roman" w:eastAsia="宋体" w:hAnsi="Times New Roman" w:cs="宋体" w:hint="eastAsia"/>
                <w:bCs/>
                <w:kern w:val="0"/>
                <w:sz w:val="20"/>
                <w:szCs w:val="20"/>
              </w:rPr>
              <w:t>GB 50119-2013</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40"/>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14.2</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抗冻性能</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《普通混凝土长期性能和耐久性能试验方法标准》</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GB/T 50082-2009</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40"/>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14.3</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表观密度</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《普通混凝土拌合物性能试验方法标准》</w:t>
            </w:r>
            <w:r>
              <w:rPr>
                <w:rFonts w:ascii="Times New Roman" w:eastAsia="宋体" w:hAnsi="Times New Roman" w:cs="宋体" w:hint="eastAsia"/>
                <w:bCs/>
                <w:kern w:val="0"/>
                <w:sz w:val="20"/>
                <w:szCs w:val="20"/>
              </w:rPr>
              <w:t>GB/T 50080-2016</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40"/>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14.4</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含气量</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《普通混凝土拌合物性能试验方法标准》</w:t>
            </w:r>
            <w:r>
              <w:rPr>
                <w:rFonts w:ascii="Times New Roman" w:eastAsia="宋体" w:hAnsi="Times New Roman" w:cs="宋体" w:hint="eastAsia"/>
                <w:bCs/>
                <w:kern w:val="0"/>
                <w:sz w:val="20"/>
                <w:szCs w:val="20"/>
              </w:rPr>
              <w:t>GB/T 50080-2016</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454"/>
          <w:jc w:val="center"/>
        </w:trPr>
        <w:tc>
          <w:tcPr>
            <w:tcW w:w="570" w:type="dxa"/>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14</w:t>
            </w:r>
          </w:p>
        </w:tc>
        <w:tc>
          <w:tcPr>
            <w:tcW w:w="1725" w:type="dxa"/>
            <w:gridSpan w:val="2"/>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混凝土</w:t>
            </w:r>
            <w:r>
              <w:rPr>
                <w:rFonts w:ascii="Times New Roman" w:eastAsia="宋体" w:hAnsi="Times New Roman" w:cs="宋体" w:hint="eastAsia"/>
                <w:bCs/>
                <w:kern w:val="0"/>
                <w:sz w:val="20"/>
                <w:szCs w:val="20"/>
              </w:rPr>
              <w:t>*</w:t>
            </w: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14.5</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凝结时间</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《普通混凝土拌合物性能试验方法标准》</w:t>
            </w:r>
            <w:r>
              <w:rPr>
                <w:rFonts w:ascii="Times New Roman" w:eastAsia="宋体" w:hAnsi="Times New Roman" w:cs="宋体" w:hint="eastAsia"/>
                <w:bCs/>
                <w:kern w:val="0"/>
                <w:sz w:val="20"/>
                <w:szCs w:val="20"/>
              </w:rPr>
              <w:t>GB/T 50080-2016</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454"/>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14.6</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抗折强度</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《混凝土物理力学性能试验方法标准》</w:t>
            </w:r>
            <w:r>
              <w:rPr>
                <w:rFonts w:ascii="Times New Roman" w:eastAsia="宋体" w:hAnsi="Times New Roman" w:cs="宋体" w:hint="eastAsia"/>
                <w:bCs/>
                <w:kern w:val="0"/>
                <w:sz w:val="20"/>
                <w:szCs w:val="20"/>
              </w:rPr>
              <w:t>GB/T 50081-2019</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454"/>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14.7</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劈裂抗拉强度</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《混凝土物理力学性能试验方法标准》</w:t>
            </w:r>
            <w:r>
              <w:rPr>
                <w:rFonts w:ascii="Times New Roman" w:eastAsia="宋体" w:hAnsi="Times New Roman" w:cs="宋体" w:hint="eastAsia"/>
                <w:bCs/>
                <w:kern w:val="0"/>
                <w:sz w:val="20"/>
                <w:szCs w:val="20"/>
              </w:rPr>
              <w:t>GB/T 50081-2019</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454"/>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14.8</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静力受压弹性模量</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《混凝土物理力学性能试验方法标准》</w:t>
            </w:r>
            <w:r>
              <w:rPr>
                <w:rFonts w:ascii="Times New Roman" w:eastAsia="宋体" w:hAnsi="Times New Roman" w:cs="宋体" w:hint="eastAsia"/>
                <w:bCs/>
                <w:kern w:val="0"/>
                <w:sz w:val="20"/>
                <w:szCs w:val="20"/>
              </w:rPr>
              <w:t>GB/T 50081-2019</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454"/>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14.9</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抑制碱</w:t>
            </w:r>
            <w:r>
              <w:rPr>
                <w:rFonts w:ascii="Times New Roman" w:eastAsia="宋体" w:hAnsi="Times New Roman" w:cs="宋体" w:hint="eastAsia"/>
                <w:bCs/>
                <w:kern w:val="0"/>
                <w:sz w:val="20"/>
                <w:szCs w:val="20"/>
              </w:rPr>
              <w:t>-</w:t>
            </w:r>
            <w:r>
              <w:rPr>
                <w:rFonts w:ascii="Times New Roman" w:eastAsia="宋体" w:hAnsi="Times New Roman" w:cs="宋体" w:hint="eastAsia"/>
                <w:bCs/>
                <w:kern w:val="0"/>
                <w:sz w:val="20"/>
                <w:szCs w:val="20"/>
              </w:rPr>
              <w:t>骨料反应有效性</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《普通混凝土长期性能和耐久性能试验方法标准》</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GB/T 50082-2009</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454"/>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14.10</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碱含量</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color w:val="000000"/>
                <w:kern w:val="0"/>
                <w:sz w:val="20"/>
                <w:szCs w:val="20"/>
              </w:rPr>
              <w:t>《混凝土结构现场检测技术标准》</w:t>
            </w:r>
            <w:r>
              <w:rPr>
                <w:rFonts w:ascii="Times New Roman" w:eastAsia="宋体" w:hAnsi="Times New Roman" w:cs="宋体" w:hint="eastAsia"/>
                <w:color w:val="000000"/>
                <w:kern w:val="0"/>
                <w:sz w:val="20"/>
                <w:szCs w:val="20"/>
              </w:rPr>
              <w:t>GB/T 50784-2013</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454"/>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center"/>
              <w:rPr>
                <w:rFonts w:ascii="Times New Roman" w:eastAsia="宋体" w:hAnsi="Times New Roman" w:cs="宋体"/>
                <w:bCs/>
                <w:kern w:val="0"/>
                <w:sz w:val="20"/>
                <w:szCs w:val="20"/>
              </w:rPr>
            </w:pPr>
          </w:p>
        </w:tc>
        <w:tc>
          <w:tcPr>
            <w:tcW w:w="1005"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14.11</w:t>
            </w:r>
          </w:p>
        </w:tc>
        <w:tc>
          <w:tcPr>
            <w:tcW w:w="1343"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配合比设计</w:t>
            </w:r>
            <w:r>
              <w:rPr>
                <w:rFonts w:ascii="Times New Roman" w:eastAsia="宋体" w:hAnsi="Times New Roman" w:cs="宋体" w:hint="eastAsia"/>
                <w:bCs/>
                <w:kern w:val="0"/>
                <w:sz w:val="20"/>
                <w:szCs w:val="20"/>
              </w:rPr>
              <w:t>*</w:t>
            </w:r>
          </w:p>
        </w:tc>
        <w:tc>
          <w:tcPr>
            <w:tcW w:w="3173" w:type="dxa"/>
            <w:vAlign w:val="center"/>
          </w:tcPr>
          <w:p w:rsidR="00722673" w:rsidRDefault="00000000">
            <w:pPr>
              <w:widowControl/>
              <w:adjustRightInd w:val="0"/>
              <w:snapToGrid w:val="0"/>
              <w:textAlignment w:val="center"/>
              <w:rPr>
                <w:rFonts w:ascii="Times New Roman" w:eastAsia="宋体" w:hAnsi="Times New Roman" w:cs="宋体"/>
                <w:bCs/>
                <w:kern w:val="0"/>
                <w:sz w:val="20"/>
                <w:szCs w:val="20"/>
              </w:rPr>
            </w:pPr>
            <w:r>
              <w:rPr>
                <w:rFonts w:ascii="Times New Roman" w:eastAsia="宋体" w:hAnsi="Times New Roman" w:cs="宋体" w:hint="eastAsia"/>
                <w:kern w:val="0"/>
                <w:sz w:val="20"/>
                <w:szCs w:val="20"/>
              </w:rPr>
              <w:t>《普通混凝土配合比设计规程》</w:t>
            </w:r>
            <w:r>
              <w:rPr>
                <w:rFonts w:ascii="Times New Roman" w:eastAsia="宋体" w:hAnsi="Times New Roman" w:cs="宋体" w:hint="eastAsia"/>
                <w:kern w:val="0"/>
                <w:sz w:val="20"/>
                <w:szCs w:val="20"/>
              </w:rPr>
              <w:t>JGJ 55-2011</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454"/>
          <w:jc w:val="center"/>
        </w:trPr>
        <w:tc>
          <w:tcPr>
            <w:tcW w:w="570" w:type="dxa"/>
            <w:vMerge/>
            <w:vAlign w:val="center"/>
          </w:tcPr>
          <w:p w:rsidR="00722673" w:rsidRDefault="00722673">
            <w:pPr>
              <w:jc w:val="center"/>
              <w:rPr>
                <w:rFonts w:ascii="Times New Roman" w:eastAsia="宋体" w:hAnsi="Times New Roman" w:cs="宋体"/>
                <w:sz w:val="20"/>
                <w:szCs w:val="20"/>
              </w:rPr>
            </w:pPr>
          </w:p>
        </w:tc>
        <w:tc>
          <w:tcPr>
            <w:tcW w:w="1725" w:type="dxa"/>
            <w:gridSpan w:val="2"/>
            <w:vMerge/>
            <w:vAlign w:val="center"/>
          </w:tcPr>
          <w:p w:rsidR="00722673" w:rsidRDefault="00722673">
            <w:pPr>
              <w:jc w:val="center"/>
              <w:rPr>
                <w:rFonts w:ascii="Times New Roman" w:eastAsia="宋体" w:hAnsi="Times New Roman" w:cs="宋体"/>
                <w:sz w:val="20"/>
                <w:szCs w:val="20"/>
              </w:rPr>
            </w:pPr>
          </w:p>
        </w:tc>
        <w:tc>
          <w:tcPr>
            <w:tcW w:w="1005" w:type="dxa"/>
            <w:vMerge/>
            <w:vAlign w:val="center"/>
          </w:tcPr>
          <w:p w:rsidR="00722673" w:rsidRDefault="00722673">
            <w:pPr>
              <w:jc w:val="left"/>
              <w:rPr>
                <w:rFonts w:ascii="Times New Roman" w:eastAsia="宋体" w:hAnsi="Times New Roman" w:cs="宋体"/>
                <w:sz w:val="20"/>
                <w:szCs w:val="20"/>
              </w:rPr>
            </w:pPr>
          </w:p>
        </w:tc>
        <w:tc>
          <w:tcPr>
            <w:tcW w:w="1343" w:type="dxa"/>
            <w:vMerge/>
            <w:vAlign w:val="center"/>
          </w:tcPr>
          <w:p w:rsidR="00722673" w:rsidRDefault="00722673">
            <w:pPr>
              <w:jc w:val="left"/>
              <w:rPr>
                <w:rFonts w:ascii="Times New Roman" w:eastAsia="宋体" w:hAnsi="Times New Roman" w:cs="宋体"/>
                <w:sz w:val="20"/>
                <w:szCs w:val="20"/>
              </w:rPr>
            </w:pPr>
          </w:p>
        </w:tc>
        <w:tc>
          <w:tcPr>
            <w:tcW w:w="3173" w:type="dxa"/>
            <w:vAlign w:val="center"/>
          </w:tcPr>
          <w:p w:rsidR="00722673" w:rsidRDefault="00000000">
            <w:pPr>
              <w:widowControl/>
              <w:adjustRightInd w:val="0"/>
              <w:snapToGrid w:val="0"/>
              <w:textAlignment w:val="center"/>
              <w:rPr>
                <w:rFonts w:ascii="Times New Roman" w:eastAsia="宋体" w:hAnsi="Times New Roman" w:cs="宋体"/>
                <w:bCs/>
                <w:kern w:val="0"/>
                <w:sz w:val="20"/>
                <w:szCs w:val="20"/>
              </w:rPr>
            </w:pPr>
            <w:r>
              <w:rPr>
                <w:rFonts w:ascii="Times New Roman" w:eastAsia="宋体" w:hAnsi="Times New Roman" w:cs="宋体" w:hint="eastAsia"/>
                <w:kern w:val="0"/>
                <w:sz w:val="20"/>
                <w:szCs w:val="20"/>
              </w:rPr>
              <w:t>《喷射混凝土应用技术规程》</w:t>
            </w:r>
            <w:r>
              <w:rPr>
                <w:rFonts w:ascii="Times New Roman" w:eastAsia="宋体" w:hAnsi="Times New Roman" w:cs="宋体" w:hint="eastAsia"/>
                <w:kern w:val="0"/>
                <w:sz w:val="20"/>
                <w:szCs w:val="20"/>
              </w:rPr>
              <w:t>JGJ/T 372-2016</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jc w:val="left"/>
              <w:rPr>
                <w:rFonts w:ascii="Times New Roman" w:eastAsia="宋体" w:hAnsi="Times New Roman" w:cs="宋体"/>
                <w:bCs/>
                <w:kern w:val="0"/>
                <w:sz w:val="20"/>
                <w:szCs w:val="20"/>
              </w:rPr>
            </w:pPr>
          </w:p>
        </w:tc>
        <w:tc>
          <w:tcPr>
            <w:tcW w:w="614" w:type="dxa"/>
            <w:vAlign w:val="center"/>
          </w:tcPr>
          <w:p w:rsidR="00722673" w:rsidRDefault="00722673">
            <w:pPr>
              <w:jc w:val="left"/>
              <w:rPr>
                <w:rFonts w:ascii="Times New Roman" w:eastAsia="宋体" w:hAnsi="Times New Roman" w:cs="宋体"/>
                <w:bCs/>
                <w:kern w:val="0"/>
                <w:sz w:val="20"/>
                <w:szCs w:val="20"/>
              </w:rPr>
            </w:pPr>
          </w:p>
        </w:tc>
      </w:tr>
      <w:tr w:rsidR="00722673">
        <w:trPr>
          <w:trHeight w:val="454"/>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center"/>
              <w:rPr>
                <w:rFonts w:ascii="Times New Roman" w:eastAsia="宋体" w:hAnsi="Times New Roman" w:cs="宋体"/>
                <w:bCs/>
                <w:kern w:val="0"/>
                <w:sz w:val="20"/>
                <w:szCs w:val="20"/>
              </w:rPr>
            </w:pPr>
          </w:p>
        </w:tc>
        <w:tc>
          <w:tcPr>
            <w:tcW w:w="1005" w:type="dxa"/>
            <w:vMerge/>
            <w:vAlign w:val="center"/>
          </w:tcPr>
          <w:p w:rsidR="00722673" w:rsidRDefault="00722673">
            <w:pPr>
              <w:jc w:val="left"/>
              <w:rPr>
                <w:rFonts w:ascii="Times New Roman" w:eastAsia="宋体" w:hAnsi="Times New Roman" w:cs="宋体"/>
                <w:bCs/>
                <w:kern w:val="0"/>
                <w:sz w:val="20"/>
                <w:szCs w:val="20"/>
              </w:rPr>
            </w:pPr>
          </w:p>
        </w:tc>
        <w:tc>
          <w:tcPr>
            <w:tcW w:w="1343" w:type="dxa"/>
            <w:vMerge/>
            <w:vAlign w:val="center"/>
          </w:tcPr>
          <w:p w:rsidR="00722673" w:rsidRDefault="00722673">
            <w:pPr>
              <w:jc w:val="left"/>
              <w:rPr>
                <w:rFonts w:ascii="Times New Roman" w:eastAsia="宋体" w:hAnsi="Times New Roman" w:cs="宋体"/>
                <w:bCs/>
                <w:kern w:val="0"/>
                <w:sz w:val="20"/>
                <w:szCs w:val="20"/>
              </w:rPr>
            </w:pPr>
          </w:p>
        </w:tc>
        <w:tc>
          <w:tcPr>
            <w:tcW w:w="3173" w:type="dxa"/>
            <w:vAlign w:val="center"/>
          </w:tcPr>
          <w:p w:rsidR="00722673" w:rsidRDefault="00000000">
            <w:pPr>
              <w:widowControl/>
              <w:adjustRightInd w:val="0"/>
              <w:snapToGrid w:val="0"/>
              <w:textAlignment w:val="center"/>
              <w:rPr>
                <w:rFonts w:ascii="Times New Roman" w:eastAsia="宋体" w:hAnsi="Times New Roman" w:cs="宋体"/>
                <w:bCs/>
                <w:kern w:val="0"/>
                <w:sz w:val="20"/>
                <w:szCs w:val="20"/>
              </w:rPr>
            </w:pPr>
            <w:r>
              <w:rPr>
                <w:rFonts w:ascii="Times New Roman" w:eastAsia="宋体" w:hAnsi="Times New Roman" w:cs="宋体" w:hint="eastAsia"/>
                <w:kern w:val="0"/>
                <w:sz w:val="20"/>
                <w:szCs w:val="20"/>
              </w:rPr>
              <w:t>《轻骨料混凝土应用技术标准》</w:t>
            </w:r>
            <w:r>
              <w:rPr>
                <w:rFonts w:ascii="Times New Roman" w:eastAsia="宋体" w:hAnsi="Times New Roman" w:cs="宋体" w:hint="eastAsia"/>
                <w:kern w:val="0"/>
                <w:sz w:val="20"/>
                <w:szCs w:val="20"/>
              </w:rPr>
              <w:t>JGJ/T 12-2019</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jc w:val="left"/>
              <w:rPr>
                <w:rFonts w:ascii="Times New Roman" w:eastAsia="宋体" w:hAnsi="Times New Roman" w:cs="宋体"/>
                <w:bCs/>
                <w:kern w:val="0"/>
                <w:sz w:val="20"/>
                <w:szCs w:val="20"/>
              </w:rPr>
            </w:pPr>
          </w:p>
        </w:tc>
        <w:tc>
          <w:tcPr>
            <w:tcW w:w="614" w:type="dxa"/>
            <w:vAlign w:val="center"/>
          </w:tcPr>
          <w:p w:rsidR="00722673" w:rsidRDefault="00722673">
            <w:pPr>
              <w:jc w:val="left"/>
              <w:rPr>
                <w:rFonts w:ascii="Times New Roman" w:eastAsia="宋体" w:hAnsi="Times New Roman" w:cs="宋体"/>
                <w:bCs/>
                <w:kern w:val="0"/>
                <w:sz w:val="20"/>
                <w:szCs w:val="20"/>
              </w:rPr>
            </w:pPr>
          </w:p>
        </w:tc>
      </w:tr>
      <w:tr w:rsidR="00722673">
        <w:trPr>
          <w:trHeight w:val="454"/>
          <w:jc w:val="center"/>
        </w:trPr>
        <w:tc>
          <w:tcPr>
            <w:tcW w:w="57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1725" w:type="dxa"/>
            <w:gridSpan w:val="2"/>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14.12</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其它</w:t>
            </w:r>
            <w:r>
              <w:rPr>
                <w:rFonts w:ascii="Times New Roman" w:eastAsia="宋体" w:hAnsi="Times New Roman" w:cs="宋体" w:hint="eastAsia"/>
                <w:bCs/>
                <w:kern w:val="0"/>
                <w:sz w:val="20"/>
                <w:szCs w:val="20"/>
              </w:rPr>
              <w:t>*</w:t>
            </w:r>
          </w:p>
        </w:tc>
        <w:tc>
          <w:tcPr>
            <w:tcW w:w="3173" w:type="dxa"/>
            <w:vAlign w:val="center"/>
          </w:tcPr>
          <w:p w:rsidR="00722673" w:rsidRDefault="00722673">
            <w:pPr>
              <w:jc w:val="left"/>
              <w:rPr>
                <w:rFonts w:ascii="Times New Roman" w:eastAsia="宋体" w:hAnsi="Times New Roman" w:cs="宋体"/>
                <w:bCs/>
                <w:kern w:val="0"/>
                <w:sz w:val="20"/>
                <w:szCs w:val="20"/>
              </w:rPr>
            </w:pP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454"/>
          <w:jc w:val="center"/>
        </w:trPr>
        <w:tc>
          <w:tcPr>
            <w:tcW w:w="570" w:type="dxa"/>
            <w:vMerge w:val="restart"/>
            <w:vAlign w:val="center"/>
          </w:tcPr>
          <w:p w:rsidR="00722673" w:rsidRDefault="00722673">
            <w:pPr>
              <w:rPr>
                <w:rFonts w:ascii="Times New Roman" w:eastAsia="宋体" w:hAnsi="Times New Roman" w:cs="宋体"/>
                <w:bCs/>
                <w:kern w:val="0"/>
                <w:sz w:val="20"/>
                <w:szCs w:val="20"/>
              </w:rPr>
            </w:pP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15</w:t>
            </w:r>
          </w:p>
        </w:tc>
        <w:tc>
          <w:tcPr>
            <w:tcW w:w="990" w:type="dxa"/>
            <w:vMerge w:val="restart"/>
            <w:vAlign w:val="center"/>
          </w:tcPr>
          <w:p w:rsidR="00722673" w:rsidRDefault="00722673">
            <w:pPr>
              <w:rPr>
                <w:rFonts w:ascii="Times New Roman" w:eastAsia="宋体" w:hAnsi="Times New Roman" w:cs="宋体"/>
                <w:bCs/>
                <w:kern w:val="0"/>
                <w:sz w:val="20"/>
                <w:szCs w:val="20"/>
              </w:rPr>
            </w:pP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防水材</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料及防</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水密封</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材料</w:t>
            </w:r>
            <w:r>
              <w:rPr>
                <w:rFonts w:ascii="Times New Roman" w:eastAsia="宋体" w:hAnsi="Times New Roman" w:cs="宋体" w:hint="eastAsia"/>
                <w:bCs/>
                <w:kern w:val="0"/>
                <w:sz w:val="20"/>
                <w:szCs w:val="20"/>
              </w:rPr>
              <w:t>*</w:t>
            </w:r>
          </w:p>
        </w:tc>
        <w:tc>
          <w:tcPr>
            <w:tcW w:w="735" w:type="dxa"/>
            <w:vMerge w:val="restart"/>
            <w:vAlign w:val="center"/>
          </w:tcPr>
          <w:p w:rsidR="00722673" w:rsidRDefault="00722673">
            <w:pPr>
              <w:jc w:val="center"/>
              <w:rPr>
                <w:rFonts w:ascii="Times New Roman" w:eastAsia="宋体" w:hAnsi="Times New Roman" w:cs="宋体"/>
                <w:bCs/>
                <w:kern w:val="0"/>
                <w:sz w:val="20"/>
                <w:szCs w:val="20"/>
              </w:rPr>
            </w:pP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防水</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卷材</w:t>
            </w:r>
            <w:r>
              <w:rPr>
                <w:rFonts w:ascii="Times New Roman" w:eastAsia="宋体" w:hAnsi="Times New Roman" w:cs="宋体" w:hint="eastAsia"/>
                <w:bCs/>
                <w:kern w:val="0"/>
                <w:sz w:val="20"/>
                <w:szCs w:val="20"/>
              </w:rPr>
              <w:t>*</w:t>
            </w:r>
          </w:p>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15.1.1</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胶粘剂：剪切性能</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《高分子防水卷材胶粘剂》</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JC/T 863-2011</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454"/>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center"/>
              <w:rPr>
                <w:rFonts w:ascii="Times New Roman" w:eastAsia="宋体" w:hAnsi="Times New Roman" w:cs="宋体"/>
                <w:bCs/>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15.1.2</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胶粘剂：剥离性能</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《胶粘剂</w:t>
            </w:r>
            <w:r>
              <w:rPr>
                <w:rFonts w:ascii="Times New Roman" w:eastAsia="宋体" w:hAnsi="Times New Roman" w:cs="宋体" w:hint="eastAsia"/>
                <w:bCs/>
                <w:kern w:val="0"/>
                <w:sz w:val="20"/>
                <w:szCs w:val="20"/>
              </w:rPr>
              <w:t>T</w:t>
            </w:r>
            <w:r>
              <w:rPr>
                <w:rFonts w:ascii="Times New Roman" w:eastAsia="宋体" w:hAnsi="Times New Roman" w:cs="宋体" w:hint="eastAsia"/>
                <w:bCs/>
                <w:kern w:val="0"/>
                <w:sz w:val="20"/>
                <w:szCs w:val="20"/>
              </w:rPr>
              <w:t>剥离强度试验方法</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挠性材料对挠性材料》</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GB/T 2791-1995</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454"/>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center"/>
              <w:rPr>
                <w:rFonts w:ascii="Times New Roman" w:eastAsia="宋体" w:hAnsi="Times New Roman" w:cs="宋体"/>
                <w:bCs/>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15.1.3</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胶粘带：剪切性能</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《氯化聚乙烯防水卷材》</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GB 12953-2003</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454"/>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center"/>
              <w:rPr>
                <w:rFonts w:ascii="Times New Roman" w:eastAsia="宋体" w:hAnsi="Times New Roman" w:cs="宋体"/>
                <w:bCs/>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15.1.4</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胶粘带：剥离性能</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《高分子防水卷材胶粘剂》</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JC/T 863-2011</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454"/>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center"/>
              <w:rPr>
                <w:rFonts w:ascii="Times New Roman" w:eastAsia="宋体" w:hAnsi="Times New Roman" w:cs="宋体"/>
                <w:bCs/>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15.1.5</w:t>
            </w:r>
          </w:p>
        </w:tc>
        <w:tc>
          <w:tcPr>
            <w:tcW w:w="1343"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防水卷材：接缝剥离强度</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《建筑防水卷材试验方法</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第</w:t>
            </w:r>
            <w:r>
              <w:rPr>
                <w:rFonts w:ascii="Times New Roman" w:eastAsia="宋体" w:hAnsi="Times New Roman" w:cs="宋体" w:hint="eastAsia"/>
                <w:bCs/>
                <w:kern w:val="0"/>
                <w:sz w:val="20"/>
                <w:szCs w:val="20"/>
              </w:rPr>
              <w:t>20</w:t>
            </w:r>
            <w:r>
              <w:rPr>
                <w:rFonts w:ascii="Times New Roman" w:eastAsia="宋体" w:hAnsi="Times New Roman" w:cs="宋体" w:hint="eastAsia"/>
                <w:bCs/>
                <w:kern w:val="0"/>
                <w:sz w:val="20"/>
                <w:szCs w:val="20"/>
              </w:rPr>
              <w:t>部分：沥青防水卷材</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接缝剥离性能》</w:t>
            </w:r>
            <w:r>
              <w:rPr>
                <w:rFonts w:ascii="Times New Roman" w:eastAsia="宋体" w:hAnsi="Times New Roman" w:cs="宋体" w:hint="eastAsia"/>
                <w:bCs/>
                <w:kern w:val="0"/>
                <w:sz w:val="20"/>
                <w:szCs w:val="20"/>
              </w:rPr>
              <w:t>GB/T 328.20-2007</w:t>
            </w:r>
          </w:p>
        </w:tc>
        <w:tc>
          <w:tcPr>
            <w:tcW w:w="675" w:type="dxa"/>
            <w:vAlign w:val="center"/>
          </w:tcPr>
          <w:p w:rsidR="00722673" w:rsidRDefault="00722673">
            <w:pPr>
              <w:widowControl/>
              <w:jc w:val="left"/>
              <w:textAlignment w:val="center"/>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454"/>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center"/>
              <w:rPr>
                <w:rFonts w:ascii="Times New Roman" w:eastAsia="宋体" w:hAnsi="Times New Roman" w:cs="宋体"/>
                <w:bCs/>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Merge/>
            <w:vAlign w:val="center"/>
          </w:tcPr>
          <w:p w:rsidR="00722673" w:rsidRDefault="00722673">
            <w:pPr>
              <w:jc w:val="left"/>
              <w:rPr>
                <w:rFonts w:ascii="Times New Roman" w:eastAsia="宋体" w:hAnsi="Times New Roman" w:cs="宋体"/>
                <w:bCs/>
                <w:kern w:val="0"/>
                <w:sz w:val="20"/>
                <w:szCs w:val="20"/>
              </w:rPr>
            </w:pPr>
          </w:p>
        </w:tc>
        <w:tc>
          <w:tcPr>
            <w:tcW w:w="1343" w:type="dxa"/>
            <w:vMerge/>
            <w:vAlign w:val="center"/>
          </w:tcPr>
          <w:p w:rsidR="00722673" w:rsidRDefault="00722673">
            <w:pPr>
              <w:jc w:val="left"/>
              <w:rPr>
                <w:rFonts w:ascii="Times New Roman" w:eastAsia="宋体" w:hAnsi="Times New Roman" w:cs="宋体"/>
                <w:bCs/>
                <w:kern w:val="0"/>
                <w:sz w:val="20"/>
                <w:szCs w:val="20"/>
              </w:rPr>
            </w:pP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《建筑防水卷材试验方法</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第</w:t>
            </w:r>
            <w:r>
              <w:rPr>
                <w:rFonts w:ascii="Times New Roman" w:eastAsia="宋体" w:hAnsi="Times New Roman" w:cs="宋体" w:hint="eastAsia"/>
                <w:bCs/>
                <w:kern w:val="0"/>
                <w:sz w:val="20"/>
                <w:szCs w:val="20"/>
              </w:rPr>
              <w:t>21</w:t>
            </w:r>
            <w:r>
              <w:rPr>
                <w:rFonts w:ascii="Times New Roman" w:eastAsia="宋体" w:hAnsi="Times New Roman" w:cs="宋体" w:hint="eastAsia"/>
                <w:bCs/>
                <w:kern w:val="0"/>
                <w:sz w:val="20"/>
                <w:szCs w:val="20"/>
              </w:rPr>
              <w:t>部分：高分子防水卷材</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接缝剥离性能》</w:t>
            </w:r>
            <w:r>
              <w:rPr>
                <w:rFonts w:ascii="Times New Roman" w:eastAsia="宋体" w:hAnsi="Times New Roman" w:cs="宋体" w:hint="eastAsia"/>
                <w:bCs/>
                <w:kern w:val="0"/>
                <w:sz w:val="20"/>
                <w:szCs w:val="20"/>
              </w:rPr>
              <w:t>GB/T 328.21-2007</w:t>
            </w:r>
          </w:p>
        </w:tc>
        <w:tc>
          <w:tcPr>
            <w:tcW w:w="675" w:type="dxa"/>
            <w:vAlign w:val="center"/>
          </w:tcPr>
          <w:p w:rsidR="00722673" w:rsidRDefault="00722673">
            <w:pPr>
              <w:widowControl/>
              <w:jc w:val="left"/>
              <w:textAlignment w:val="center"/>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454"/>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center"/>
              <w:rPr>
                <w:rFonts w:ascii="Times New Roman" w:eastAsia="宋体" w:hAnsi="Times New Roman" w:cs="宋体"/>
                <w:bCs/>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15.1.6</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防水卷材：搭接缝不透水</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性</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《建筑防水卷材试验方法</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第</w:t>
            </w:r>
            <w:r>
              <w:rPr>
                <w:rFonts w:ascii="Times New Roman" w:eastAsia="宋体" w:hAnsi="Times New Roman" w:cs="宋体" w:hint="eastAsia"/>
                <w:bCs/>
                <w:kern w:val="0"/>
                <w:sz w:val="20"/>
                <w:szCs w:val="20"/>
              </w:rPr>
              <w:t>10</w:t>
            </w:r>
            <w:r>
              <w:rPr>
                <w:rFonts w:ascii="Times New Roman" w:eastAsia="宋体" w:hAnsi="Times New Roman" w:cs="宋体" w:hint="eastAsia"/>
                <w:bCs/>
                <w:kern w:val="0"/>
                <w:sz w:val="20"/>
                <w:szCs w:val="20"/>
              </w:rPr>
              <w:t>部分：沥青和高分子防水卷材</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不透水性》</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GB/T 328.10-2007</w:t>
            </w:r>
          </w:p>
        </w:tc>
        <w:tc>
          <w:tcPr>
            <w:tcW w:w="675" w:type="dxa"/>
            <w:vAlign w:val="center"/>
          </w:tcPr>
          <w:p w:rsidR="00722673" w:rsidRDefault="00722673">
            <w:pPr>
              <w:widowControl/>
              <w:wordWrap w:val="0"/>
              <w:snapToGrid w:val="0"/>
              <w:spacing w:before="120" w:line="300" w:lineRule="atLeast"/>
              <w:ind w:right="-336"/>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454"/>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center"/>
              <w:rPr>
                <w:rFonts w:ascii="Times New Roman" w:eastAsia="宋体" w:hAnsi="Times New Roman" w:cs="宋体"/>
                <w:bCs/>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15.1.7</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其它</w:t>
            </w:r>
            <w:r>
              <w:rPr>
                <w:rFonts w:ascii="Times New Roman" w:eastAsia="宋体" w:hAnsi="Times New Roman" w:cs="宋体" w:hint="eastAsia"/>
                <w:bCs/>
                <w:kern w:val="0"/>
                <w:sz w:val="20"/>
                <w:szCs w:val="20"/>
              </w:rPr>
              <w:t>*</w:t>
            </w:r>
          </w:p>
        </w:tc>
        <w:tc>
          <w:tcPr>
            <w:tcW w:w="3173" w:type="dxa"/>
            <w:vAlign w:val="center"/>
          </w:tcPr>
          <w:p w:rsidR="00722673" w:rsidRDefault="00722673">
            <w:pPr>
              <w:jc w:val="left"/>
              <w:rPr>
                <w:rFonts w:ascii="Times New Roman" w:eastAsia="宋体" w:hAnsi="Times New Roman" w:cs="宋体"/>
                <w:bCs/>
                <w:kern w:val="0"/>
                <w:sz w:val="20"/>
                <w:szCs w:val="20"/>
              </w:rPr>
            </w:pP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10"/>
          <w:jc w:val="center"/>
        </w:trPr>
        <w:tc>
          <w:tcPr>
            <w:tcW w:w="570" w:type="dxa"/>
            <w:vMerge w:val="restart"/>
            <w:vAlign w:val="center"/>
          </w:tcPr>
          <w:p w:rsidR="00722673" w:rsidRDefault="00722673">
            <w:pPr>
              <w:rPr>
                <w:rFonts w:ascii="Times New Roman" w:eastAsia="宋体" w:hAnsi="Times New Roman" w:cs="宋体"/>
                <w:bCs/>
                <w:kern w:val="0"/>
                <w:sz w:val="20"/>
                <w:szCs w:val="20"/>
              </w:rPr>
            </w:pP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15</w:t>
            </w:r>
          </w:p>
        </w:tc>
        <w:tc>
          <w:tcPr>
            <w:tcW w:w="990" w:type="dxa"/>
            <w:vMerge w:val="restart"/>
            <w:vAlign w:val="center"/>
          </w:tcPr>
          <w:p w:rsidR="00722673" w:rsidRDefault="00722673">
            <w:pPr>
              <w:rPr>
                <w:rFonts w:ascii="Times New Roman" w:eastAsia="宋体" w:hAnsi="Times New Roman" w:cs="宋体"/>
                <w:bCs/>
                <w:kern w:val="0"/>
                <w:sz w:val="20"/>
                <w:szCs w:val="20"/>
              </w:rPr>
            </w:pP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防水材</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料及防</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水密封</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材料</w:t>
            </w:r>
            <w:r>
              <w:rPr>
                <w:rFonts w:ascii="Times New Roman" w:eastAsia="宋体" w:hAnsi="Times New Roman" w:cs="宋体" w:hint="eastAsia"/>
                <w:bCs/>
                <w:kern w:val="0"/>
                <w:sz w:val="20"/>
                <w:szCs w:val="20"/>
              </w:rPr>
              <w:t>*</w:t>
            </w:r>
          </w:p>
        </w:tc>
        <w:tc>
          <w:tcPr>
            <w:tcW w:w="735" w:type="dxa"/>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防水</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涂料</w:t>
            </w:r>
            <w:r>
              <w:rPr>
                <w:rFonts w:ascii="Times New Roman" w:eastAsia="宋体" w:hAnsi="Times New Roman" w:cs="宋体" w:hint="eastAsia"/>
                <w:bCs/>
                <w:kern w:val="0"/>
                <w:sz w:val="20"/>
                <w:szCs w:val="20"/>
              </w:rPr>
              <w:t>*</w:t>
            </w: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15.2.1</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涂膜抗渗性</w:t>
            </w:r>
            <w:r>
              <w:rPr>
                <w:rFonts w:ascii="Times New Roman" w:eastAsia="宋体" w:hAnsi="Times New Roman" w:cs="宋体" w:hint="eastAsia"/>
                <w:bCs/>
                <w:kern w:val="0"/>
                <w:sz w:val="20"/>
                <w:szCs w:val="20"/>
              </w:rPr>
              <w:t>*</w:t>
            </w:r>
          </w:p>
        </w:tc>
        <w:tc>
          <w:tcPr>
            <w:tcW w:w="3173" w:type="dxa"/>
            <w:vAlign w:val="center"/>
          </w:tcPr>
          <w:p w:rsidR="00722673" w:rsidRDefault="00000000">
            <w:pPr>
              <w:widowControl/>
              <w:adjustRightInd w:val="0"/>
              <w:snapToGrid w:val="0"/>
              <w:textAlignment w:val="center"/>
              <w:rPr>
                <w:rFonts w:ascii="Times New Roman" w:eastAsia="宋体" w:hAnsi="Times New Roman" w:cs="宋体"/>
                <w:kern w:val="0"/>
                <w:sz w:val="20"/>
                <w:szCs w:val="20"/>
              </w:rPr>
            </w:pPr>
            <w:r>
              <w:rPr>
                <w:rFonts w:ascii="Times New Roman" w:eastAsia="宋体" w:hAnsi="Times New Roman" w:cs="宋体" w:hint="eastAsia"/>
                <w:kern w:val="0"/>
                <w:sz w:val="20"/>
                <w:szCs w:val="20"/>
              </w:rPr>
              <w:t>《聚合物水泥防水涂料》</w:t>
            </w:r>
          </w:p>
          <w:p w:rsidR="00722673" w:rsidRDefault="00000000">
            <w:pPr>
              <w:widowControl/>
              <w:adjustRightInd w:val="0"/>
              <w:snapToGrid w:val="0"/>
              <w:textAlignment w:val="center"/>
              <w:rPr>
                <w:rFonts w:ascii="Times New Roman" w:eastAsia="宋体" w:hAnsi="Times New Roman" w:cs="宋体"/>
                <w:bCs/>
                <w:kern w:val="0"/>
                <w:sz w:val="20"/>
                <w:szCs w:val="20"/>
              </w:rPr>
            </w:pPr>
            <w:r>
              <w:rPr>
                <w:rFonts w:ascii="Times New Roman" w:eastAsia="宋体" w:hAnsi="Times New Roman" w:cs="宋体" w:hint="eastAsia"/>
                <w:kern w:val="0"/>
                <w:sz w:val="20"/>
                <w:szCs w:val="20"/>
              </w:rPr>
              <w:t>GB/T 23445-2009</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10"/>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center"/>
              <w:rPr>
                <w:rFonts w:ascii="Times New Roman" w:eastAsia="宋体" w:hAnsi="Times New Roman" w:cs="宋体"/>
                <w:bCs/>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15.2.2</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浸水</w:t>
            </w:r>
            <w:r>
              <w:rPr>
                <w:rFonts w:ascii="Times New Roman" w:eastAsia="宋体" w:hAnsi="Times New Roman" w:cs="宋体" w:hint="eastAsia"/>
                <w:bCs/>
                <w:kern w:val="0"/>
                <w:sz w:val="20"/>
                <w:szCs w:val="20"/>
              </w:rPr>
              <w:t>168h</w:t>
            </w:r>
            <w:r>
              <w:rPr>
                <w:rFonts w:ascii="Times New Roman" w:eastAsia="宋体" w:hAnsi="Times New Roman" w:cs="宋体" w:hint="eastAsia"/>
                <w:bCs/>
                <w:kern w:val="0"/>
                <w:sz w:val="20"/>
                <w:szCs w:val="20"/>
              </w:rPr>
              <w:t>后拉伸强度</w:t>
            </w:r>
            <w:r>
              <w:rPr>
                <w:rFonts w:ascii="Times New Roman" w:eastAsia="宋体" w:hAnsi="Times New Roman" w:cs="宋体" w:hint="eastAsia"/>
                <w:bCs/>
                <w:kern w:val="0"/>
                <w:sz w:val="20"/>
                <w:szCs w:val="20"/>
              </w:rPr>
              <w:t>*</w:t>
            </w:r>
          </w:p>
        </w:tc>
        <w:tc>
          <w:tcPr>
            <w:tcW w:w="3173" w:type="dxa"/>
            <w:vAlign w:val="center"/>
          </w:tcPr>
          <w:p w:rsidR="00722673" w:rsidRDefault="00000000">
            <w:pPr>
              <w:widowControl/>
              <w:adjustRightInd w:val="0"/>
              <w:snapToGrid w:val="0"/>
              <w:textAlignment w:val="center"/>
              <w:rPr>
                <w:rFonts w:ascii="Times New Roman" w:eastAsia="宋体" w:hAnsi="Times New Roman" w:cs="宋体"/>
                <w:kern w:val="0"/>
                <w:sz w:val="20"/>
                <w:szCs w:val="20"/>
              </w:rPr>
            </w:pPr>
            <w:r>
              <w:rPr>
                <w:rFonts w:ascii="Times New Roman" w:eastAsia="宋体" w:hAnsi="Times New Roman" w:cs="宋体" w:hint="eastAsia"/>
                <w:kern w:val="0"/>
                <w:sz w:val="20"/>
                <w:szCs w:val="20"/>
              </w:rPr>
              <w:t>《建筑防水涂料试验方法》</w:t>
            </w:r>
          </w:p>
          <w:p w:rsidR="00722673" w:rsidRDefault="00000000">
            <w:pPr>
              <w:widowControl/>
              <w:adjustRightInd w:val="0"/>
              <w:snapToGrid w:val="0"/>
              <w:textAlignment w:val="center"/>
              <w:rPr>
                <w:rFonts w:ascii="Times New Roman" w:eastAsia="宋体" w:hAnsi="Times New Roman" w:cs="宋体"/>
                <w:bCs/>
                <w:kern w:val="0"/>
                <w:sz w:val="20"/>
                <w:szCs w:val="20"/>
              </w:rPr>
            </w:pPr>
            <w:r>
              <w:rPr>
                <w:rFonts w:ascii="Times New Roman" w:eastAsia="宋体" w:hAnsi="Times New Roman" w:cs="宋体" w:hint="eastAsia"/>
                <w:kern w:val="0"/>
                <w:sz w:val="20"/>
                <w:szCs w:val="20"/>
              </w:rPr>
              <w:t>GB/T 16777-2008</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10"/>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center"/>
              <w:rPr>
                <w:rFonts w:ascii="Times New Roman" w:eastAsia="宋体" w:hAnsi="Times New Roman" w:cs="宋体"/>
                <w:bCs/>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15.2.3</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浸水</w:t>
            </w:r>
            <w:r>
              <w:rPr>
                <w:rFonts w:ascii="Times New Roman" w:eastAsia="宋体" w:hAnsi="Times New Roman" w:cs="宋体" w:hint="eastAsia"/>
                <w:bCs/>
                <w:kern w:val="0"/>
                <w:sz w:val="20"/>
                <w:szCs w:val="20"/>
              </w:rPr>
              <w:t>168h</w:t>
            </w:r>
            <w:r>
              <w:rPr>
                <w:rFonts w:ascii="Times New Roman" w:eastAsia="宋体" w:hAnsi="Times New Roman" w:cs="宋体" w:hint="eastAsia"/>
                <w:bCs/>
                <w:kern w:val="0"/>
                <w:sz w:val="20"/>
                <w:szCs w:val="20"/>
              </w:rPr>
              <w:t>后断裂伸长率</w:t>
            </w:r>
            <w:r>
              <w:rPr>
                <w:rFonts w:ascii="Times New Roman" w:eastAsia="宋体" w:hAnsi="Times New Roman" w:cs="宋体" w:hint="eastAsia"/>
                <w:bCs/>
                <w:kern w:val="0"/>
                <w:sz w:val="20"/>
                <w:szCs w:val="20"/>
              </w:rPr>
              <w:t>*</w:t>
            </w:r>
          </w:p>
        </w:tc>
        <w:tc>
          <w:tcPr>
            <w:tcW w:w="3173" w:type="dxa"/>
            <w:vAlign w:val="center"/>
          </w:tcPr>
          <w:p w:rsidR="00722673" w:rsidRDefault="00000000">
            <w:pPr>
              <w:widowControl/>
              <w:adjustRightInd w:val="0"/>
              <w:snapToGrid w:val="0"/>
              <w:textAlignment w:val="center"/>
              <w:rPr>
                <w:rFonts w:ascii="Times New Roman" w:eastAsia="宋体" w:hAnsi="Times New Roman" w:cs="宋体"/>
                <w:kern w:val="0"/>
                <w:sz w:val="20"/>
                <w:szCs w:val="20"/>
              </w:rPr>
            </w:pPr>
            <w:r>
              <w:rPr>
                <w:rFonts w:ascii="Times New Roman" w:eastAsia="宋体" w:hAnsi="Times New Roman" w:cs="宋体" w:hint="eastAsia"/>
                <w:kern w:val="0"/>
                <w:sz w:val="20"/>
                <w:szCs w:val="20"/>
              </w:rPr>
              <w:t>《建筑防水涂料试验方法》</w:t>
            </w:r>
          </w:p>
          <w:p w:rsidR="00722673" w:rsidRDefault="00000000">
            <w:pPr>
              <w:widowControl/>
              <w:adjustRightInd w:val="0"/>
              <w:snapToGrid w:val="0"/>
              <w:textAlignment w:val="center"/>
              <w:rPr>
                <w:rFonts w:ascii="Times New Roman" w:eastAsia="宋体" w:hAnsi="Times New Roman" w:cs="宋体"/>
                <w:bCs/>
                <w:kern w:val="0"/>
                <w:sz w:val="20"/>
                <w:szCs w:val="20"/>
              </w:rPr>
            </w:pPr>
            <w:r>
              <w:rPr>
                <w:rFonts w:ascii="Times New Roman" w:eastAsia="宋体" w:hAnsi="Times New Roman" w:cs="宋体" w:hint="eastAsia"/>
                <w:kern w:val="0"/>
                <w:sz w:val="20"/>
                <w:szCs w:val="20"/>
              </w:rPr>
              <w:t>GB/T 16777-2008</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10"/>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center"/>
              <w:rPr>
                <w:rFonts w:ascii="Times New Roman" w:eastAsia="宋体" w:hAnsi="Times New Roman" w:cs="宋体"/>
                <w:bCs/>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15.2.4</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耐水性</w:t>
            </w:r>
            <w:r>
              <w:rPr>
                <w:rFonts w:ascii="Times New Roman" w:eastAsia="宋体" w:hAnsi="Times New Roman" w:cs="宋体" w:hint="eastAsia"/>
                <w:bCs/>
                <w:kern w:val="0"/>
                <w:sz w:val="20"/>
                <w:szCs w:val="20"/>
              </w:rPr>
              <w:t>*</w:t>
            </w:r>
          </w:p>
        </w:tc>
        <w:tc>
          <w:tcPr>
            <w:tcW w:w="3173" w:type="dxa"/>
            <w:vAlign w:val="center"/>
          </w:tcPr>
          <w:p w:rsidR="00722673" w:rsidRDefault="00000000">
            <w:pPr>
              <w:widowControl/>
              <w:adjustRightInd w:val="0"/>
              <w:snapToGrid w:val="0"/>
              <w:textAlignment w:val="center"/>
              <w:rPr>
                <w:rFonts w:ascii="Times New Roman" w:eastAsia="宋体" w:hAnsi="Times New Roman" w:cs="宋体"/>
                <w:bCs/>
                <w:color w:val="000000" w:themeColor="text1"/>
                <w:kern w:val="0"/>
                <w:sz w:val="20"/>
                <w:szCs w:val="20"/>
              </w:rPr>
            </w:pPr>
            <w:r>
              <w:rPr>
                <w:rFonts w:ascii="Times New Roman" w:eastAsia="宋体" w:hAnsi="Times New Roman" w:cs="宋体" w:hint="eastAsia"/>
                <w:bCs/>
                <w:color w:val="000000" w:themeColor="text1"/>
                <w:kern w:val="0"/>
                <w:sz w:val="20"/>
                <w:szCs w:val="20"/>
              </w:rPr>
              <w:t>《建筑防水卷材试验方法</w:t>
            </w:r>
            <w:r>
              <w:rPr>
                <w:rFonts w:ascii="Times New Roman" w:eastAsia="宋体" w:hAnsi="Times New Roman" w:cs="宋体" w:hint="eastAsia"/>
                <w:bCs/>
                <w:color w:val="000000" w:themeColor="text1"/>
                <w:kern w:val="0"/>
                <w:sz w:val="20"/>
                <w:szCs w:val="20"/>
              </w:rPr>
              <w:t xml:space="preserve"> </w:t>
            </w:r>
            <w:r>
              <w:rPr>
                <w:rFonts w:ascii="Times New Roman" w:eastAsia="宋体" w:hAnsi="Times New Roman" w:cs="宋体" w:hint="eastAsia"/>
                <w:bCs/>
                <w:color w:val="000000" w:themeColor="text1"/>
                <w:kern w:val="0"/>
                <w:sz w:val="20"/>
                <w:szCs w:val="20"/>
              </w:rPr>
              <w:t>第</w:t>
            </w:r>
            <w:r>
              <w:rPr>
                <w:rFonts w:ascii="Times New Roman" w:eastAsia="宋体" w:hAnsi="Times New Roman" w:cs="宋体" w:hint="eastAsia"/>
                <w:bCs/>
                <w:color w:val="000000" w:themeColor="text1"/>
                <w:kern w:val="0"/>
                <w:sz w:val="20"/>
                <w:szCs w:val="20"/>
              </w:rPr>
              <w:t>10</w:t>
            </w:r>
            <w:r>
              <w:rPr>
                <w:rFonts w:ascii="Times New Roman" w:eastAsia="宋体" w:hAnsi="Times New Roman" w:cs="宋体" w:hint="eastAsia"/>
                <w:bCs/>
                <w:color w:val="000000" w:themeColor="text1"/>
                <w:kern w:val="0"/>
                <w:sz w:val="20"/>
                <w:szCs w:val="20"/>
              </w:rPr>
              <w:t>部分：沥青和高分子防水卷材</w:t>
            </w:r>
            <w:r>
              <w:rPr>
                <w:rFonts w:ascii="Times New Roman" w:eastAsia="宋体" w:hAnsi="Times New Roman" w:cs="宋体" w:hint="eastAsia"/>
                <w:bCs/>
                <w:color w:val="000000" w:themeColor="text1"/>
                <w:kern w:val="0"/>
                <w:sz w:val="20"/>
                <w:szCs w:val="20"/>
              </w:rPr>
              <w:t xml:space="preserve"> </w:t>
            </w:r>
            <w:r>
              <w:rPr>
                <w:rFonts w:ascii="Times New Roman" w:eastAsia="宋体" w:hAnsi="Times New Roman" w:cs="宋体" w:hint="eastAsia"/>
                <w:bCs/>
                <w:color w:val="000000" w:themeColor="text1"/>
                <w:kern w:val="0"/>
                <w:sz w:val="20"/>
                <w:szCs w:val="20"/>
              </w:rPr>
              <w:t>不透水性》</w:t>
            </w:r>
          </w:p>
          <w:p w:rsidR="00722673" w:rsidRDefault="00000000">
            <w:pPr>
              <w:widowControl/>
              <w:adjustRightInd w:val="0"/>
              <w:snapToGrid w:val="0"/>
              <w:textAlignment w:val="center"/>
              <w:rPr>
                <w:rFonts w:ascii="Times New Roman" w:eastAsia="宋体" w:hAnsi="Times New Roman" w:cs="宋体"/>
                <w:bCs/>
                <w:kern w:val="0"/>
                <w:sz w:val="20"/>
                <w:szCs w:val="20"/>
              </w:rPr>
            </w:pPr>
            <w:r>
              <w:rPr>
                <w:rFonts w:ascii="Times New Roman" w:eastAsia="宋体" w:hAnsi="Times New Roman" w:cs="宋体" w:hint="eastAsia"/>
                <w:bCs/>
                <w:color w:val="000000" w:themeColor="text1"/>
                <w:kern w:val="0"/>
                <w:sz w:val="20"/>
                <w:szCs w:val="20"/>
              </w:rPr>
              <w:t>GB/T 328.10-2007</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10"/>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center"/>
              <w:rPr>
                <w:rFonts w:ascii="Times New Roman" w:eastAsia="宋体" w:hAnsi="Times New Roman" w:cs="宋体"/>
                <w:bCs/>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15.2.5</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抗压强度</w:t>
            </w:r>
            <w:r>
              <w:rPr>
                <w:rFonts w:ascii="Times New Roman" w:eastAsia="宋体" w:hAnsi="Times New Roman" w:cs="宋体" w:hint="eastAsia"/>
                <w:bCs/>
                <w:kern w:val="0"/>
                <w:sz w:val="20"/>
                <w:szCs w:val="20"/>
              </w:rPr>
              <w:t>*</w:t>
            </w:r>
          </w:p>
        </w:tc>
        <w:tc>
          <w:tcPr>
            <w:tcW w:w="3173" w:type="dxa"/>
            <w:vAlign w:val="center"/>
          </w:tcPr>
          <w:p w:rsidR="00722673" w:rsidRDefault="00000000">
            <w:pPr>
              <w:widowControl/>
              <w:adjustRightInd w:val="0"/>
              <w:snapToGrid w:val="0"/>
              <w:textAlignment w:val="center"/>
              <w:rPr>
                <w:rFonts w:ascii="Times New Roman" w:eastAsia="宋体" w:hAnsi="Times New Roman" w:cs="宋体"/>
                <w:bCs/>
                <w:kern w:val="0"/>
                <w:sz w:val="20"/>
                <w:szCs w:val="20"/>
              </w:rPr>
            </w:pPr>
            <w:r>
              <w:rPr>
                <w:rFonts w:ascii="Times New Roman" w:eastAsia="宋体" w:hAnsi="Times New Roman" w:cs="宋体" w:hint="eastAsia"/>
                <w:kern w:val="0"/>
                <w:sz w:val="20"/>
                <w:szCs w:val="20"/>
              </w:rPr>
              <w:t>《水泥胶砂强度检验方法（</w:t>
            </w:r>
            <w:r>
              <w:rPr>
                <w:rFonts w:ascii="Times New Roman" w:eastAsia="宋体" w:hAnsi="Times New Roman" w:cs="宋体" w:hint="eastAsia"/>
                <w:kern w:val="0"/>
                <w:sz w:val="20"/>
                <w:szCs w:val="20"/>
              </w:rPr>
              <w:t>ISO</w:t>
            </w:r>
            <w:r>
              <w:rPr>
                <w:rFonts w:ascii="Times New Roman" w:eastAsia="宋体" w:hAnsi="Times New Roman" w:cs="宋体" w:hint="eastAsia"/>
                <w:kern w:val="0"/>
                <w:sz w:val="20"/>
                <w:szCs w:val="20"/>
              </w:rPr>
              <w:t>法）》</w:t>
            </w:r>
            <w:r>
              <w:rPr>
                <w:rFonts w:ascii="Times New Roman" w:eastAsia="宋体" w:hAnsi="Times New Roman" w:cs="宋体" w:hint="eastAsia"/>
                <w:kern w:val="0"/>
                <w:sz w:val="20"/>
                <w:szCs w:val="20"/>
              </w:rPr>
              <w:t>GB/T 17671-2021</w:t>
            </w:r>
          </w:p>
        </w:tc>
        <w:tc>
          <w:tcPr>
            <w:tcW w:w="675" w:type="dxa"/>
            <w:vAlign w:val="center"/>
          </w:tcPr>
          <w:p w:rsidR="00722673" w:rsidRDefault="00722673">
            <w:pPr>
              <w:widowControl/>
              <w:jc w:val="left"/>
              <w:textAlignment w:val="center"/>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10"/>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center"/>
              <w:rPr>
                <w:rFonts w:ascii="Times New Roman" w:eastAsia="宋体" w:hAnsi="Times New Roman" w:cs="宋体"/>
                <w:bCs/>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15.2.6</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抗折强度</w:t>
            </w:r>
            <w:r>
              <w:rPr>
                <w:rFonts w:ascii="Times New Roman" w:eastAsia="宋体" w:hAnsi="Times New Roman" w:cs="宋体" w:hint="eastAsia"/>
                <w:bCs/>
                <w:kern w:val="0"/>
                <w:sz w:val="20"/>
                <w:szCs w:val="20"/>
              </w:rPr>
              <w:t>*</w:t>
            </w:r>
          </w:p>
        </w:tc>
        <w:tc>
          <w:tcPr>
            <w:tcW w:w="3173" w:type="dxa"/>
            <w:vAlign w:val="center"/>
          </w:tcPr>
          <w:p w:rsidR="00722673" w:rsidRDefault="00000000">
            <w:pPr>
              <w:widowControl/>
              <w:adjustRightInd w:val="0"/>
              <w:snapToGrid w:val="0"/>
              <w:textAlignment w:val="center"/>
              <w:rPr>
                <w:rFonts w:ascii="Times New Roman" w:eastAsia="宋体" w:hAnsi="Times New Roman" w:cs="宋体"/>
                <w:bCs/>
                <w:kern w:val="0"/>
                <w:sz w:val="20"/>
                <w:szCs w:val="20"/>
              </w:rPr>
            </w:pPr>
            <w:r>
              <w:rPr>
                <w:rFonts w:ascii="Times New Roman" w:eastAsia="宋体" w:hAnsi="Times New Roman" w:cs="宋体" w:hint="eastAsia"/>
                <w:kern w:val="0"/>
                <w:sz w:val="20"/>
                <w:szCs w:val="20"/>
              </w:rPr>
              <w:t>《水泥胶砂强度检验方法（</w:t>
            </w:r>
            <w:r>
              <w:rPr>
                <w:rFonts w:ascii="Times New Roman" w:eastAsia="宋体" w:hAnsi="Times New Roman" w:cs="宋体" w:hint="eastAsia"/>
                <w:kern w:val="0"/>
                <w:sz w:val="20"/>
                <w:szCs w:val="20"/>
              </w:rPr>
              <w:t>ISO</w:t>
            </w:r>
            <w:r>
              <w:rPr>
                <w:rFonts w:ascii="Times New Roman" w:eastAsia="宋体" w:hAnsi="Times New Roman" w:cs="宋体" w:hint="eastAsia"/>
                <w:kern w:val="0"/>
                <w:sz w:val="20"/>
                <w:szCs w:val="20"/>
              </w:rPr>
              <w:t>法）》</w:t>
            </w:r>
            <w:r>
              <w:rPr>
                <w:rFonts w:ascii="Times New Roman" w:eastAsia="宋体" w:hAnsi="Times New Roman" w:cs="宋体" w:hint="eastAsia"/>
                <w:kern w:val="0"/>
                <w:sz w:val="20"/>
                <w:szCs w:val="20"/>
              </w:rPr>
              <w:t>GB/T 17671-2021</w:t>
            </w:r>
          </w:p>
        </w:tc>
        <w:tc>
          <w:tcPr>
            <w:tcW w:w="675" w:type="dxa"/>
            <w:vAlign w:val="center"/>
          </w:tcPr>
          <w:p w:rsidR="00722673" w:rsidRDefault="00722673">
            <w:pPr>
              <w:widowControl/>
              <w:jc w:val="left"/>
              <w:textAlignment w:val="center"/>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10"/>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center"/>
              <w:rPr>
                <w:rFonts w:ascii="Times New Roman" w:eastAsia="宋体" w:hAnsi="Times New Roman" w:cs="宋体"/>
                <w:bCs/>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15.2.7</w:t>
            </w:r>
          </w:p>
        </w:tc>
        <w:tc>
          <w:tcPr>
            <w:tcW w:w="1343"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粘结强度</w:t>
            </w:r>
            <w:r>
              <w:rPr>
                <w:rFonts w:ascii="Times New Roman" w:eastAsia="宋体" w:hAnsi="Times New Roman" w:cs="宋体" w:hint="eastAsia"/>
                <w:bCs/>
                <w:kern w:val="0"/>
                <w:sz w:val="20"/>
                <w:szCs w:val="20"/>
              </w:rPr>
              <w:t>*</w:t>
            </w:r>
          </w:p>
        </w:tc>
        <w:tc>
          <w:tcPr>
            <w:tcW w:w="3173" w:type="dxa"/>
            <w:vAlign w:val="center"/>
          </w:tcPr>
          <w:p w:rsidR="00722673" w:rsidRDefault="00000000">
            <w:pPr>
              <w:widowControl/>
              <w:adjustRightInd w:val="0"/>
              <w:snapToGrid w:val="0"/>
              <w:textAlignment w:val="center"/>
              <w:rPr>
                <w:rFonts w:ascii="Times New Roman" w:eastAsia="宋体" w:hAnsi="Times New Roman" w:cs="宋体"/>
                <w:kern w:val="0"/>
                <w:sz w:val="20"/>
                <w:szCs w:val="20"/>
              </w:rPr>
            </w:pPr>
            <w:r>
              <w:rPr>
                <w:rFonts w:ascii="Times New Roman" w:eastAsia="宋体" w:hAnsi="Times New Roman" w:cs="宋体" w:hint="eastAsia"/>
                <w:kern w:val="0"/>
                <w:sz w:val="20"/>
                <w:szCs w:val="20"/>
              </w:rPr>
              <w:t>《建筑防水涂料试验方法》</w:t>
            </w:r>
          </w:p>
          <w:p w:rsidR="00722673" w:rsidRDefault="00000000">
            <w:pPr>
              <w:widowControl/>
              <w:adjustRightInd w:val="0"/>
              <w:snapToGrid w:val="0"/>
              <w:textAlignment w:val="center"/>
              <w:rPr>
                <w:rFonts w:ascii="Times New Roman" w:eastAsia="宋体" w:hAnsi="Times New Roman" w:cs="宋体"/>
                <w:bCs/>
                <w:kern w:val="0"/>
                <w:sz w:val="20"/>
                <w:szCs w:val="20"/>
              </w:rPr>
            </w:pPr>
            <w:r>
              <w:rPr>
                <w:rFonts w:ascii="Times New Roman" w:eastAsia="宋体" w:hAnsi="Times New Roman" w:cs="宋体" w:hint="eastAsia"/>
                <w:kern w:val="0"/>
                <w:sz w:val="20"/>
                <w:szCs w:val="20"/>
              </w:rPr>
              <w:t>GB/T 16777-2008</w:t>
            </w:r>
          </w:p>
        </w:tc>
        <w:tc>
          <w:tcPr>
            <w:tcW w:w="675" w:type="dxa"/>
            <w:vAlign w:val="center"/>
          </w:tcPr>
          <w:p w:rsidR="00722673" w:rsidRDefault="00722673">
            <w:pPr>
              <w:widowControl/>
              <w:jc w:val="left"/>
              <w:textAlignment w:val="center"/>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10"/>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center"/>
              <w:rPr>
                <w:rFonts w:ascii="Times New Roman" w:eastAsia="宋体" w:hAnsi="Times New Roman" w:cs="宋体"/>
                <w:bCs/>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Merge/>
            <w:vAlign w:val="center"/>
          </w:tcPr>
          <w:p w:rsidR="00722673" w:rsidRDefault="00722673">
            <w:pPr>
              <w:jc w:val="left"/>
              <w:rPr>
                <w:rFonts w:ascii="Times New Roman" w:eastAsia="宋体" w:hAnsi="Times New Roman" w:cs="宋体"/>
                <w:bCs/>
                <w:kern w:val="0"/>
                <w:sz w:val="20"/>
                <w:szCs w:val="20"/>
              </w:rPr>
            </w:pPr>
          </w:p>
        </w:tc>
        <w:tc>
          <w:tcPr>
            <w:tcW w:w="1343" w:type="dxa"/>
            <w:vMerge/>
            <w:vAlign w:val="center"/>
          </w:tcPr>
          <w:p w:rsidR="00722673" w:rsidRDefault="00722673">
            <w:pPr>
              <w:jc w:val="left"/>
              <w:rPr>
                <w:rFonts w:ascii="Times New Roman" w:eastAsia="宋体" w:hAnsi="Times New Roman" w:cs="宋体"/>
                <w:bCs/>
                <w:kern w:val="0"/>
                <w:sz w:val="20"/>
                <w:szCs w:val="20"/>
              </w:rPr>
            </w:pPr>
          </w:p>
        </w:tc>
        <w:tc>
          <w:tcPr>
            <w:tcW w:w="3173" w:type="dxa"/>
            <w:vAlign w:val="center"/>
          </w:tcPr>
          <w:p w:rsidR="00722673" w:rsidRDefault="00000000">
            <w:pPr>
              <w:widowControl/>
              <w:adjustRightInd w:val="0"/>
              <w:snapToGrid w:val="0"/>
              <w:textAlignment w:val="center"/>
              <w:rPr>
                <w:rFonts w:ascii="Times New Roman" w:eastAsia="宋体" w:hAnsi="Times New Roman" w:cs="宋体"/>
                <w:bCs/>
                <w:kern w:val="0"/>
                <w:sz w:val="20"/>
                <w:szCs w:val="20"/>
              </w:rPr>
            </w:pPr>
            <w:r>
              <w:rPr>
                <w:rFonts w:ascii="Times New Roman" w:eastAsia="宋体" w:hAnsi="Times New Roman" w:cs="宋体" w:hint="eastAsia"/>
                <w:kern w:val="0"/>
                <w:sz w:val="20"/>
                <w:szCs w:val="20"/>
              </w:rPr>
              <w:t>《水泥基渗透结晶型防水材料》</w:t>
            </w:r>
            <w:r>
              <w:rPr>
                <w:rFonts w:ascii="Times New Roman" w:eastAsia="宋体" w:hAnsi="Times New Roman" w:cs="宋体" w:hint="eastAsia"/>
                <w:kern w:val="0"/>
                <w:sz w:val="20"/>
                <w:szCs w:val="20"/>
              </w:rPr>
              <w:t>GB 18445-2012</w:t>
            </w:r>
          </w:p>
        </w:tc>
        <w:tc>
          <w:tcPr>
            <w:tcW w:w="675" w:type="dxa"/>
            <w:vAlign w:val="center"/>
          </w:tcPr>
          <w:p w:rsidR="00722673" w:rsidRDefault="00722673">
            <w:pPr>
              <w:widowControl/>
              <w:jc w:val="left"/>
              <w:textAlignment w:val="center"/>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10"/>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center"/>
              <w:rPr>
                <w:rFonts w:ascii="Times New Roman" w:eastAsia="宋体" w:hAnsi="Times New Roman" w:cs="宋体"/>
                <w:bCs/>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15.2.8</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抗渗性</w:t>
            </w:r>
            <w:r>
              <w:rPr>
                <w:rFonts w:ascii="Times New Roman" w:eastAsia="宋体" w:hAnsi="Times New Roman" w:cs="宋体" w:hint="eastAsia"/>
                <w:bCs/>
                <w:kern w:val="0"/>
                <w:sz w:val="20"/>
                <w:szCs w:val="20"/>
              </w:rPr>
              <w:t>*</w:t>
            </w:r>
          </w:p>
        </w:tc>
        <w:tc>
          <w:tcPr>
            <w:tcW w:w="3173" w:type="dxa"/>
            <w:vAlign w:val="center"/>
          </w:tcPr>
          <w:p w:rsidR="00722673" w:rsidRDefault="00000000">
            <w:pPr>
              <w:widowControl/>
              <w:adjustRightInd w:val="0"/>
              <w:snapToGrid w:val="0"/>
              <w:textAlignment w:val="center"/>
              <w:rPr>
                <w:rFonts w:ascii="Times New Roman" w:eastAsia="宋体" w:hAnsi="Times New Roman" w:cs="宋体"/>
                <w:bCs/>
                <w:kern w:val="0"/>
                <w:sz w:val="20"/>
                <w:szCs w:val="20"/>
              </w:rPr>
            </w:pPr>
            <w:r>
              <w:rPr>
                <w:rFonts w:ascii="Times New Roman" w:eastAsia="宋体" w:hAnsi="Times New Roman" w:cs="宋体" w:hint="eastAsia"/>
                <w:kern w:val="0"/>
                <w:sz w:val="20"/>
                <w:szCs w:val="20"/>
              </w:rPr>
              <w:t>《水泥基渗透结晶型防水材料》</w:t>
            </w:r>
            <w:r>
              <w:rPr>
                <w:rFonts w:ascii="Times New Roman" w:eastAsia="宋体" w:hAnsi="Times New Roman" w:cs="宋体" w:hint="eastAsia"/>
                <w:kern w:val="0"/>
                <w:sz w:val="20"/>
                <w:szCs w:val="20"/>
              </w:rPr>
              <w:t>GB 18445-2012</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10"/>
          <w:jc w:val="center"/>
        </w:trPr>
        <w:tc>
          <w:tcPr>
            <w:tcW w:w="57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99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35"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1005" w:type="dxa"/>
            <w:vAlign w:val="center"/>
          </w:tcPr>
          <w:p w:rsidR="00722673" w:rsidRDefault="00000000">
            <w:pPr>
              <w:jc w:val="left"/>
              <w:rPr>
                <w:rFonts w:ascii="Times New Roman" w:eastAsia="宋体" w:hAnsi="Times New Roman" w:cs="宋体"/>
                <w:bCs/>
                <w:color w:val="000000" w:themeColor="text1"/>
                <w:kern w:val="0"/>
                <w:sz w:val="20"/>
                <w:szCs w:val="20"/>
              </w:rPr>
            </w:pPr>
            <w:r>
              <w:rPr>
                <w:rFonts w:ascii="Times New Roman" w:eastAsia="宋体" w:hAnsi="Times New Roman" w:cs="宋体" w:hint="eastAsia"/>
                <w:bCs/>
                <w:color w:val="000000" w:themeColor="text1"/>
                <w:kern w:val="0"/>
                <w:sz w:val="20"/>
                <w:szCs w:val="20"/>
              </w:rPr>
              <w:t>15.2.9</w:t>
            </w:r>
          </w:p>
        </w:tc>
        <w:tc>
          <w:tcPr>
            <w:tcW w:w="1343" w:type="dxa"/>
            <w:vAlign w:val="center"/>
          </w:tcPr>
          <w:p w:rsidR="00722673" w:rsidRDefault="00000000">
            <w:pPr>
              <w:jc w:val="left"/>
              <w:rPr>
                <w:rFonts w:ascii="Times New Roman" w:eastAsia="宋体" w:hAnsi="Times New Roman" w:cs="宋体"/>
                <w:bCs/>
                <w:color w:val="000000" w:themeColor="text1"/>
                <w:kern w:val="0"/>
                <w:sz w:val="20"/>
                <w:szCs w:val="20"/>
              </w:rPr>
            </w:pPr>
            <w:r>
              <w:rPr>
                <w:rFonts w:ascii="Times New Roman" w:eastAsia="宋体" w:hAnsi="Times New Roman" w:cs="宋体" w:hint="eastAsia"/>
                <w:bCs/>
                <w:color w:val="000000" w:themeColor="text1"/>
                <w:kern w:val="0"/>
                <w:sz w:val="20"/>
                <w:szCs w:val="20"/>
              </w:rPr>
              <w:t>其它</w:t>
            </w:r>
            <w:r>
              <w:rPr>
                <w:rFonts w:ascii="Times New Roman" w:eastAsia="宋体" w:hAnsi="Times New Roman" w:cs="宋体" w:hint="eastAsia"/>
                <w:bCs/>
                <w:color w:val="000000" w:themeColor="text1"/>
                <w:kern w:val="0"/>
                <w:sz w:val="20"/>
                <w:szCs w:val="20"/>
              </w:rPr>
              <w:t>*</w:t>
            </w:r>
          </w:p>
        </w:tc>
        <w:tc>
          <w:tcPr>
            <w:tcW w:w="3173" w:type="dxa"/>
            <w:vAlign w:val="center"/>
          </w:tcPr>
          <w:p w:rsidR="00722673" w:rsidRDefault="00722673">
            <w:pPr>
              <w:jc w:val="left"/>
              <w:rPr>
                <w:rFonts w:ascii="Times New Roman" w:eastAsia="宋体" w:hAnsi="Times New Roman" w:cs="宋体"/>
                <w:bCs/>
                <w:color w:val="FF0000"/>
                <w:kern w:val="0"/>
                <w:sz w:val="20"/>
                <w:szCs w:val="20"/>
              </w:rPr>
            </w:pP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10"/>
          <w:jc w:val="center"/>
        </w:trPr>
        <w:tc>
          <w:tcPr>
            <w:tcW w:w="57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99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35" w:type="dxa"/>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防水</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密封</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材料</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及其</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它防</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水材</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料</w:t>
            </w:r>
            <w:r>
              <w:rPr>
                <w:rFonts w:ascii="Times New Roman" w:eastAsia="宋体" w:hAnsi="Times New Roman" w:cs="宋体" w:hint="eastAsia"/>
                <w:bCs/>
                <w:kern w:val="0"/>
                <w:sz w:val="20"/>
                <w:szCs w:val="20"/>
              </w:rPr>
              <w:t>*</w:t>
            </w:r>
          </w:p>
          <w:p w:rsidR="00722673" w:rsidRDefault="00722673">
            <w:pPr>
              <w:jc w:val="center"/>
              <w:rPr>
                <w:rFonts w:ascii="Times New Roman" w:eastAsia="宋体" w:hAnsi="Times New Roman" w:cs="宋体"/>
                <w:bCs/>
                <w:kern w:val="0"/>
                <w:sz w:val="20"/>
                <w:szCs w:val="20"/>
              </w:rPr>
            </w:pPr>
          </w:p>
        </w:tc>
        <w:tc>
          <w:tcPr>
            <w:tcW w:w="1005"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15.3.1</w:t>
            </w:r>
          </w:p>
        </w:tc>
        <w:tc>
          <w:tcPr>
            <w:tcW w:w="1343"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耐热性</w:t>
            </w:r>
            <w:r>
              <w:rPr>
                <w:rFonts w:ascii="Times New Roman" w:eastAsia="宋体" w:hAnsi="Times New Roman" w:cs="宋体" w:hint="eastAsia"/>
                <w:bCs/>
                <w:kern w:val="0"/>
                <w:sz w:val="20"/>
                <w:szCs w:val="20"/>
              </w:rPr>
              <w:t>*</w:t>
            </w:r>
          </w:p>
        </w:tc>
        <w:tc>
          <w:tcPr>
            <w:tcW w:w="3173" w:type="dxa"/>
            <w:vAlign w:val="center"/>
          </w:tcPr>
          <w:p w:rsidR="00722673" w:rsidRDefault="00000000">
            <w:pPr>
              <w:widowControl/>
              <w:adjustRightInd w:val="0"/>
              <w:snapToGrid w:val="0"/>
              <w:textAlignment w:val="center"/>
              <w:rPr>
                <w:rFonts w:ascii="Times New Roman" w:eastAsia="宋体" w:hAnsi="Times New Roman" w:cs="宋体"/>
                <w:bCs/>
                <w:kern w:val="0"/>
                <w:sz w:val="20"/>
                <w:szCs w:val="20"/>
              </w:rPr>
            </w:pPr>
            <w:r>
              <w:rPr>
                <w:rFonts w:ascii="Times New Roman" w:eastAsia="宋体" w:hAnsi="Times New Roman" w:cs="宋体" w:hint="eastAsia"/>
                <w:kern w:val="0"/>
                <w:sz w:val="20"/>
                <w:szCs w:val="20"/>
              </w:rPr>
              <w:t>《无机防水堵漏材料》</w:t>
            </w:r>
            <w:r>
              <w:rPr>
                <w:rFonts w:ascii="Times New Roman" w:eastAsia="宋体" w:hAnsi="Times New Roman" w:cs="宋体" w:hint="eastAsia"/>
                <w:kern w:val="0"/>
                <w:sz w:val="20"/>
                <w:szCs w:val="20"/>
              </w:rPr>
              <w:t>GB23440-2009</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highlight w:val="yellow"/>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10"/>
          <w:jc w:val="center"/>
        </w:trPr>
        <w:tc>
          <w:tcPr>
            <w:tcW w:w="570" w:type="dxa"/>
            <w:vMerge/>
            <w:vAlign w:val="center"/>
          </w:tcPr>
          <w:p w:rsidR="00722673" w:rsidRDefault="00722673">
            <w:pPr>
              <w:jc w:val="center"/>
              <w:rPr>
                <w:rFonts w:ascii="Times New Roman" w:eastAsia="宋体" w:hAnsi="Times New Roman" w:cs="宋体"/>
                <w:sz w:val="20"/>
                <w:szCs w:val="20"/>
              </w:rPr>
            </w:pPr>
          </w:p>
        </w:tc>
        <w:tc>
          <w:tcPr>
            <w:tcW w:w="990" w:type="dxa"/>
            <w:vMerge/>
            <w:vAlign w:val="center"/>
          </w:tcPr>
          <w:p w:rsidR="00722673" w:rsidRDefault="00722673">
            <w:pPr>
              <w:jc w:val="center"/>
              <w:rPr>
                <w:rFonts w:ascii="Times New Roman" w:eastAsia="宋体" w:hAnsi="Times New Roman" w:cs="宋体"/>
                <w:sz w:val="20"/>
                <w:szCs w:val="20"/>
              </w:rPr>
            </w:pPr>
          </w:p>
        </w:tc>
        <w:tc>
          <w:tcPr>
            <w:tcW w:w="735" w:type="dxa"/>
            <w:vMerge/>
            <w:vAlign w:val="center"/>
          </w:tcPr>
          <w:p w:rsidR="00722673" w:rsidRDefault="00722673">
            <w:pPr>
              <w:jc w:val="center"/>
              <w:rPr>
                <w:rFonts w:ascii="Times New Roman" w:eastAsia="宋体" w:hAnsi="Times New Roman" w:cs="宋体"/>
                <w:sz w:val="20"/>
                <w:szCs w:val="20"/>
              </w:rPr>
            </w:pPr>
          </w:p>
        </w:tc>
        <w:tc>
          <w:tcPr>
            <w:tcW w:w="1005" w:type="dxa"/>
            <w:vMerge/>
            <w:vAlign w:val="center"/>
          </w:tcPr>
          <w:p w:rsidR="00722673" w:rsidRDefault="00722673">
            <w:pPr>
              <w:jc w:val="left"/>
              <w:rPr>
                <w:rFonts w:ascii="Times New Roman" w:eastAsia="宋体" w:hAnsi="Times New Roman" w:cs="宋体"/>
                <w:sz w:val="20"/>
                <w:szCs w:val="20"/>
              </w:rPr>
            </w:pPr>
          </w:p>
        </w:tc>
        <w:tc>
          <w:tcPr>
            <w:tcW w:w="1343" w:type="dxa"/>
            <w:vMerge/>
            <w:vAlign w:val="center"/>
          </w:tcPr>
          <w:p w:rsidR="00722673" w:rsidRDefault="00722673">
            <w:pPr>
              <w:jc w:val="left"/>
              <w:rPr>
                <w:rFonts w:ascii="Times New Roman" w:eastAsia="宋体" w:hAnsi="Times New Roman" w:cs="宋体"/>
                <w:sz w:val="20"/>
                <w:szCs w:val="20"/>
              </w:rPr>
            </w:pPr>
          </w:p>
        </w:tc>
        <w:tc>
          <w:tcPr>
            <w:tcW w:w="3173" w:type="dxa"/>
            <w:vAlign w:val="center"/>
          </w:tcPr>
          <w:p w:rsidR="00722673" w:rsidRDefault="00000000">
            <w:pPr>
              <w:widowControl/>
              <w:adjustRightInd w:val="0"/>
              <w:snapToGrid w:val="0"/>
              <w:textAlignment w:val="center"/>
              <w:rPr>
                <w:rFonts w:ascii="Times New Roman" w:eastAsia="宋体" w:hAnsi="Times New Roman" w:cs="宋体"/>
                <w:kern w:val="0"/>
                <w:sz w:val="20"/>
                <w:szCs w:val="20"/>
              </w:rPr>
            </w:pPr>
            <w:r>
              <w:rPr>
                <w:rFonts w:ascii="Times New Roman" w:eastAsia="宋体" w:hAnsi="Times New Roman" w:cs="宋体" w:hint="eastAsia"/>
                <w:kern w:val="0"/>
                <w:sz w:val="20"/>
                <w:szCs w:val="20"/>
              </w:rPr>
              <w:t>《膨润土橡胶遇水膨胀止水条》</w:t>
            </w:r>
          </w:p>
          <w:p w:rsidR="00722673" w:rsidRDefault="00000000">
            <w:pPr>
              <w:widowControl/>
              <w:adjustRightInd w:val="0"/>
              <w:snapToGrid w:val="0"/>
              <w:textAlignment w:val="center"/>
              <w:rPr>
                <w:rFonts w:ascii="Times New Roman" w:eastAsia="宋体" w:hAnsi="Times New Roman" w:cs="宋体"/>
                <w:bCs/>
                <w:kern w:val="0"/>
                <w:sz w:val="20"/>
                <w:szCs w:val="20"/>
              </w:rPr>
            </w:pPr>
            <w:r>
              <w:rPr>
                <w:rFonts w:ascii="Times New Roman" w:eastAsia="宋体" w:hAnsi="Times New Roman" w:cs="宋体" w:hint="eastAsia"/>
                <w:kern w:val="0"/>
                <w:sz w:val="20"/>
                <w:szCs w:val="20"/>
              </w:rPr>
              <w:t>JG/T141-2001</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jc w:val="left"/>
              <w:rPr>
                <w:rFonts w:ascii="Times New Roman" w:eastAsia="宋体" w:hAnsi="Times New Roman" w:cs="宋体"/>
                <w:bCs/>
                <w:kern w:val="0"/>
                <w:sz w:val="20"/>
                <w:szCs w:val="20"/>
              </w:rPr>
            </w:pPr>
          </w:p>
        </w:tc>
        <w:tc>
          <w:tcPr>
            <w:tcW w:w="614" w:type="dxa"/>
            <w:vAlign w:val="center"/>
          </w:tcPr>
          <w:p w:rsidR="00722673" w:rsidRDefault="00722673">
            <w:pPr>
              <w:jc w:val="left"/>
              <w:rPr>
                <w:rFonts w:ascii="Times New Roman" w:eastAsia="宋体" w:hAnsi="Times New Roman" w:cs="宋体"/>
                <w:bCs/>
                <w:kern w:val="0"/>
                <w:sz w:val="20"/>
                <w:szCs w:val="20"/>
              </w:rPr>
            </w:pPr>
          </w:p>
        </w:tc>
      </w:tr>
      <w:tr w:rsidR="00722673">
        <w:trPr>
          <w:trHeight w:val="510"/>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center"/>
              <w:rPr>
                <w:rFonts w:ascii="Times New Roman" w:eastAsia="宋体" w:hAnsi="Times New Roman" w:cs="宋体"/>
                <w:bCs/>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Merge/>
            <w:vAlign w:val="center"/>
          </w:tcPr>
          <w:p w:rsidR="00722673" w:rsidRDefault="00722673">
            <w:pPr>
              <w:jc w:val="left"/>
              <w:rPr>
                <w:rFonts w:ascii="Times New Roman" w:eastAsia="宋体" w:hAnsi="Times New Roman" w:cs="宋体"/>
                <w:bCs/>
                <w:kern w:val="0"/>
                <w:sz w:val="20"/>
                <w:szCs w:val="20"/>
              </w:rPr>
            </w:pPr>
          </w:p>
        </w:tc>
        <w:tc>
          <w:tcPr>
            <w:tcW w:w="1343" w:type="dxa"/>
            <w:vMerge/>
            <w:vAlign w:val="center"/>
          </w:tcPr>
          <w:p w:rsidR="00722673" w:rsidRDefault="00722673">
            <w:pPr>
              <w:jc w:val="left"/>
              <w:rPr>
                <w:rFonts w:ascii="Times New Roman" w:eastAsia="宋体" w:hAnsi="Times New Roman" w:cs="宋体"/>
                <w:bCs/>
                <w:kern w:val="0"/>
                <w:sz w:val="20"/>
                <w:szCs w:val="20"/>
              </w:rPr>
            </w:pPr>
          </w:p>
        </w:tc>
        <w:tc>
          <w:tcPr>
            <w:tcW w:w="3173" w:type="dxa"/>
            <w:vAlign w:val="center"/>
          </w:tcPr>
          <w:p w:rsidR="00722673" w:rsidRDefault="00000000">
            <w:pPr>
              <w:widowControl/>
              <w:adjustRightInd w:val="0"/>
              <w:snapToGrid w:val="0"/>
              <w:textAlignment w:val="center"/>
              <w:rPr>
                <w:rFonts w:ascii="Times New Roman" w:eastAsia="宋体" w:hAnsi="Times New Roman" w:cs="宋体"/>
                <w:kern w:val="0"/>
                <w:sz w:val="20"/>
                <w:szCs w:val="20"/>
              </w:rPr>
            </w:pPr>
            <w:r>
              <w:rPr>
                <w:rFonts w:ascii="Times New Roman" w:eastAsia="宋体" w:hAnsi="Times New Roman" w:cs="宋体" w:hint="eastAsia"/>
                <w:kern w:val="0"/>
                <w:sz w:val="20"/>
                <w:szCs w:val="20"/>
              </w:rPr>
              <w:t>《聚合物水泥防水浆料》</w:t>
            </w:r>
          </w:p>
          <w:p w:rsidR="00722673" w:rsidRDefault="00000000">
            <w:pPr>
              <w:widowControl/>
              <w:adjustRightInd w:val="0"/>
              <w:snapToGrid w:val="0"/>
              <w:textAlignment w:val="center"/>
              <w:rPr>
                <w:rFonts w:ascii="Times New Roman" w:eastAsia="宋体" w:hAnsi="Times New Roman" w:cs="宋体"/>
                <w:bCs/>
                <w:kern w:val="0"/>
                <w:sz w:val="20"/>
                <w:szCs w:val="20"/>
              </w:rPr>
            </w:pPr>
            <w:r>
              <w:rPr>
                <w:rFonts w:ascii="Times New Roman" w:eastAsia="宋体" w:hAnsi="Times New Roman" w:cs="宋体" w:hint="eastAsia"/>
                <w:kern w:val="0"/>
                <w:sz w:val="20"/>
                <w:szCs w:val="20"/>
              </w:rPr>
              <w:t>JC/T 2090-2011</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jc w:val="left"/>
              <w:rPr>
                <w:rFonts w:ascii="Times New Roman" w:eastAsia="宋体" w:hAnsi="Times New Roman" w:cs="宋体"/>
                <w:bCs/>
                <w:kern w:val="0"/>
                <w:sz w:val="20"/>
                <w:szCs w:val="20"/>
              </w:rPr>
            </w:pPr>
          </w:p>
        </w:tc>
        <w:tc>
          <w:tcPr>
            <w:tcW w:w="614" w:type="dxa"/>
            <w:vAlign w:val="center"/>
          </w:tcPr>
          <w:p w:rsidR="00722673" w:rsidRDefault="00722673">
            <w:pPr>
              <w:jc w:val="left"/>
              <w:rPr>
                <w:rFonts w:ascii="Times New Roman" w:eastAsia="宋体" w:hAnsi="Times New Roman" w:cs="宋体"/>
                <w:bCs/>
                <w:kern w:val="0"/>
                <w:sz w:val="20"/>
                <w:szCs w:val="20"/>
              </w:rPr>
            </w:pPr>
          </w:p>
        </w:tc>
      </w:tr>
      <w:tr w:rsidR="00722673">
        <w:trPr>
          <w:trHeight w:val="510"/>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center"/>
              <w:rPr>
                <w:rFonts w:ascii="Times New Roman" w:eastAsia="宋体" w:hAnsi="Times New Roman" w:cs="宋体"/>
                <w:bCs/>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Merge/>
            <w:vAlign w:val="center"/>
          </w:tcPr>
          <w:p w:rsidR="00722673" w:rsidRDefault="00722673">
            <w:pPr>
              <w:jc w:val="left"/>
              <w:rPr>
                <w:rFonts w:ascii="Times New Roman" w:eastAsia="宋体" w:hAnsi="Times New Roman" w:cs="宋体"/>
                <w:bCs/>
                <w:kern w:val="0"/>
                <w:sz w:val="20"/>
                <w:szCs w:val="20"/>
              </w:rPr>
            </w:pPr>
          </w:p>
        </w:tc>
        <w:tc>
          <w:tcPr>
            <w:tcW w:w="1343" w:type="dxa"/>
            <w:vMerge/>
            <w:vAlign w:val="center"/>
          </w:tcPr>
          <w:p w:rsidR="00722673" w:rsidRDefault="00722673">
            <w:pPr>
              <w:jc w:val="left"/>
              <w:rPr>
                <w:rFonts w:ascii="Times New Roman" w:eastAsia="宋体" w:hAnsi="Times New Roman" w:cs="宋体"/>
                <w:bCs/>
                <w:kern w:val="0"/>
                <w:sz w:val="20"/>
                <w:szCs w:val="20"/>
              </w:rPr>
            </w:pPr>
          </w:p>
        </w:tc>
        <w:tc>
          <w:tcPr>
            <w:tcW w:w="3173" w:type="dxa"/>
            <w:vAlign w:val="center"/>
          </w:tcPr>
          <w:p w:rsidR="00722673" w:rsidRDefault="00000000">
            <w:pPr>
              <w:widowControl/>
              <w:adjustRightInd w:val="0"/>
              <w:snapToGrid w:val="0"/>
              <w:textAlignment w:val="center"/>
              <w:rPr>
                <w:rFonts w:ascii="Times New Roman" w:eastAsia="宋体" w:hAnsi="Times New Roman" w:cs="宋体"/>
                <w:kern w:val="0"/>
                <w:sz w:val="20"/>
                <w:szCs w:val="20"/>
              </w:rPr>
            </w:pPr>
            <w:r>
              <w:rPr>
                <w:rFonts w:ascii="Times New Roman" w:eastAsia="宋体" w:hAnsi="Times New Roman" w:cs="宋体" w:hint="eastAsia"/>
                <w:kern w:val="0"/>
                <w:sz w:val="20"/>
                <w:szCs w:val="20"/>
              </w:rPr>
              <w:t>《聚合物水泥防水砂浆》</w:t>
            </w:r>
          </w:p>
          <w:p w:rsidR="00722673" w:rsidRDefault="00000000">
            <w:pPr>
              <w:widowControl/>
              <w:adjustRightInd w:val="0"/>
              <w:snapToGrid w:val="0"/>
              <w:textAlignment w:val="center"/>
              <w:rPr>
                <w:rFonts w:ascii="Times New Roman" w:eastAsia="宋体" w:hAnsi="Times New Roman" w:cs="宋体"/>
                <w:bCs/>
                <w:kern w:val="0"/>
                <w:sz w:val="20"/>
                <w:szCs w:val="20"/>
              </w:rPr>
            </w:pPr>
            <w:r>
              <w:rPr>
                <w:rFonts w:ascii="Times New Roman" w:eastAsia="宋体" w:hAnsi="Times New Roman" w:cs="宋体" w:hint="eastAsia"/>
                <w:kern w:val="0"/>
                <w:sz w:val="20"/>
                <w:szCs w:val="20"/>
              </w:rPr>
              <w:t>JC/T 984-2011</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jc w:val="left"/>
              <w:rPr>
                <w:rFonts w:ascii="Times New Roman" w:eastAsia="宋体" w:hAnsi="Times New Roman" w:cs="宋体"/>
                <w:bCs/>
                <w:kern w:val="0"/>
                <w:sz w:val="20"/>
                <w:szCs w:val="20"/>
              </w:rPr>
            </w:pPr>
          </w:p>
        </w:tc>
        <w:tc>
          <w:tcPr>
            <w:tcW w:w="614" w:type="dxa"/>
            <w:vAlign w:val="center"/>
          </w:tcPr>
          <w:p w:rsidR="00722673" w:rsidRDefault="00722673">
            <w:pPr>
              <w:jc w:val="left"/>
              <w:rPr>
                <w:rFonts w:ascii="Times New Roman" w:eastAsia="宋体" w:hAnsi="Times New Roman" w:cs="宋体"/>
                <w:bCs/>
                <w:kern w:val="0"/>
                <w:sz w:val="20"/>
                <w:szCs w:val="20"/>
              </w:rPr>
            </w:pPr>
          </w:p>
        </w:tc>
      </w:tr>
      <w:tr w:rsidR="00722673">
        <w:trPr>
          <w:trHeight w:val="510"/>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center"/>
              <w:rPr>
                <w:rFonts w:ascii="Times New Roman" w:eastAsia="宋体" w:hAnsi="Times New Roman" w:cs="宋体"/>
                <w:bCs/>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Merge/>
            <w:vAlign w:val="center"/>
          </w:tcPr>
          <w:p w:rsidR="00722673" w:rsidRDefault="00722673">
            <w:pPr>
              <w:jc w:val="left"/>
              <w:rPr>
                <w:rFonts w:ascii="Times New Roman" w:eastAsia="宋体" w:hAnsi="Times New Roman" w:cs="宋体"/>
                <w:bCs/>
                <w:kern w:val="0"/>
                <w:sz w:val="20"/>
                <w:szCs w:val="20"/>
              </w:rPr>
            </w:pPr>
          </w:p>
        </w:tc>
        <w:tc>
          <w:tcPr>
            <w:tcW w:w="1343" w:type="dxa"/>
            <w:vMerge/>
            <w:vAlign w:val="center"/>
          </w:tcPr>
          <w:p w:rsidR="00722673" w:rsidRDefault="00722673">
            <w:pPr>
              <w:jc w:val="left"/>
              <w:rPr>
                <w:rFonts w:ascii="Times New Roman" w:eastAsia="宋体" w:hAnsi="Times New Roman" w:cs="宋体"/>
                <w:bCs/>
                <w:kern w:val="0"/>
                <w:sz w:val="20"/>
                <w:szCs w:val="20"/>
              </w:rPr>
            </w:pPr>
          </w:p>
        </w:tc>
        <w:tc>
          <w:tcPr>
            <w:tcW w:w="3173" w:type="dxa"/>
            <w:vAlign w:val="center"/>
          </w:tcPr>
          <w:p w:rsidR="00722673" w:rsidRDefault="00000000">
            <w:pPr>
              <w:widowControl/>
              <w:adjustRightInd w:val="0"/>
              <w:snapToGrid w:val="0"/>
              <w:textAlignment w:val="center"/>
              <w:rPr>
                <w:rFonts w:ascii="Times New Roman" w:eastAsia="宋体" w:hAnsi="Times New Roman" w:cs="宋体"/>
                <w:bCs/>
                <w:kern w:val="0"/>
                <w:sz w:val="20"/>
                <w:szCs w:val="20"/>
              </w:rPr>
            </w:pPr>
            <w:r>
              <w:rPr>
                <w:rFonts w:ascii="Times New Roman" w:eastAsia="宋体" w:hAnsi="Times New Roman" w:cs="宋体" w:hint="eastAsia"/>
                <w:kern w:val="0"/>
                <w:sz w:val="20"/>
                <w:szCs w:val="20"/>
              </w:rPr>
              <w:t>《自粘丁基橡胶钢板止水带》</w:t>
            </w:r>
            <w:r>
              <w:rPr>
                <w:rFonts w:ascii="Times New Roman" w:eastAsia="宋体" w:hAnsi="Times New Roman" w:cs="宋体" w:hint="eastAsia"/>
                <w:kern w:val="0"/>
                <w:sz w:val="20"/>
                <w:szCs w:val="20"/>
              </w:rPr>
              <w:t>T/CECS 10015-2019</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jc w:val="left"/>
              <w:rPr>
                <w:rFonts w:ascii="Times New Roman" w:eastAsia="宋体" w:hAnsi="Times New Roman" w:cs="宋体"/>
                <w:bCs/>
                <w:kern w:val="0"/>
                <w:sz w:val="20"/>
                <w:szCs w:val="20"/>
              </w:rPr>
            </w:pPr>
          </w:p>
        </w:tc>
        <w:tc>
          <w:tcPr>
            <w:tcW w:w="614" w:type="dxa"/>
            <w:vAlign w:val="center"/>
          </w:tcPr>
          <w:p w:rsidR="00722673" w:rsidRDefault="00722673">
            <w:pPr>
              <w:jc w:val="left"/>
              <w:rPr>
                <w:rFonts w:ascii="Times New Roman" w:eastAsia="宋体" w:hAnsi="Times New Roman" w:cs="宋体"/>
                <w:bCs/>
                <w:kern w:val="0"/>
                <w:sz w:val="20"/>
                <w:szCs w:val="20"/>
              </w:rPr>
            </w:pPr>
          </w:p>
        </w:tc>
      </w:tr>
      <w:tr w:rsidR="00722673">
        <w:trPr>
          <w:trHeight w:val="510"/>
          <w:jc w:val="center"/>
        </w:trPr>
        <w:tc>
          <w:tcPr>
            <w:tcW w:w="57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99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15.3.2</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低温柔性</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color w:val="000000" w:themeColor="text1"/>
                <w:kern w:val="0"/>
                <w:sz w:val="20"/>
                <w:szCs w:val="20"/>
              </w:rPr>
              <w:t>《建筑密封材料试验方法</w:t>
            </w:r>
            <w:r>
              <w:rPr>
                <w:rFonts w:ascii="Times New Roman" w:eastAsia="宋体" w:hAnsi="Times New Roman" w:cs="宋体" w:hint="eastAsia"/>
                <w:color w:val="000000" w:themeColor="text1"/>
                <w:kern w:val="0"/>
                <w:sz w:val="20"/>
                <w:szCs w:val="20"/>
              </w:rPr>
              <w:t xml:space="preserve"> </w:t>
            </w:r>
            <w:r>
              <w:rPr>
                <w:rFonts w:ascii="Times New Roman" w:eastAsia="宋体" w:hAnsi="Times New Roman" w:cs="宋体" w:hint="eastAsia"/>
                <w:color w:val="000000" w:themeColor="text1"/>
                <w:kern w:val="0"/>
                <w:sz w:val="20"/>
                <w:szCs w:val="20"/>
              </w:rPr>
              <w:t>第</w:t>
            </w:r>
            <w:r>
              <w:rPr>
                <w:rFonts w:ascii="Times New Roman" w:eastAsia="宋体" w:hAnsi="Times New Roman" w:cs="宋体" w:hint="eastAsia"/>
                <w:color w:val="000000" w:themeColor="text1"/>
                <w:kern w:val="0"/>
                <w:sz w:val="20"/>
                <w:szCs w:val="20"/>
              </w:rPr>
              <w:t>7</w:t>
            </w:r>
            <w:r>
              <w:rPr>
                <w:rFonts w:ascii="Times New Roman" w:eastAsia="宋体" w:hAnsi="Times New Roman" w:cs="宋体" w:hint="eastAsia"/>
                <w:color w:val="000000" w:themeColor="text1"/>
                <w:kern w:val="0"/>
                <w:sz w:val="20"/>
                <w:szCs w:val="20"/>
              </w:rPr>
              <w:t>部分：低温柔性的测定》</w:t>
            </w:r>
            <w:r>
              <w:rPr>
                <w:rFonts w:ascii="Times New Roman" w:eastAsia="宋体" w:hAnsi="Times New Roman" w:cs="宋体" w:hint="eastAsia"/>
                <w:color w:val="000000" w:themeColor="text1"/>
                <w:kern w:val="0"/>
                <w:sz w:val="20"/>
                <w:szCs w:val="20"/>
              </w:rPr>
              <w:t xml:space="preserve"> GB13477.7-2002</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highlight w:val="yellow"/>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10"/>
          <w:jc w:val="center"/>
        </w:trPr>
        <w:tc>
          <w:tcPr>
            <w:tcW w:w="57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99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15.3.3</w:t>
            </w:r>
          </w:p>
        </w:tc>
        <w:tc>
          <w:tcPr>
            <w:tcW w:w="1343"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拉伸粘结性</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《建筑密封材料试验方法</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第</w:t>
            </w:r>
            <w:r>
              <w:rPr>
                <w:rFonts w:ascii="Times New Roman" w:eastAsia="宋体" w:hAnsi="Times New Roman" w:cs="宋体" w:hint="eastAsia"/>
                <w:bCs/>
                <w:kern w:val="0"/>
                <w:sz w:val="20"/>
                <w:szCs w:val="20"/>
              </w:rPr>
              <w:t>8</w:t>
            </w:r>
            <w:r>
              <w:rPr>
                <w:rFonts w:ascii="Times New Roman" w:eastAsia="宋体" w:hAnsi="Times New Roman" w:cs="宋体" w:hint="eastAsia"/>
                <w:bCs/>
                <w:kern w:val="0"/>
                <w:sz w:val="20"/>
                <w:szCs w:val="20"/>
              </w:rPr>
              <w:t>部分</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拉伸粘结性的测定》</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GB/T 13477.8-2017</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10"/>
          <w:jc w:val="center"/>
        </w:trPr>
        <w:tc>
          <w:tcPr>
            <w:tcW w:w="57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99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Merge/>
            <w:vAlign w:val="center"/>
          </w:tcPr>
          <w:p w:rsidR="00722673" w:rsidRDefault="00722673">
            <w:pPr>
              <w:jc w:val="left"/>
              <w:rPr>
                <w:rFonts w:ascii="Times New Roman" w:eastAsia="宋体" w:hAnsi="Times New Roman" w:cs="宋体"/>
                <w:bCs/>
                <w:kern w:val="0"/>
                <w:sz w:val="20"/>
                <w:szCs w:val="20"/>
              </w:rPr>
            </w:pPr>
          </w:p>
        </w:tc>
        <w:tc>
          <w:tcPr>
            <w:tcW w:w="1343" w:type="dxa"/>
            <w:vMerge/>
            <w:vAlign w:val="center"/>
          </w:tcPr>
          <w:p w:rsidR="00722673" w:rsidRDefault="00722673">
            <w:pPr>
              <w:jc w:val="left"/>
              <w:rPr>
                <w:rFonts w:ascii="Times New Roman" w:eastAsia="宋体" w:hAnsi="Times New Roman" w:cs="宋体"/>
                <w:bCs/>
                <w:kern w:val="0"/>
                <w:sz w:val="20"/>
                <w:szCs w:val="20"/>
              </w:rPr>
            </w:pP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kern w:val="0"/>
                <w:sz w:val="20"/>
                <w:szCs w:val="20"/>
              </w:rPr>
              <w:t>《建筑密封材料试验方法第</w:t>
            </w:r>
            <w:r>
              <w:rPr>
                <w:rFonts w:ascii="Times New Roman" w:eastAsia="宋体" w:hAnsi="Times New Roman" w:cs="宋体" w:hint="eastAsia"/>
                <w:kern w:val="0"/>
                <w:sz w:val="20"/>
                <w:szCs w:val="20"/>
              </w:rPr>
              <w:t>9</w:t>
            </w:r>
            <w:r>
              <w:rPr>
                <w:rFonts w:ascii="Times New Roman" w:eastAsia="宋体" w:hAnsi="Times New Roman" w:cs="宋体" w:hint="eastAsia"/>
                <w:kern w:val="0"/>
                <w:sz w:val="20"/>
                <w:szCs w:val="20"/>
              </w:rPr>
              <w:t>部分</w:t>
            </w:r>
            <w:r>
              <w:rPr>
                <w:rFonts w:ascii="Times New Roman" w:eastAsia="宋体" w:hAnsi="Times New Roman" w:cs="宋体" w:hint="eastAsia"/>
                <w:kern w:val="0"/>
                <w:sz w:val="20"/>
                <w:szCs w:val="20"/>
              </w:rPr>
              <w:t>:</w:t>
            </w:r>
            <w:r>
              <w:rPr>
                <w:rFonts w:ascii="Times New Roman" w:eastAsia="宋体" w:hAnsi="Times New Roman" w:cs="宋体" w:hint="eastAsia"/>
                <w:kern w:val="0"/>
                <w:sz w:val="20"/>
                <w:szCs w:val="20"/>
              </w:rPr>
              <w:t>浸水后拉伸粘结性的测定》</w:t>
            </w:r>
            <w:r>
              <w:rPr>
                <w:rFonts w:ascii="Times New Roman" w:eastAsia="宋体" w:hAnsi="Times New Roman" w:cs="宋体" w:hint="eastAsia"/>
                <w:kern w:val="0"/>
                <w:sz w:val="20"/>
                <w:szCs w:val="20"/>
              </w:rPr>
              <w:t>GB/T 13477.9-2017</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10"/>
          <w:jc w:val="center"/>
        </w:trPr>
        <w:tc>
          <w:tcPr>
            <w:tcW w:w="57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99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15.3.4</w:t>
            </w:r>
          </w:p>
        </w:tc>
        <w:tc>
          <w:tcPr>
            <w:tcW w:w="1343"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施工度</w:t>
            </w:r>
            <w:r>
              <w:rPr>
                <w:rFonts w:ascii="Times New Roman" w:eastAsia="宋体" w:hAnsi="Times New Roman" w:cs="宋体" w:hint="eastAsia"/>
                <w:bCs/>
                <w:kern w:val="0"/>
                <w:sz w:val="20"/>
                <w:szCs w:val="20"/>
              </w:rPr>
              <w:t>*</w:t>
            </w:r>
          </w:p>
        </w:tc>
        <w:tc>
          <w:tcPr>
            <w:tcW w:w="3173" w:type="dxa"/>
            <w:vAlign w:val="center"/>
          </w:tcPr>
          <w:p w:rsidR="00722673" w:rsidRDefault="00000000">
            <w:pPr>
              <w:widowControl/>
              <w:adjustRightInd w:val="0"/>
              <w:snapToGrid w:val="0"/>
              <w:textAlignment w:val="center"/>
              <w:rPr>
                <w:rFonts w:ascii="Times New Roman" w:eastAsia="宋体" w:hAnsi="Times New Roman" w:cs="宋体"/>
                <w:bCs/>
                <w:kern w:val="0"/>
                <w:sz w:val="20"/>
                <w:szCs w:val="20"/>
              </w:rPr>
            </w:pPr>
            <w:r>
              <w:rPr>
                <w:rFonts w:ascii="Times New Roman" w:eastAsia="宋体" w:hAnsi="Times New Roman" w:cs="宋体" w:hint="eastAsia"/>
                <w:color w:val="000000" w:themeColor="text1"/>
                <w:kern w:val="0"/>
                <w:sz w:val="20"/>
                <w:szCs w:val="20"/>
              </w:rPr>
              <w:t>《建筑防水沥青嵌缝油膏》</w:t>
            </w:r>
            <w:r>
              <w:rPr>
                <w:rFonts w:ascii="Times New Roman" w:eastAsia="宋体" w:hAnsi="Times New Roman" w:cs="宋体" w:hint="eastAsia"/>
                <w:color w:val="000000" w:themeColor="text1"/>
                <w:kern w:val="0"/>
                <w:sz w:val="20"/>
                <w:szCs w:val="20"/>
              </w:rPr>
              <w:t>JC/T207-2011</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10"/>
          <w:jc w:val="center"/>
        </w:trPr>
        <w:tc>
          <w:tcPr>
            <w:tcW w:w="57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99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Merge/>
            <w:vAlign w:val="center"/>
          </w:tcPr>
          <w:p w:rsidR="00722673" w:rsidRDefault="00722673">
            <w:pPr>
              <w:jc w:val="left"/>
              <w:rPr>
                <w:rFonts w:ascii="Times New Roman" w:eastAsia="宋体" w:hAnsi="Times New Roman" w:cs="宋体"/>
                <w:bCs/>
                <w:kern w:val="0"/>
                <w:sz w:val="20"/>
                <w:szCs w:val="20"/>
              </w:rPr>
            </w:pPr>
          </w:p>
        </w:tc>
        <w:tc>
          <w:tcPr>
            <w:tcW w:w="1343" w:type="dxa"/>
            <w:vMerge/>
            <w:vAlign w:val="center"/>
          </w:tcPr>
          <w:p w:rsidR="00722673" w:rsidRDefault="00722673">
            <w:pPr>
              <w:jc w:val="left"/>
              <w:rPr>
                <w:rFonts w:ascii="Times New Roman" w:eastAsia="宋体" w:hAnsi="Times New Roman" w:cs="宋体"/>
                <w:bCs/>
                <w:kern w:val="0"/>
                <w:sz w:val="20"/>
                <w:szCs w:val="20"/>
              </w:rPr>
            </w:pPr>
          </w:p>
        </w:tc>
        <w:tc>
          <w:tcPr>
            <w:tcW w:w="3173" w:type="dxa"/>
            <w:vAlign w:val="center"/>
          </w:tcPr>
          <w:p w:rsidR="00722673" w:rsidRDefault="00000000">
            <w:pPr>
              <w:widowControl/>
              <w:adjustRightInd w:val="0"/>
              <w:snapToGrid w:val="0"/>
              <w:textAlignment w:val="center"/>
              <w:rPr>
                <w:rFonts w:ascii="Times New Roman" w:eastAsia="宋体" w:hAnsi="Times New Roman" w:cs="宋体"/>
                <w:bCs/>
                <w:kern w:val="0"/>
                <w:sz w:val="20"/>
                <w:szCs w:val="20"/>
              </w:rPr>
            </w:pPr>
            <w:r>
              <w:rPr>
                <w:rFonts w:ascii="Times New Roman" w:eastAsia="宋体" w:hAnsi="Times New Roman" w:cs="宋体" w:hint="eastAsia"/>
                <w:color w:val="000000" w:themeColor="text1"/>
                <w:kern w:val="0"/>
                <w:sz w:val="20"/>
                <w:szCs w:val="20"/>
              </w:rPr>
              <w:t>《水泥基渗透结晶型防水涂料》</w:t>
            </w:r>
            <w:r>
              <w:rPr>
                <w:rFonts w:ascii="Times New Roman" w:eastAsia="宋体" w:hAnsi="Times New Roman" w:cs="宋体" w:hint="eastAsia"/>
                <w:color w:val="000000" w:themeColor="text1"/>
                <w:kern w:val="0"/>
                <w:sz w:val="20"/>
                <w:szCs w:val="20"/>
              </w:rPr>
              <w:t>GB/T18445-2012</w:t>
            </w:r>
            <w:r>
              <w:rPr>
                <w:rFonts w:ascii="Times New Roman" w:eastAsia="宋体" w:hAnsi="Times New Roman" w:cs="宋体" w:hint="eastAsia"/>
                <w:color w:val="000000" w:themeColor="text1"/>
                <w:kern w:val="0"/>
                <w:sz w:val="20"/>
                <w:szCs w:val="20"/>
              </w:rPr>
              <w:t>（施工性）</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97"/>
          <w:jc w:val="center"/>
        </w:trPr>
        <w:tc>
          <w:tcPr>
            <w:tcW w:w="570" w:type="dxa"/>
            <w:vMerge w:val="restart"/>
            <w:vAlign w:val="center"/>
          </w:tcPr>
          <w:p w:rsidR="00722673" w:rsidRDefault="00722673">
            <w:pPr>
              <w:rPr>
                <w:rFonts w:ascii="Times New Roman" w:eastAsia="宋体" w:hAnsi="Times New Roman" w:cs="宋体"/>
                <w:bCs/>
                <w:kern w:val="0"/>
                <w:sz w:val="20"/>
                <w:szCs w:val="20"/>
              </w:rPr>
            </w:pPr>
          </w:p>
          <w:p w:rsidR="00722673" w:rsidRDefault="00000000">
            <w:pPr>
              <w:jc w:val="center"/>
              <w:rPr>
                <w:rFonts w:ascii="Times New Roman" w:eastAsia="宋体" w:hAnsi="Times New Roman" w:cs="宋体"/>
                <w:kern w:val="0"/>
                <w:sz w:val="20"/>
                <w:szCs w:val="20"/>
              </w:rPr>
            </w:pPr>
            <w:r>
              <w:rPr>
                <w:rFonts w:ascii="Times New Roman" w:eastAsia="宋体" w:hAnsi="Times New Roman" w:cs="宋体" w:hint="eastAsia"/>
                <w:bCs/>
                <w:kern w:val="0"/>
                <w:sz w:val="20"/>
                <w:szCs w:val="20"/>
              </w:rPr>
              <w:t>15</w:t>
            </w:r>
          </w:p>
        </w:tc>
        <w:tc>
          <w:tcPr>
            <w:tcW w:w="990" w:type="dxa"/>
            <w:vMerge w:val="restart"/>
            <w:vAlign w:val="center"/>
          </w:tcPr>
          <w:p w:rsidR="00722673" w:rsidRDefault="00722673">
            <w:pPr>
              <w:rPr>
                <w:rFonts w:ascii="Times New Roman" w:eastAsia="宋体" w:hAnsi="Times New Roman" w:cs="宋体"/>
                <w:bCs/>
                <w:kern w:val="0"/>
                <w:sz w:val="20"/>
                <w:szCs w:val="20"/>
              </w:rPr>
            </w:pP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防水材</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料及防</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水密封</w:t>
            </w:r>
          </w:p>
          <w:p w:rsidR="00722673" w:rsidRDefault="00000000">
            <w:pPr>
              <w:jc w:val="center"/>
              <w:rPr>
                <w:rFonts w:ascii="Times New Roman" w:eastAsia="宋体" w:hAnsi="Times New Roman" w:cs="宋体"/>
                <w:kern w:val="0"/>
                <w:sz w:val="20"/>
                <w:szCs w:val="20"/>
              </w:rPr>
            </w:pPr>
            <w:r>
              <w:rPr>
                <w:rFonts w:ascii="Times New Roman" w:eastAsia="宋体" w:hAnsi="Times New Roman" w:cs="宋体" w:hint="eastAsia"/>
                <w:bCs/>
                <w:kern w:val="0"/>
                <w:sz w:val="20"/>
                <w:szCs w:val="20"/>
              </w:rPr>
              <w:t>材料</w:t>
            </w:r>
            <w:r>
              <w:rPr>
                <w:rFonts w:ascii="Times New Roman" w:eastAsia="宋体" w:hAnsi="Times New Roman" w:cs="宋体" w:hint="eastAsia"/>
                <w:bCs/>
                <w:kern w:val="0"/>
                <w:sz w:val="20"/>
                <w:szCs w:val="20"/>
              </w:rPr>
              <w:t>*</w:t>
            </w:r>
          </w:p>
        </w:tc>
        <w:tc>
          <w:tcPr>
            <w:tcW w:w="735" w:type="dxa"/>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防水</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密封</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材料</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及其</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它防</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水材</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料</w:t>
            </w:r>
            <w:r>
              <w:rPr>
                <w:rFonts w:ascii="Times New Roman" w:eastAsia="宋体" w:hAnsi="Times New Roman" w:cs="宋体" w:hint="eastAsia"/>
                <w:bCs/>
                <w:kern w:val="0"/>
                <w:sz w:val="20"/>
                <w:szCs w:val="20"/>
              </w:rPr>
              <w:t>*</w:t>
            </w:r>
          </w:p>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15.3.5</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表干时间</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《建筑密封材料试验方法</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第</w:t>
            </w:r>
            <w:r>
              <w:rPr>
                <w:rFonts w:ascii="Times New Roman" w:eastAsia="宋体" w:hAnsi="Times New Roman" w:cs="宋体" w:hint="eastAsia"/>
                <w:bCs/>
                <w:kern w:val="0"/>
                <w:sz w:val="20"/>
                <w:szCs w:val="20"/>
              </w:rPr>
              <w:t>5</w:t>
            </w:r>
            <w:r>
              <w:rPr>
                <w:rFonts w:ascii="Times New Roman" w:eastAsia="宋体" w:hAnsi="Times New Roman" w:cs="宋体" w:hint="eastAsia"/>
                <w:bCs/>
                <w:kern w:val="0"/>
                <w:sz w:val="20"/>
                <w:szCs w:val="20"/>
              </w:rPr>
              <w:t>部分</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表干时间的测定》</w:t>
            </w:r>
            <w:r>
              <w:rPr>
                <w:rFonts w:ascii="Times New Roman" w:eastAsia="宋体" w:hAnsi="Times New Roman" w:cs="宋体" w:hint="eastAsia"/>
                <w:bCs/>
                <w:kern w:val="0"/>
                <w:sz w:val="20"/>
                <w:szCs w:val="20"/>
              </w:rPr>
              <w:t>GB/T 13477.5-2017</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97"/>
          <w:jc w:val="center"/>
        </w:trPr>
        <w:tc>
          <w:tcPr>
            <w:tcW w:w="57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99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15.3.6</w:t>
            </w:r>
          </w:p>
        </w:tc>
        <w:tc>
          <w:tcPr>
            <w:tcW w:w="1343"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挤出性</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《建筑密封材料试验方法</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第</w:t>
            </w:r>
            <w:r>
              <w:rPr>
                <w:rFonts w:ascii="Times New Roman" w:eastAsia="宋体" w:hAnsi="Times New Roman" w:cs="宋体" w:hint="eastAsia"/>
                <w:bCs/>
                <w:kern w:val="0"/>
                <w:sz w:val="20"/>
                <w:szCs w:val="20"/>
              </w:rPr>
              <w:t>3</w:t>
            </w:r>
            <w:r>
              <w:rPr>
                <w:rFonts w:ascii="Times New Roman" w:eastAsia="宋体" w:hAnsi="Times New Roman" w:cs="宋体" w:hint="eastAsia"/>
                <w:bCs/>
                <w:kern w:val="0"/>
                <w:sz w:val="20"/>
                <w:szCs w:val="20"/>
              </w:rPr>
              <w:t>部分</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使用标准器具测定密封材料挤出性的方法》</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GB/T 13477.3-2017</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97"/>
          <w:jc w:val="center"/>
        </w:trPr>
        <w:tc>
          <w:tcPr>
            <w:tcW w:w="57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99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Merge/>
            <w:vAlign w:val="center"/>
          </w:tcPr>
          <w:p w:rsidR="00722673" w:rsidRDefault="00722673">
            <w:pPr>
              <w:jc w:val="left"/>
              <w:rPr>
                <w:rFonts w:ascii="Times New Roman" w:eastAsia="宋体" w:hAnsi="Times New Roman" w:cs="宋体"/>
                <w:bCs/>
                <w:kern w:val="0"/>
                <w:sz w:val="20"/>
                <w:szCs w:val="20"/>
              </w:rPr>
            </w:pPr>
          </w:p>
        </w:tc>
        <w:tc>
          <w:tcPr>
            <w:tcW w:w="1343" w:type="dxa"/>
            <w:vMerge/>
            <w:vAlign w:val="center"/>
          </w:tcPr>
          <w:p w:rsidR="00722673" w:rsidRDefault="00722673">
            <w:pPr>
              <w:jc w:val="left"/>
              <w:rPr>
                <w:rFonts w:ascii="Times New Roman" w:eastAsia="宋体" w:hAnsi="Times New Roman" w:cs="宋体"/>
                <w:bCs/>
                <w:kern w:val="0"/>
                <w:sz w:val="20"/>
                <w:szCs w:val="20"/>
              </w:rPr>
            </w:pP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kern w:val="0"/>
                <w:sz w:val="20"/>
                <w:szCs w:val="20"/>
              </w:rPr>
              <w:t>《建筑密封材料试验方法第</w:t>
            </w:r>
            <w:r>
              <w:rPr>
                <w:rFonts w:ascii="Times New Roman" w:eastAsia="宋体" w:hAnsi="Times New Roman" w:cs="宋体" w:hint="eastAsia"/>
                <w:kern w:val="0"/>
                <w:sz w:val="20"/>
                <w:szCs w:val="20"/>
              </w:rPr>
              <w:t>4</w:t>
            </w:r>
            <w:r>
              <w:rPr>
                <w:rFonts w:ascii="Times New Roman" w:eastAsia="宋体" w:hAnsi="Times New Roman" w:cs="宋体" w:hint="eastAsia"/>
                <w:kern w:val="0"/>
                <w:sz w:val="20"/>
                <w:szCs w:val="20"/>
              </w:rPr>
              <w:t>部分</w:t>
            </w:r>
            <w:r>
              <w:rPr>
                <w:rFonts w:ascii="Times New Roman" w:eastAsia="宋体" w:hAnsi="Times New Roman" w:cs="宋体" w:hint="eastAsia"/>
                <w:kern w:val="0"/>
                <w:sz w:val="20"/>
                <w:szCs w:val="20"/>
              </w:rPr>
              <w:t>:</w:t>
            </w:r>
            <w:r>
              <w:rPr>
                <w:rFonts w:ascii="Times New Roman" w:eastAsia="宋体" w:hAnsi="Times New Roman" w:cs="宋体" w:hint="eastAsia"/>
                <w:kern w:val="0"/>
                <w:sz w:val="20"/>
                <w:szCs w:val="20"/>
              </w:rPr>
              <w:t>原包装单组分密封材料挤出性的测定》</w:t>
            </w:r>
            <w:r>
              <w:rPr>
                <w:rFonts w:ascii="Times New Roman" w:eastAsia="宋体" w:hAnsi="Times New Roman" w:cs="宋体" w:hint="eastAsia"/>
                <w:kern w:val="0"/>
                <w:sz w:val="20"/>
                <w:szCs w:val="20"/>
              </w:rPr>
              <w:t>GB/T 13477.4-2017</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97"/>
          <w:jc w:val="center"/>
        </w:trPr>
        <w:tc>
          <w:tcPr>
            <w:tcW w:w="57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99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15.3.7</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弹性恢复率</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《建筑密封材料试验方法</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第</w:t>
            </w:r>
            <w:r>
              <w:rPr>
                <w:rFonts w:ascii="Times New Roman" w:eastAsia="宋体" w:hAnsi="Times New Roman" w:cs="宋体" w:hint="eastAsia"/>
                <w:bCs/>
                <w:kern w:val="0"/>
                <w:sz w:val="20"/>
                <w:szCs w:val="20"/>
              </w:rPr>
              <w:t>17</w:t>
            </w:r>
            <w:r>
              <w:rPr>
                <w:rFonts w:ascii="Times New Roman" w:eastAsia="宋体" w:hAnsi="Times New Roman" w:cs="宋体" w:hint="eastAsia"/>
                <w:bCs/>
                <w:kern w:val="0"/>
                <w:sz w:val="20"/>
                <w:szCs w:val="20"/>
              </w:rPr>
              <w:t>部分</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弹性恢复率的测定》</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GB/T 13477.17-2017</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97"/>
          <w:jc w:val="center"/>
        </w:trPr>
        <w:tc>
          <w:tcPr>
            <w:tcW w:w="57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99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15.3.8</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浸水后定伸粘结性</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kern w:val="0"/>
                <w:sz w:val="20"/>
                <w:szCs w:val="20"/>
              </w:rPr>
              <w:t>《建筑密封材料试验方法第</w:t>
            </w:r>
            <w:r>
              <w:rPr>
                <w:rFonts w:ascii="Times New Roman" w:eastAsia="宋体" w:hAnsi="Times New Roman" w:cs="宋体" w:hint="eastAsia"/>
                <w:kern w:val="0"/>
                <w:sz w:val="20"/>
                <w:szCs w:val="20"/>
              </w:rPr>
              <w:t>11</w:t>
            </w:r>
            <w:r>
              <w:rPr>
                <w:rFonts w:ascii="Times New Roman" w:eastAsia="宋体" w:hAnsi="Times New Roman" w:cs="宋体" w:hint="eastAsia"/>
                <w:kern w:val="0"/>
                <w:sz w:val="20"/>
                <w:szCs w:val="20"/>
              </w:rPr>
              <w:t>部分</w:t>
            </w:r>
            <w:r>
              <w:rPr>
                <w:rFonts w:ascii="Times New Roman" w:eastAsia="宋体" w:hAnsi="Times New Roman" w:cs="宋体" w:hint="eastAsia"/>
                <w:kern w:val="0"/>
                <w:sz w:val="20"/>
                <w:szCs w:val="20"/>
              </w:rPr>
              <w:t>:</w:t>
            </w:r>
            <w:r>
              <w:rPr>
                <w:rFonts w:ascii="Times New Roman" w:eastAsia="宋体" w:hAnsi="Times New Roman" w:cs="宋体" w:hint="eastAsia"/>
                <w:kern w:val="0"/>
                <w:sz w:val="20"/>
                <w:szCs w:val="20"/>
              </w:rPr>
              <w:t>浸水后定伸粘结性的测定》</w:t>
            </w:r>
            <w:r>
              <w:rPr>
                <w:rFonts w:ascii="Times New Roman" w:eastAsia="宋体" w:hAnsi="Times New Roman" w:cs="宋体" w:hint="eastAsia"/>
                <w:kern w:val="0"/>
                <w:sz w:val="20"/>
                <w:szCs w:val="20"/>
              </w:rPr>
              <w:t>GB/T13477.11-2017</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97"/>
          <w:jc w:val="center"/>
        </w:trPr>
        <w:tc>
          <w:tcPr>
            <w:tcW w:w="57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99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15.3.9</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流动性</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《建筑密封材料试验方法</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第</w:t>
            </w:r>
            <w:r>
              <w:rPr>
                <w:rFonts w:ascii="Times New Roman" w:eastAsia="宋体" w:hAnsi="Times New Roman" w:cs="宋体" w:hint="eastAsia"/>
                <w:bCs/>
                <w:kern w:val="0"/>
                <w:sz w:val="20"/>
                <w:szCs w:val="20"/>
              </w:rPr>
              <w:t>6</w:t>
            </w:r>
            <w:r>
              <w:rPr>
                <w:rFonts w:ascii="Times New Roman" w:eastAsia="宋体" w:hAnsi="Times New Roman" w:cs="宋体" w:hint="eastAsia"/>
                <w:bCs/>
                <w:kern w:val="0"/>
                <w:sz w:val="20"/>
                <w:szCs w:val="20"/>
              </w:rPr>
              <w:t>部分</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流动性的测定》</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GB/T 13477.6-2002</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97"/>
          <w:jc w:val="center"/>
        </w:trPr>
        <w:tc>
          <w:tcPr>
            <w:tcW w:w="57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99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15.3.10</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单位面积质量</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《钠基膨润土防水毯》</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JG/T 193-2006</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97"/>
          <w:jc w:val="center"/>
        </w:trPr>
        <w:tc>
          <w:tcPr>
            <w:tcW w:w="57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99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15.3.11</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膨润土膨胀指数</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《钠基膨润土防水毯》</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JG/T 193-2006</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97"/>
          <w:jc w:val="center"/>
        </w:trPr>
        <w:tc>
          <w:tcPr>
            <w:tcW w:w="57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99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15.3.12</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渗透系数</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《钠基膨润土防水毯》</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JG/T 193-2006</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97"/>
          <w:jc w:val="center"/>
        </w:trPr>
        <w:tc>
          <w:tcPr>
            <w:tcW w:w="57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99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15.3.13</w:t>
            </w:r>
          </w:p>
        </w:tc>
        <w:tc>
          <w:tcPr>
            <w:tcW w:w="1343"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滤失量</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《钠基膨润土防水毯》</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JG/T 193-2006</w:t>
            </w:r>
          </w:p>
        </w:tc>
        <w:tc>
          <w:tcPr>
            <w:tcW w:w="675" w:type="dxa"/>
            <w:vMerge w:val="restart"/>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Merge w:val="restart"/>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Merge w:val="restart"/>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97"/>
          <w:jc w:val="center"/>
        </w:trPr>
        <w:tc>
          <w:tcPr>
            <w:tcW w:w="57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99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Merge/>
            <w:vAlign w:val="center"/>
          </w:tcPr>
          <w:p w:rsidR="00722673" w:rsidRDefault="00722673">
            <w:pPr>
              <w:jc w:val="left"/>
              <w:rPr>
                <w:rFonts w:ascii="Times New Roman" w:eastAsia="宋体" w:hAnsi="Times New Roman" w:cs="宋体"/>
                <w:bCs/>
                <w:kern w:val="0"/>
                <w:sz w:val="20"/>
                <w:szCs w:val="20"/>
              </w:rPr>
            </w:pPr>
          </w:p>
        </w:tc>
        <w:tc>
          <w:tcPr>
            <w:tcW w:w="1343" w:type="dxa"/>
            <w:vMerge/>
            <w:vAlign w:val="center"/>
          </w:tcPr>
          <w:p w:rsidR="00722673" w:rsidRDefault="00722673">
            <w:pPr>
              <w:jc w:val="left"/>
              <w:rPr>
                <w:rFonts w:ascii="Times New Roman" w:eastAsia="宋体" w:hAnsi="Times New Roman" w:cs="宋体"/>
                <w:bCs/>
                <w:kern w:val="0"/>
                <w:sz w:val="20"/>
                <w:szCs w:val="20"/>
              </w:rPr>
            </w:pP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color w:val="000000" w:themeColor="text1"/>
                <w:kern w:val="0"/>
                <w:sz w:val="20"/>
                <w:szCs w:val="20"/>
              </w:rPr>
              <w:t>《膨润土》</w:t>
            </w:r>
            <w:r>
              <w:rPr>
                <w:rFonts w:ascii="Times New Roman" w:eastAsia="宋体" w:hAnsi="Times New Roman" w:cs="宋体" w:hint="eastAsia"/>
                <w:color w:val="000000" w:themeColor="text1"/>
                <w:kern w:val="0"/>
                <w:sz w:val="20"/>
                <w:szCs w:val="20"/>
              </w:rPr>
              <w:t>GB/T20973-2020</w:t>
            </w:r>
          </w:p>
        </w:tc>
        <w:tc>
          <w:tcPr>
            <w:tcW w:w="675" w:type="dxa"/>
            <w:vMerge/>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Merge/>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Merge/>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97"/>
          <w:jc w:val="center"/>
        </w:trPr>
        <w:tc>
          <w:tcPr>
            <w:tcW w:w="57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99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15.3.14</w:t>
            </w:r>
          </w:p>
        </w:tc>
        <w:tc>
          <w:tcPr>
            <w:tcW w:w="1343"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拉伸强度</w:t>
            </w:r>
            <w:r>
              <w:rPr>
                <w:rFonts w:ascii="Times New Roman" w:eastAsia="宋体" w:hAnsi="Times New Roman" w:cs="宋体" w:hint="eastAsia"/>
                <w:bCs/>
                <w:kern w:val="0"/>
                <w:sz w:val="20"/>
                <w:szCs w:val="20"/>
              </w:rPr>
              <w:t>*</w:t>
            </w:r>
          </w:p>
        </w:tc>
        <w:tc>
          <w:tcPr>
            <w:tcW w:w="3173" w:type="dxa"/>
            <w:vAlign w:val="center"/>
          </w:tcPr>
          <w:p w:rsidR="00722673" w:rsidRDefault="00000000">
            <w:pPr>
              <w:widowControl/>
              <w:adjustRightInd w:val="0"/>
              <w:snapToGrid w:val="0"/>
              <w:textAlignment w:val="center"/>
              <w:rPr>
                <w:rFonts w:ascii="Times New Roman" w:eastAsia="宋体" w:hAnsi="Times New Roman" w:cs="宋体"/>
                <w:kern w:val="0"/>
                <w:sz w:val="20"/>
                <w:szCs w:val="20"/>
              </w:rPr>
            </w:pPr>
            <w:r>
              <w:rPr>
                <w:rFonts w:ascii="Times New Roman" w:eastAsia="宋体" w:hAnsi="Times New Roman" w:cs="宋体" w:hint="eastAsia"/>
                <w:kern w:val="0"/>
                <w:sz w:val="20"/>
                <w:szCs w:val="20"/>
              </w:rPr>
              <w:t>《硫化橡胶或热塑性橡胶</w:t>
            </w:r>
            <w:r>
              <w:rPr>
                <w:rFonts w:ascii="Times New Roman" w:eastAsia="宋体" w:hAnsi="Times New Roman" w:cs="宋体" w:hint="eastAsia"/>
                <w:kern w:val="0"/>
                <w:sz w:val="20"/>
                <w:szCs w:val="20"/>
              </w:rPr>
              <w:t xml:space="preserve"> </w:t>
            </w:r>
            <w:r>
              <w:rPr>
                <w:rFonts w:ascii="Times New Roman" w:eastAsia="宋体" w:hAnsi="Times New Roman" w:cs="宋体" w:hint="eastAsia"/>
                <w:kern w:val="0"/>
                <w:sz w:val="20"/>
                <w:szCs w:val="20"/>
              </w:rPr>
              <w:t>拉伸应力应变性能的测定》</w:t>
            </w:r>
          </w:p>
          <w:p w:rsidR="00722673" w:rsidRDefault="00000000">
            <w:pPr>
              <w:widowControl/>
              <w:adjustRightInd w:val="0"/>
              <w:snapToGrid w:val="0"/>
              <w:textAlignment w:val="center"/>
              <w:rPr>
                <w:rFonts w:ascii="Times New Roman" w:eastAsia="宋体" w:hAnsi="Times New Roman" w:cs="宋体"/>
                <w:bCs/>
                <w:kern w:val="0"/>
                <w:sz w:val="20"/>
                <w:szCs w:val="20"/>
              </w:rPr>
            </w:pPr>
            <w:r>
              <w:rPr>
                <w:rFonts w:ascii="Times New Roman" w:eastAsia="宋体" w:hAnsi="Times New Roman" w:cs="宋体" w:hint="eastAsia"/>
                <w:kern w:val="0"/>
                <w:sz w:val="20"/>
                <w:szCs w:val="20"/>
              </w:rPr>
              <w:t>GB/T 528-2009</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highlight w:val="yellow"/>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97"/>
          <w:jc w:val="center"/>
        </w:trPr>
        <w:tc>
          <w:tcPr>
            <w:tcW w:w="570" w:type="dxa"/>
            <w:vMerge/>
            <w:vAlign w:val="center"/>
          </w:tcPr>
          <w:p w:rsidR="00722673" w:rsidRDefault="00722673">
            <w:pPr>
              <w:jc w:val="center"/>
              <w:rPr>
                <w:rFonts w:ascii="Times New Roman" w:eastAsia="宋体" w:hAnsi="Times New Roman" w:cs="宋体"/>
                <w:sz w:val="20"/>
                <w:szCs w:val="20"/>
              </w:rPr>
            </w:pPr>
          </w:p>
        </w:tc>
        <w:tc>
          <w:tcPr>
            <w:tcW w:w="990" w:type="dxa"/>
            <w:vMerge/>
            <w:vAlign w:val="center"/>
          </w:tcPr>
          <w:p w:rsidR="00722673" w:rsidRDefault="00722673">
            <w:pPr>
              <w:jc w:val="center"/>
              <w:rPr>
                <w:rFonts w:ascii="Times New Roman" w:eastAsia="宋体" w:hAnsi="Times New Roman" w:cs="宋体"/>
                <w:sz w:val="20"/>
                <w:szCs w:val="20"/>
              </w:rPr>
            </w:pPr>
          </w:p>
        </w:tc>
        <w:tc>
          <w:tcPr>
            <w:tcW w:w="735" w:type="dxa"/>
            <w:vMerge/>
            <w:vAlign w:val="center"/>
          </w:tcPr>
          <w:p w:rsidR="00722673" w:rsidRDefault="00722673">
            <w:pPr>
              <w:jc w:val="center"/>
              <w:rPr>
                <w:rFonts w:ascii="Times New Roman" w:eastAsia="宋体" w:hAnsi="Times New Roman" w:cs="宋体"/>
                <w:sz w:val="20"/>
                <w:szCs w:val="20"/>
              </w:rPr>
            </w:pPr>
          </w:p>
        </w:tc>
        <w:tc>
          <w:tcPr>
            <w:tcW w:w="1005" w:type="dxa"/>
            <w:vMerge/>
            <w:vAlign w:val="center"/>
          </w:tcPr>
          <w:p w:rsidR="00722673" w:rsidRDefault="00722673">
            <w:pPr>
              <w:jc w:val="left"/>
              <w:rPr>
                <w:rFonts w:ascii="Times New Roman" w:eastAsia="宋体" w:hAnsi="Times New Roman" w:cs="宋体"/>
                <w:sz w:val="20"/>
                <w:szCs w:val="20"/>
              </w:rPr>
            </w:pPr>
          </w:p>
        </w:tc>
        <w:tc>
          <w:tcPr>
            <w:tcW w:w="1343" w:type="dxa"/>
            <w:vMerge/>
            <w:vAlign w:val="center"/>
          </w:tcPr>
          <w:p w:rsidR="00722673" w:rsidRDefault="00722673">
            <w:pPr>
              <w:jc w:val="left"/>
              <w:rPr>
                <w:rFonts w:ascii="Times New Roman" w:eastAsia="宋体" w:hAnsi="Times New Roman" w:cs="宋体"/>
                <w:sz w:val="20"/>
                <w:szCs w:val="20"/>
              </w:rPr>
            </w:pPr>
          </w:p>
        </w:tc>
        <w:tc>
          <w:tcPr>
            <w:tcW w:w="3173" w:type="dxa"/>
            <w:vAlign w:val="center"/>
          </w:tcPr>
          <w:p w:rsidR="00722673" w:rsidRDefault="00000000">
            <w:pPr>
              <w:widowControl/>
              <w:adjustRightInd w:val="0"/>
              <w:snapToGrid w:val="0"/>
              <w:textAlignment w:val="center"/>
              <w:rPr>
                <w:rFonts w:ascii="Times New Roman" w:eastAsia="宋体" w:hAnsi="Times New Roman" w:cs="宋体"/>
                <w:bCs/>
                <w:kern w:val="0"/>
                <w:sz w:val="20"/>
                <w:szCs w:val="20"/>
              </w:rPr>
            </w:pPr>
            <w:r>
              <w:rPr>
                <w:rFonts w:ascii="Times New Roman" w:eastAsia="宋体" w:hAnsi="Times New Roman" w:cs="宋体" w:hint="eastAsia"/>
                <w:kern w:val="0"/>
                <w:sz w:val="20"/>
                <w:szCs w:val="20"/>
              </w:rPr>
              <w:t>《建筑密封材料试验方法</w:t>
            </w:r>
            <w:r>
              <w:rPr>
                <w:rFonts w:ascii="Times New Roman" w:eastAsia="宋体" w:hAnsi="Times New Roman" w:cs="宋体" w:hint="eastAsia"/>
                <w:kern w:val="0"/>
                <w:sz w:val="20"/>
                <w:szCs w:val="20"/>
              </w:rPr>
              <w:t xml:space="preserve"> </w:t>
            </w:r>
            <w:r>
              <w:rPr>
                <w:rFonts w:ascii="Times New Roman" w:eastAsia="宋体" w:hAnsi="Times New Roman" w:cs="宋体" w:hint="eastAsia"/>
                <w:kern w:val="0"/>
                <w:sz w:val="20"/>
                <w:szCs w:val="20"/>
              </w:rPr>
              <w:t>第</w:t>
            </w:r>
            <w:r>
              <w:rPr>
                <w:rFonts w:ascii="Times New Roman" w:eastAsia="宋体" w:hAnsi="Times New Roman" w:cs="宋体" w:hint="eastAsia"/>
                <w:kern w:val="0"/>
                <w:sz w:val="20"/>
                <w:szCs w:val="20"/>
              </w:rPr>
              <w:t>9</w:t>
            </w:r>
            <w:r>
              <w:rPr>
                <w:rFonts w:ascii="Times New Roman" w:eastAsia="宋体" w:hAnsi="Times New Roman" w:cs="宋体" w:hint="eastAsia"/>
                <w:kern w:val="0"/>
                <w:sz w:val="20"/>
                <w:szCs w:val="20"/>
              </w:rPr>
              <w:t>部分</w:t>
            </w:r>
            <w:r>
              <w:rPr>
                <w:rFonts w:ascii="Times New Roman" w:eastAsia="宋体" w:hAnsi="Times New Roman" w:cs="宋体" w:hint="eastAsia"/>
                <w:kern w:val="0"/>
                <w:sz w:val="20"/>
                <w:szCs w:val="20"/>
              </w:rPr>
              <w:t xml:space="preserve">: </w:t>
            </w:r>
            <w:r>
              <w:rPr>
                <w:rFonts w:ascii="Times New Roman" w:eastAsia="宋体" w:hAnsi="Times New Roman" w:cs="宋体" w:hint="eastAsia"/>
                <w:kern w:val="0"/>
                <w:sz w:val="20"/>
                <w:szCs w:val="20"/>
              </w:rPr>
              <w:t>浸水后拉伸粘结性的测定》</w:t>
            </w:r>
            <w:r>
              <w:rPr>
                <w:rFonts w:ascii="Times New Roman" w:eastAsia="宋体" w:hAnsi="Times New Roman" w:cs="宋体" w:hint="eastAsia"/>
                <w:kern w:val="0"/>
                <w:sz w:val="20"/>
                <w:szCs w:val="20"/>
              </w:rPr>
              <w:t>GB/T 13477.9-2002</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jc w:val="left"/>
              <w:rPr>
                <w:rFonts w:ascii="Times New Roman" w:eastAsia="宋体" w:hAnsi="Times New Roman" w:cs="宋体"/>
                <w:bCs/>
                <w:kern w:val="0"/>
                <w:sz w:val="20"/>
                <w:szCs w:val="20"/>
              </w:rPr>
            </w:pPr>
          </w:p>
        </w:tc>
        <w:tc>
          <w:tcPr>
            <w:tcW w:w="614" w:type="dxa"/>
            <w:vAlign w:val="center"/>
          </w:tcPr>
          <w:p w:rsidR="00722673" w:rsidRDefault="00722673">
            <w:pPr>
              <w:jc w:val="left"/>
              <w:rPr>
                <w:rFonts w:ascii="Times New Roman" w:eastAsia="宋体" w:hAnsi="Times New Roman" w:cs="宋体"/>
                <w:bCs/>
                <w:kern w:val="0"/>
                <w:sz w:val="20"/>
                <w:szCs w:val="20"/>
              </w:rPr>
            </w:pPr>
          </w:p>
        </w:tc>
      </w:tr>
      <w:tr w:rsidR="00722673">
        <w:trPr>
          <w:trHeight w:val="397"/>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center"/>
              <w:rPr>
                <w:rFonts w:ascii="Times New Roman" w:eastAsia="宋体" w:hAnsi="Times New Roman" w:cs="宋体"/>
                <w:bCs/>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Merge/>
            <w:vAlign w:val="center"/>
          </w:tcPr>
          <w:p w:rsidR="00722673" w:rsidRDefault="00722673">
            <w:pPr>
              <w:jc w:val="left"/>
              <w:rPr>
                <w:rFonts w:ascii="Times New Roman" w:eastAsia="宋体" w:hAnsi="Times New Roman" w:cs="宋体"/>
                <w:bCs/>
                <w:kern w:val="0"/>
                <w:sz w:val="20"/>
                <w:szCs w:val="20"/>
              </w:rPr>
            </w:pPr>
          </w:p>
        </w:tc>
        <w:tc>
          <w:tcPr>
            <w:tcW w:w="1343" w:type="dxa"/>
            <w:vMerge/>
            <w:vAlign w:val="center"/>
          </w:tcPr>
          <w:p w:rsidR="00722673" w:rsidRDefault="00722673">
            <w:pPr>
              <w:jc w:val="left"/>
              <w:rPr>
                <w:rFonts w:ascii="Times New Roman" w:eastAsia="宋体" w:hAnsi="Times New Roman" w:cs="宋体"/>
                <w:bCs/>
                <w:kern w:val="0"/>
                <w:sz w:val="20"/>
                <w:szCs w:val="20"/>
              </w:rPr>
            </w:pPr>
          </w:p>
        </w:tc>
        <w:tc>
          <w:tcPr>
            <w:tcW w:w="3173" w:type="dxa"/>
            <w:vAlign w:val="center"/>
          </w:tcPr>
          <w:p w:rsidR="00722673" w:rsidRDefault="00000000">
            <w:pPr>
              <w:widowControl/>
              <w:adjustRightInd w:val="0"/>
              <w:snapToGrid w:val="0"/>
              <w:textAlignment w:val="center"/>
              <w:rPr>
                <w:rFonts w:ascii="Times New Roman" w:eastAsia="宋体" w:hAnsi="Times New Roman" w:cs="宋体"/>
                <w:kern w:val="0"/>
                <w:sz w:val="20"/>
                <w:szCs w:val="20"/>
              </w:rPr>
            </w:pPr>
            <w:r>
              <w:rPr>
                <w:rFonts w:ascii="Times New Roman" w:eastAsia="宋体" w:hAnsi="Times New Roman" w:cs="宋体" w:hint="eastAsia"/>
                <w:kern w:val="0"/>
                <w:sz w:val="20"/>
                <w:szCs w:val="20"/>
              </w:rPr>
              <w:t>《建筑密封材料试验方法</w:t>
            </w:r>
            <w:r>
              <w:rPr>
                <w:rFonts w:ascii="Times New Roman" w:eastAsia="宋体" w:hAnsi="Times New Roman" w:cs="宋体" w:hint="eastAsia"/>
                <w:kern w:val="0"/>
                <w:sz w:val="20"/>
                <w:szCs w:val="20"/>
              </w:rPr>
              <w:t xml:space="preserve"> </w:t>
            </w:r>
            <w:r>
              <w:rPr>
                <w:rFonts w:ascii="Times New Roman" w:eastAsia="宋体" w:hAnsi="Times New Roman" w:cs="宋体" w:hint="eastAsia"/>
                <w:kern w:val="0"/>
                <w:sz w:val="20"/>
                <w:szCs w:val="20"/>
              </w:rPr>
              <w:t>第</w:t>
            </w:r>
            <w:r>
              <w:rPr>
                <w:rFonts w:ascii="Times New Roman" w:eastAsia="宋体" w:hAnsi="Times New Roman" w:cs="宋体" w:hint="eastAsia"/>
                <w:kern w:val="0"/>
                <w:sz w:val="20"/>
                <w:szCs w:val="20"/>
              </w:rPr>
              <w:t>8</w:t>
            </w:r>
            <w:r>
              <w:rPr>
                <w:rFonts w:ascii="Times New Roman" w:eastAsia="宋体" w:hAnsi="Times New Roman" w:cs="宋体" w:hint="eastAsia"/>
                <w:kern w:val="0"/>
                <w:sz w:val="20"/>
                <w:szCs w:val="20"/>
              </w:rPr>
              <w:t>部分</w:t>
            </w:r>
            <w:r>
              <w:rPr>
                <w:rFonts w:ascii="Times New Roman" w:eastAsia="宋体" w:hAnsi="Times New Roman" w:cs="宋体" w:hint="eastAsia"/>
                <w:kern w:val="0"/>
                <w:sz w:val="20"/>
                <w:szCs w:val="20"/>
              </w:rPr>
              <w:t xml:space="preserve">: </w:t>
            </w:r>
            <w:r>
              <w:rPr>
                <w:rFonts w:ascii="Times New Roman" w:eastAsia="宋体" w:hAnsi="Times New Roman" w:cs="宋体" w:hint="eastAsia"/>
                <w:kern w:val="0"/>
                <w:sz w:val="20"/>
                <w:szCs w:val="20"/>
              </w:rPr>
              <w:t>拉伸粘结性的测定》</w:t>
            </w:r>
          </w:p>
          <w:p w:rsidR="00722673" w:rsidRDefault="00000000">
            <w:pPr>
              <w:widowControl/>
              <w:adjustRightInd w:val="0"/>
              <w:snapToGrid w:val="0"/>
              <w:textAlignment w:val="center"/>
              <w:rPr>
                <w:rFonts w:ascii="Times New Roman" w:eastAsia="宋体" w:hAnsi="Times New Roman" w:cs="宋体"/>
                <w:bCs/>
                <w:kern w:val="0"/>
                <w:sz w:val="20"/>
                <w:szCs w:val="20"/>
              </w:rPr>
            </w:pPr>
            <w:r>
              <w:rPr>
                <w:rFonts w:ascii="Times New Roman" w:eastAsia="宋体" w:hAnsi="Times New Roman" w:cs="宋体" w:hint="eastAsia"/>
                <w:kern w:val="0"/>
                <w:sz w:val="20"/>
                <w:szCs w:val="20"/>
              </w:rPr>
              <w:t>GB/T 13477.8-2017</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jc w:val="left"/>
              <w:rPr>
                <w:rFonts w:ascii="Times New Roman" w:eastAsia="宋体" w:hAnsi="Times New Roman" w:cs="宋体"/>
                <w:bCs/>
                <w:kern w:val="0"/>
                <w:sz w:val="20"/>
                <w:szCs w:val="20"/>
              </w:rPr>
            </w:pPr>
          </w:p>
        </w:tc>
        <w:tc>
          <w:tcPr>
            <w:tcW w:w="614" w:type="dxa"/>
            <w:vAlign w:val="center"/>
          </w:tcPr>
          <w:p w:rsidR="00722673" w:rsidRDefault="00722673">
            <w:pPr>
              <w:jc w:val="left"/>
              <w:rPr>
                <w:rFonts w:ascii="Times New Roman" w:eastAsia="宋体" w:hAnsi="Times New Roman" w:cs="宋体"/>
                <w:bCs/>
                <w:kern w:val="0"/>
                <w:sz w:val="20"/>
                <w:szCs w:val="20"/>
              </w:rPr>
            </w:pPr>
          </w:p>
        </w:tc>
      </w:tr>
      <w:tr w:rsidR="00722673">
        <w:trPr>
          <w:trHeight w:val="397"/>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center"/>
              <w:rPr>
                <w:rFonts w:ascii="Times New Roman" w:eastAsia="宋体" w:hAnsi="Times New Roman" w:cs="宋体"/>
                <w:bCs/>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Merge/>
            <w:vAlign w:val="center"/>
          </w:tcPr>
          <w:p w:rsidR="00722673" w:rsidRDefault="00722673">
            <w:pPr>
              <w:jc w:val="left"/>
              <w:rPr>
                <w:rFonts w:ascii="Times New Roman" w:eastAsia="宋体" w:hAnsi="Times New Roman" w:cs="宋体"/>
                <w:bCs/>
                <w:kern w:val="0"/>
                <w:sz w:val="20"/>
                <w:szCs w:val="20"/>
              </w:rPr>
            </w:pPr>
          </w:p>
        </w:tc>
        <w:tc>
          <w:tcPr>
            <w:tcW w:w="1343" w:type="dxa"/>
            <w:vMerge/>
            <w:vAlign w:val="center"/>
          </w:tcPr>
          <w:p w:rsidR="00722673" w:rsidRDefault="00722673">
            <w:pPr>
              <w:jc w:val="left"/>
              <w:rPr>
                <w:rFonts w:ascii="Times New Roman" w:eastAsia="宋体" w:hAnsi="Times New Roman" w:cs="宋体"/>
                <w:bCs/>
                <w:kern w:val="0"/>
                <w:sz w:val="20"/>
                <w:szCs w:val="20"/>
              </w:rPr>
            </w:pPr>
          </w:p>
        </w:tc>
        <w:tc>
          <w:tcPr>
            <w:tcW w:w="3173" w:type="dxa"/>
            <w:vAlign w:val="center"/>
          </w:tcPr>
          <w:p w:rsidR="00722673" w:rsidRDefault="00000000">
            <w:pPr>
              <w:widowControl/>
              <w:adjustRightInd w:val="0"/>
              <w:snapToGrid w:val="0"/>
              <w:textAlignment w:val="center"/>
              <w:rPr>
                <w:rFonts w:ascii="Times New Roman" w:eastAsia="宋体" w:hAnsi="Times New Roman" w:cs="宋体"/>
                <w:kern w:val="0"/>
                <w:sz w:val="20"/>
                <w:szCs w:val="20"/>
              </w:rPr>
            </w:pPr>
            <w:r>
              <w:rPr>
                <w:rFonts w:ascii="Times New Roman" w:eastAsia="宋体" w:hAnsi="Times New Roman" w:cs="宋体" w:hint="eastAsia"/>
                <w:kern w:val="0"/>
                <w:sz w:val="20"/>
                <w:szCs w:val="20"/>
              </w:rPr>
              <w:t>《高分子防水材料第</w:t>
            </w:r>
            <w:r>
              <w:rPr>
                <w:rFonts w:ascii="Times New Roman" w:eastAsia="宋体" w:hAnsi="Times New Roman" w:cs="宋体" w:hint="eastAsia"/>
                <w:kern w:val="0"/>
                <w:sz w:val="20"/>
                <w:szCs w:val="20"/>
              </w:rPr>
              <w:t>3</w:t>
            </w:r>
            <w:r>
              <w:rPr>
                <w:rFonts w:ascii="Times New Roman" w:eastAsia="宋体" w:hAnsi="Times New Roman" w:cs="宋体" w:hint="eastAsia"/>
                <w:kern w:val="0"/>
                <w:sz w:val="20"/>
                <w:szCs w:val="20"/>
              </w:rPr>
              <w:t>部分：遇水膨胀橡胶》</w:t>
            </w:r>
          </w:p>
          <w:p w:rsidR="00722673" w:rsidRDefault="00000000">
            <w:pPr>
              <w:widowControl/>
              <w:adjustRightInd w:val="0"/>
              <w:snapToGrid w:val="0"/>
              <w:textAlignment w:val="center"/>
              <w:rPr>
                <w:rFonts w:ascii="Times New Roman" w:eastAsia="宋体" w:hAnsi="Times New Roman" w:cs="宋体"/>
                <w:bCs/>
                <w:kern w:val="0"/>
                <w:sz w:val="20"/>
                <w:szCs w:val="20"/>
              </w:rPr>
            </w:pPr>
            <w:r>
              <w:rPr>
                <w:rFonts w:ascii="Times New Roman" w:eastAsia="宋体" w:hAnsi="Times New Roman" w:cs="宋体" w:hint="eastAsia"/>
                <w:kern w:val="0"/>
                <w:sz w:val="20"/>
                <w:szCs w:val="20"/>
              </w:rPr>
              <w:t>GB/T 18173.3-2014</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jc w:val="left"/>
              <w:rPr>
                <w:rFonts w:ascii="Times New Roman" w:eastAsia="宋体" w:hAnsi="Times New Roman" w:cs="宋体"/>
                <w:bCs/>
                <w:kern w:val="0"/>
                <w:sz w:val="20"/>
                <w:szCs w:val="20"/>
              </w:rPr>
            </w:pPr>
          </w:p>
        </w:tc>
        <w:tc>
          <w:tcPr>
            <w:tcW w:w="614" w:type="dxa"/>
            <w:vAlign w:val="center"/>
          </w:tcPr>
          <w:p w:rsidR="00722673" w:rsidRDefault="00722673">
            <w:pPr>
              <w:jc w:val="left"/>
              <w:rPr>
                <w:rFonts w:ascii="Times New Roman" w:eastAsia="宋体" w:hAnsi="Times New Roman" w:cs="宋体"/>
                <w:bCs/>
                <w:kern w:val="0"/>
                <w:sz w:val="20"/>
                <w:szCs w:val="20"/>
              </w:rPr>
            </w:pPr>
          </w:p>
        </w:tc>
      </w:tr>
      <w:tr w:rsidR="00722673">
        <w:trPr>
          <w:trHeight w:val="397"/>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990" w:type="dxa"/>
            <w:vMerge/>
            <w:vAlign w:val="center"/>
          </w:tcPr>
          <w:p w:rsidR="00722673" w:rsidRDefault="00722673">
            <w:pPr>
              <w:jc w:val="center"/>
              <w:rPr>
                <w:rFonts w:ascii="Times New Roman" w:eastAsia="宋体" w:hAnsi="Times New Roman" w:cs="宋体"/>
                <w:bCs/>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Merge/>
            <w:vAlign w:val="center"/>
          </w:tcPr>
          <w:p w:rsidR="00722673" w:rsidRDefault="00722673">
            <w:pPr>
              <w:jc w:val="left"/>
              <w:rPr>
                <w:rFonts w:ascii="Times New Roman" w:eastAsia="宋体" w:hAnsi="Times New Roman" w:cs="宋体"/>
                <w:bCs/>
                <w:kern w:val="0"/>
                <w:sz w:val="20"/>
                <w:szCs w:val="20"/>
              </w:rPr>
            </w:pPr>
          </w:p>
        </w:tc>
        <w:tc>
          <w:tcPr>
            <w:tcW w:w="1343" w:type="dxa"/>
            <w:vMerge/>
            <w:vAlign w:val="center"/>
          </w:tcPr>
          <w:p w:rsidR="00722673" w:rsidRDefault="00722673">
            <w:pPr>
              <w:jc w:val="left"/>
              <w:rPr>
                <w:rFonts w:ascii="Times New Roman" w:eastAsia="宋体" w:hAnsi="Times New Roman" w:cs="宋体"/>
                <w:bCs/>
                <w:kern w:val="0"/>
                <w:sz w:val="20"/>
                <w:szCs w:val="20"/>
              </w:rPr>
            </w:pPr>
          </w:p>
        </w:tc>
        <w:tc>
          <w:tcPr>
            <w:tcW w:w="3173" w:type="dxa"/>
            <w:vAlign w:val="center"/>
          </w:tcPr>
          <w:p w:rsidR="00722673" w:rsidRDefault="00000000">
            <w:pPr>
              <w:widowControl/>
              <w:adjustRightInd w:val="0"/>
              <w:snapToGrid w:val="0"/>
              <w:textAlignment w:val="center"/>
              <w:rPr>
                <w:rFonts w:ascii="Times New Roman" w:eastAsia="宋体" w:hAnsi="Times New Roman" w:cs="宋体"/>
                <w:bCs/>
                <w:kern w:val="0"/>
                <w:sz w:val="20"/>
                <w:szCs w:val="20"/>
              </w:rPr>
            </w:pPr>
            <w:r>
              <w:rPr>
                <w:rFonts w:ascii="Times New Roman" w:eastAsia="宋体" w:hAnsi="Times New Roman" w:cs="宋体" w:hint="eastAsia"/>
                <w:kern w:val="0"/>
                <w:sz w:val="20"/>
                <w:szCs w:val="20"/>
              </w:rPr>
              <w:t>《高分子防水材料第</w:t>
            </w:r>
            <w:r>
              <w:rPr>
                <w:rFonts w:ascii="Times New Roman" w:eastAsia="宋体" w:hAnsi="Times New Roman" w:cs="宋体" w:hint="eastAsia"/>
                <w:kern w:val="0"/>
                <w:sz w:val="20"/>
                <w:szCs w:val="20"/>
              </w:rPr>
              <w:t>4</w:t>
            </w:r>
            <w:r>
              <w:rPr>
                <w:rFonts w:ascii="Times New Roman" w:eastAsia="宋体" w:hAnsi="Times New Roman" w:cs="宋体" w:hint="eastAsia"/>
                <w:kern w:val="0"/>
                <w:sz w:val="20"/>
                <w:szCs w:val="20"/>
              </w:rPr>
              <w:t>部分：盾构法隧道管片用橡胶密封垫》</w:t>
            </w:r>
            <w:r>
              <w:rPr>
                <w:rFonts w:ascii="Times New Roman" w:eastAsia="宋体" w:hAnsi="Times New Roman" w:cs="宋体" w:hint="eastAsia"/>
                <w:kern w:val="0"/>
                <w:sz w:val="20"/>
                <w:szCs w:val="20"/>
              </w:rPr>
              <w:t>GB/T 18173.4-2010</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jc w:val="left"/>
              <w:rPr>
                <w:rFonts w:ascii="Times New Roman" w:eastAsia="宋体" w:hAnsi="Times New Roman" w:cs="宋体"/>
                <w:bCs/>
                <w:kern w:val="0"/>
                <w:sz w:val="20"/>
                <w:szCs w:val="20"/>
              </w:rPr>
            </w:pPr>
          </w:p>
        </w:tc>
        <w:tc>
          <w:tcPr>
            <w:tcW w:w="614" w:type="dxa"/>
            <w:vAlign w:val="center"/>
          </w:tcPr>
          <w:p w:rsidR="00722673" w:rsidRDefault="00722673">
            <w:pPr>
              <w:jc w:val="left"/>
              <w:rPr>
                <w:rFonts w:ascii="Times New Roman" w:eastAsia="宋体" w:hAnsi="Times New Roman" w:cs="宋体"/>
                <w:bCs/>
                <w:kern w:val="0"/>
                <w:sz w:val="20"/>
                <w:szCs w:val="20"/>
              </w:rPr>
            </w:pPr>
          </w:p>
        </w:tc>
      </w:tr>
      <w:tr w:rsidR="00722673">
        <w:trPr>
          <w:jc w:val="center"/>
        </w:trPr>
        <w:tc>
          <w:tcPr>
            <w:tcW w:w="570" w:type="dxa"/>
            <w:vMerge w:val="restart"/>
            <w:vAlign w:val="center"/>
          </w:tcPr>
          <w:p w:rsidR="00722673" w:rsidRDefault="00722673">
            <w:pPr>
              <w:rPr>
                <w:rFonts w:ascii="Times New Roman" w:eastAsia="宋体" w:hAnsi="Times New Roman" w:cs="宋体"/>
                <w:bCs/>
                <w:kern w:val="0"/>
                <w:sz w:val="20"/>
                <w:szCs w:val="20"/>
              </w:rPr>
            </w:pPr>
          </w:p>
          <w:p w:rsidR="00722673" w:rsidRDefault="00000000">
            <w:pPr>
              <w:jc w:val="center"/>
              <w:rPr>
                <w:rFonts w:ascii="Times New Roman" w:eastAsia="宋体" w:hAnsi="Times New Roman" w:cs="宋体"/>
                <w:kern w:val="0"/>
                <w:sz w:val="20"/>
                <w:szCs w:val="20"/>
              </w:rPr>
            </w:pPr>
            <w:r>
              <w:rPr>
                <w:rFonts w:ascii="Times New Roman" w:eastAsia="宋体" w:hAnsi="Times New Roman" w:cs="宋体" w:hint="eastAsia"/>
                <w:bCs/>
                <w:kern w:val="0"/>
                <w:sz w:val="20"/>
                <w:szCs w:val="20"/>
              </w:rPr>
              <w:t>15</w:t>
            </w:r>
          </w:p>
        </w:tc>
        <w:tc>
          <w:tcPr>
            <w:tcW w:w="990" w:type="dxa"/>
            <w:vMerge w:val="restart"/>
            <w:vAlign w:val="center"/>
          </w:tcPr>
          <w:p w:rsidR="00722673" w:rsidRDefault="00722673">
            <w:pPr>
              <w:rPr>
                <w:rFonts w:ascii="Times New Roman" w:eastAsia="宋体" w:hAnsi="Times New Roman" w:cs="宋体"/>
                <w:bCs/>
                <w:kern w:val="0"/>
                <w:sz w:val="20"/>
                <w:szCs w:val="20"/>
              </w:rPr>
            </w:pP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防水材</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料及防</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水密封</w:t>
            </w:r>
          </w:p>
          <w:p w:rsidR="00722673" w:rsidRDefault="00000000">
            <w:pPr>
              <w:jc w:val="center"/>
              <w:rPr>
                <w:rFonts w:ascii="Times New Roman" w:eastAsia="宋体" w:hAnsi="Times New Roman" w:cs="宋体"/>
                <w:kern w:val="0"/>
                <w:sz w:val="20"/>
                <w:szCs w:val="20"/>
              </w:rPr>
            </w:pPr>
            <w:r>
              <w:rPr>
                <w:rFonts w:ascii="Times New Roman" w:eastAsia="宋体" w:hAnsi="Times New Roman" w:cs="宋体" w:hint="eastAsia"/>
                <w:bCs/>
                <w:kern w:val="0"/>
                <w:sz w:val="20"/>
                <w:szCs w:val="20"/>
              </w:rPr>
              <w:t>材料</w:t>
            </w:r>
            <w:r>
              <w:rPr>
                <w:rFonts w:ascii="Times New Roman" w:eastAsia="宋体" w:hAnsi="Times New Roman" w:cs="宋体" w:hint="eastAsia"/>
                <w:bCs/>
                <w:kern w:val="0"/>
                <w:sz w:val="20"/>
                <w:szCs w:val="20"/>
              </w:rPr>
              <w:t>*</w:t>
            </w:r>
          </w:p>
        </w:tc>
        <w:tc>
          <w:tcPr>
            <w:tcW w:w="735" w:type="dxa"/>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防水</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密封</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材料</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及其</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它防</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水材</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料</w:t>
            </w:r>
            <w:r>
              <w:rPr>
                <w:rFonts w:ascii="Times New Roman" w:eastAsia="宋体" w:hAnsi="Times New Roman" w:cs="宋体" w:hint="eastAsia"/>
                <w:bCs/>
                <w:kern w:val="0"/>
                <w:sz w:val="20"/>
                <w:szCs w:val="20"/>
              </w:rPr>
              <w:t>*</w:t>
            </w:r>
          </w:p>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15.3.15</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撕裂强度</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《硫化橡胶或热塑性橡胶撕裂强度（裤形、直角形和新月形试样）》</w:t>
            </w:r>
            <w:r>
              <w:rPr>
                <w:rFonts w:ascii="Times New Roman" w:eastAsia="宋体" w:hAnsi="Times New Roman" w:cs="宋体" w:hint="eastAsia"/>
                <w:bCs/>
                <w:kern w:val="0"/>
                <w:sz w:val="20"/>
                <w:szCs w:val="20"/>
              </w:rPr>
              <w:t>GB/T 529-2008</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625"/>
          <w:jc w:val="center"/>
        </w:trPr>
        <w:tc>
          <w:tcPr>
            <w:tcW w:w="57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99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15.3.16</w:t>
            </w:r>
          </w:p>
        </w:tc>
        <w:tc>
          <w:tcPr>
            <w:tcW w:w="1343"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硬度</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《硫化橡胶或热塑性橡胶</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压入硬度试验方法</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第</w:t>
            </w:r>
            <w:r>
              <w:rPr>
                <w:rFonts w:ascii="Times New Roman" w:eastAsia="宋体" w:hAnsi="Times New Roman" w:cs="宋体" w:hint="eastAsia"/>
                <w:bCs/>
                <w:kern w:val="0"/>
                <w:sz w:val="20"/>
                <w:szCs w:val="20"/>
              </w:rPr>
              <w:t>1</w:t>
            </w:r>
            <w:r>
              <w:rPr>
                <w:rFonts w:ascii="Times New Roman" w:eastAsia="宋体" w:hAnsi="Times New Roman" w:cs="宋体" w:hint="eastAsia"/>
                <w:bCs/>
                <w:kern w:val="0"/>
                <w:sz w:val="20"/>
                <w:szCs w:val="20"/>
              </w:rPr>
              <w:t>部分</w:t>
            </w:r>
            <w:r>
              <w:rPr>
                <w:rFonts w:ascii="Times New Roman" w:eastAsia="宋体" w:hAnsi="Times New Roman" w:cs="宋体" w:hint="eastAsia"/>
                <w:bCs/>
                <w:kern w:val="0"/>
                <w:sz w:val="20"/>
                <w:szCs w:val="20"/>
              </w:rPr>
              <w:t>:</w:t>
            </w:r>
            <w:r>
              <w:rPr>
                <w:rFonts w:ascii="Times New Roman" w:eastAsia="宋体" w:hAnsi="Times New Roman" w:cs="宋体" w:hint="eastAsia"/>
                <w:bCs/>
                <w:kern w:val="0"/>
                <w:sz w:val="20"/>
                <w:szCs w:val="20"/>
              </w:rPr>
              <w:t>邵氏硬度计法</w:t>
            </w:r>
            <w:r>
              <w:rPr>
                <w:rFonts w:ascii="Times New Roman" w:eastAsia="宋体" w:hAnsi="Times New Roman" w:cs="宋体" w:hint="eastAsia"/>
                <w:bCs/>
                <w:kern w:val="0"/>
                <w:sz w:val="20"/>
                <w:szCs w:val="20"/>
              </w:rPr>
              <w:t>(</w:t>
            </w:r>
            <w:r>
              <w:rPr>
                <w:rFonts w:ascii="Times New Roman" w:eastAsia="宋体" w:hAnsi="Times New Roman" w:cs="宋体" w:hint="eastAsia"/>
                <w:bCs/>
                <w:kern w:val="0"/>
                <w:sz w:val="20"/>
                <w:szCs w:val="20"/>
              </w:rPr>
              <w:t>邵尔硬度</w:t>
            </w:r>
            <w:r>
              <w:rPr>
                <w:rFonts w:ascii="Times New Roman" w:eastAsia="宋体" w:hAnsi="Times New Roman" w:cs="宋体" w:hint="eastAsia"/>
                <w:bCs/>
                <w:kern w:val="0"/>
                <w:sz w:val="20"/>
                <w:szCs w:val="20"/>
              </w:rPr>
              <w:t>)</w:t>
            </w:r>
            <w:r>
              <w:rPr>
                <w:rFonts w:ascii="Times New Roman" w:eastAsia="宋体" w:hAnsi="Times New Roman" w:cs="宋体" w:hint="eastAsia"/>
                <w:bCs/>
                <w:kern w:val="0"/>
                <w:sz w:val="20"/>
                <w:szCs w:val="20"/>
              </w:rPr>
              <w:t>》</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GB/T 531.1-2008</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633"/>
          <w:jc w:val="center"/>
        </w:trPr>
        <w:tc>
          <w:tcPr>
            <w:tcW w:w="57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99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Merge/>
            <w:vAlign w:val="center"/>
          </w:tcPr>
          <w:p w:rsidR="00722673" w:rsidRDefault="00722673">
            <w:pPr>
              <w:jc w:val="left"/>
              <w:rPr>
                <w:rFonts w:ascii="Times New Roman" w:eastAsia="宋体" w:hAnsi="Times New Roman" w:cs="宋体"/>
                <w:bCs/>
                <w:kern w:val="0"/>
                <w:sz w:val="20"/>
                <w:szCs w:val="20"/>
              </w:rPr>
            </w:pPr>
          </w:p>
        </w:tc>
        <w:tc>
          <w:tcPr>
            <w:tcW w:w="1343" w:type="dxa"/>
            <w:vMerge/>
            <w:vAlign w:val="center"/>
          </w:tcPr>
          <w:p w:rsidR="00722673" w:rsidRDefault="00722673">
            <w:pPr>
              <w:jc w:val="left"/>
              <w:rPr>
                <w:rFonts w:ascii="Times New Roman" w:eastAsia="宋体" w:hAnsi="Times New Roman" w:cs="宋体"/>
                <w:bCs/>
                <w:kern w:val="0"/>
                <w:sz w:val="20"/>
                <w:szCs w:val="20"/>
              </w:rPr>
            </w:pPr>
          </w:p>
        </w:tc>
        <w:tc>
          <w:tcPr>
            <w:tcW w:w="3173" w:type="dxa"/>
            <w:vAlign w:val="center"/>
          </w:tcPr>
          <w:p w:rsidR="00722673" w:rsidRDefault="00000000">
            <w:pPr>
              <w:jc w:val="left"/>
              <w:rPr>
                <w:rFonts w:ascii="Times New Roman" w:eastAsia="宋体" w:hAnsi="Times New Roman" w:cs="宋体"/>
                <w:kern w:val="0"/>
                <w:sz w:val="20"/>
                <w:szCs w:val="20"/>
              </w:rPr>
            </w:pPr>
            <w:r>
              <w:rPr>
                <w:rFonts w:ascii="Times New Roman" w:eastAsia="宋体" w:hAnsi="Times New Roman" w:cs="宋体" w:hint="eastAsia"/>
                <w:kern w:val="0"/>
                <w:sz w:val="20"/>
                <w:szCs w:val="20"/>
              </w:rPr>
              <w:t>《塑料和硬橡胶　使用硬度计测定压痕硬度（邵氏硬度）》</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kern w:val="0"/>
                <w:sz w:val="20"/>
                <w:szCs w:val="20"/>
              </w:rPr>
              <w:t>GB/T 2411-2008</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247"/>
          <w:jc w:val="center"/>
        </w:trPr>
        <w:tc>
          <w:tcPr>
            <w:tcW w:w="57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99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15.3.17</w:t>
            </w:r>
          </w:p>
        </w:tc>
        <w:tc>
          <w:tcPr>
            <w:tcW w:w="1343" w:type="dxa"/>
            <w:vMerge w:val="restart"/>
            <w:vAlign w:val="center"/>
          </w:tcPr>
          <w:p w:rsidR="00722673" w:rsidRDefault="00000000">
            <w:pPr>
              <w:jc w:val="left"/>
              <w:rPr>
                <w:rFonts w:ascii="Times New Roman" w:eastAsia="宋体" w:hAnsi="Times New Roman" w:cs="宋体"/>
                <w:bCs/>
                <w:color w:val="000000" w:themeColor="text1"/>
                <w:kern w:val="0"/>
                <w:sz w:val="20"/>
                <w:szCs w:val="20"/>
              </w:rPr>
            </w:pPr>
            <w:r>
              <w:rPr>
                <w:rFonts w:ascii="Times New Roman" w:eastAsia="宋体" w:hAnsi="Times New Roman" w:cs="宋体" w:hint="eastAsia"/>
                <w:bCs/>
                <w:color w:val="000000" w:themeColor="text1"/>
                <w:kern w:val="0"/>
                <w:sz w:val="20"/>
                <w:szCs w:val="20"/>
              </w:rPr>
              <w:t xml:space="preserve">7d </w:t>
            </w:r>
            <w:r>
              <w:rPr>
                <w:rFonts w:ascii="Times New Roman" w:eastAsia="宋体" w:hAnsi="Times New Roman" w:cs="宋体" w:hint="eastAsia"/>
                <w:bCs/>
                <w:color w:val="000000" w:themeColor="text1"/>
                <w:kern w:val="0"/>
                <w:sz w:val="20"/>
                <w:szCs w:val="20"/>
              </w:rPr>
              <w:t>膨胀率</w:t>
            </w:r>
            <w:r>
              <w:rPr>
                <w:rFonts w:ascii="Times New Roman" w:eastAsia="宋体" w:hAnsi="Times New Roman" w:cs="宋体" w:hint="eastAsia"/>
                <w:bCs/>
                <w:color w:val="000000" w:themeColor="text1"/>
                <w:kern w:val="0"/>
                <w:sz w:val="20"/>
                <w:szCs w:val="20"/>
              </w:rPr>
              <w:t>*</w:t>
            </w:r>
          </w:p>
          <w:p w:rsidR="00722673" w:rsidRDefault="00000000">
            <w:pPr>
              <w:jc w:val="left"/>
              <w:rPr>
                <w:rFonts w:ascii="Times New Roman" w:eastAsia="宋体" w:hAnsi="Times New Roman" w:cs="宋体"/>
                <w:bCs/>
                <w:color w:val="000000" w:themeColor="text1"/>
                <w:kern w:val="0"/>
                <w:sz w:val="20"/>
                <w:szCs w:val="20"/>
              </w:rPr>
            </w:pPr>
            <w:r>
              <w:rPr>
                <w:rFonts w:ascii="Times New Roman" w:eastAsia="宋体" w:hAnsi="Times New Roman" w:cs="宋体" w:hint="eastAsia"/>
                <w:bCs/>
                <w:color w:val="000000" w:themeColor="text1"/>
                <w:kern w:val="0"/>
                <w:sz w:val="20"/>
                <w:szCs w:val="20"/>
              </w:rPr>
              <w:t>（</w:t>
            </w:r>
            <w:r>
              <w:rPr>
                <w:rFonts w:ascii="Times New Roman" w:eastAsia="宋体" w:hAnsi="Times New Roman" w:cs="宋体" w:hint="eastAsia"/>
                <w:color w:val="000000" w:themeColor="text1"/>
                <w:kern w:val="0"/>
                <w:sz w:val="20"/>
                <w:szCs w:val="20"/>
              </w:rPr>
              <w:t>体积膨胀倍率</w:t>
            </w:r>
            <w:r>
              <w:rPr>
                <w:rFonts w:ascii="Times New Roman" w:eastAsia="宋体" w:hAnsi="Times New Roman" w:cs="宋体" w:hint="eastAsia"/>
                <w:bCs/>
                <w:color w:val="000000" w:themeColor="text1"/>
                <w:kern w:val="0"/>
                <w:sz w:val="20"/>
                <w:szCs w:val="20"/>
              </w:rPr>
              <w:t>）</w:t>
            </w:r>
          </w:p>
        </w:tc>
        <w:tc>
          <w:tcPr>
            <w:tcW w:w="3173" w:type="dxa"/>
            <w:vAlign w:val="center"/>
          </w:tcPr>
          <w:p w:rsidR="00722673" w:rsidRDefault="00000000">
            <w:pPr>
              <w:widowControl/>
              <w:adjustRightInd w:val="0"/>
              <w:snapToGrid w:val="0"/>
              <w:textAlignment w:val="center"/>
              <w:rPr>
                <w:rFonts w:ascii="Times New Roman" w:eastAsia="宋体" w:hAnsi="Times New Roman" w:cs="宋体"/>
                <w:bCs/>
                <w:kern w:val="0"/>
                <w:sz w:val="20"/>
                <w:szCs w:val="20"/>
              </w:rPr>
            </w:pPr>
            <w:r>
              <w:rPr>
                <w:rFonts w:ascii="Times New Roman" w:eastAsia="宋体" w:hAnsi="Times New Roman" w:cs="宋体" w:hint="eastAsia"/>
                <w:color w:val="000000" w:themeColor="text1"/>
                <w:kern w:val="0"/>
                <w:sz w:val="20"/>
                <w:szCs w:val="20"/>
              </w:rPr>
              <w:t>《遇水膨胀止水胶》</w:t>
            </w:r>
            <w:r>
              <w:rPr>
                <w:rFonts w:ascii="Times New Roman" w:eastAsia="宋体" w:hAnsi="Times New Roman" w:cs="宋体" w:hint="eastAsia"/>
                <w:color w:val="000000" w:themeColor="text1"/>
                <w:kern w:val="0"/>
                <w:sz w:val="20"/>
                <w:szCs w:val="20"/>
              </w:rPr>
              <w:t>JG/T312-2011</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183"/>
          <w:jc w:val="center"/>
        </w:trPr>
        <w:tc>
          <w:tcPr>
            <w:tcW w:w="57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99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Merge/>
            <w:vAlign w:val="center"/>
          </w:tcPr>
          <w:p w:rsidR="00722673" w:rsidRDefault="00722673">
            <w:pPr>
              <w:jc w:val="left"/>
              <w:rPr>
                <w:rFonts w:ascii="Times New Roman" w:eastAsia="宋体" w:hAnsi="Times New Roman" w:cs="宋体"/>
                <w:bCs/>
                <w:kern w:val="0"/>
                <w:sz w:val="20"/>
                <w:szCs w:val="20"/>
              </w:rPr>
            </w:pPr>
          </w:p>
        </w:tc>
        <w:tc>
          <w:tcPr>
            <w:tcW w:w="1343" w:type="dxa"/>
            <w:vMerge/>
            <w:vAlign w:val="center"/>
          </w:tcPr>
          <w:p w:rsidR="00722673" w:rsidRDefault="00722673">
            <w:pPr>
              <w:jc w:val="left"/>
              <w:rPr>
                <w:rFonts w:ascii="Times New Roman" w:eastAsia="宋体" w:hAnsi="Times New Roman" w:cs="宋体"/>
                <w:bCs/>
                <w:color w:val="000000" w:themeColor="text1"/>
                <w:kern w:val="0"/>
                <w:sz w:val="20"/>
                <w:szCs w:val="20"/>
              </w:rPr>
            </w:pPr>
          </w:p>
        </w:tc>
        <w:tc>
          <w:tcPr>
            <w:tcW w:w="3173" w:type="dxa"/>
            <w:vAlign w:val="center"/>
          </w:tcPr>
          <w:p w:rsidR="00722673" w:rsidRDefault="00000000">
            <w:pPr>
              <w:widowControl/>
              <w:adjustRightInd w:val="0"/>
              <w:snapToGrid w:val="0"/>
              <w:textAlignment w:val="center"/>
              <w:rPr>
                <w:rFonts w:ascii="Times New Roman" w:eastAsia="宋体" w:hAnsi="Times New Roman" w:cs="宋体"/>
                <w:bCs/>
                <w:kern w:val="0"/>
                <w:sz w:val="20"/>
                <w:szCs w:val="20"/>
              </w:rPr>
            </w:pPr>
            <w:r>
              <w:rPr>
                <w:rFonts w:ascii="Times New Roman" w:eastAsia="宋体" w:hAnsi="Times New Roman" w:cs="宋体" w:hint="eastAsia"/>
                <w:color w:val="000000" w:themeColor="text1"/>
                <w:kern w:val="0"/>
                <w:sz w:val="20"/>
                <w:szCs w:val="20"/>
              </w:rPr>
              <w:t>《膨润土橡胶遇水膨胀止水条》</w:t>
            </w:r>
            <w:r>
              <w:rPr>
                <w:rFonts w:ascii="Times New Roman" w:eastAsia="宋体" w:hAnsi="Times New Roman" w:cs="宋体" w:hint="eastAsia"/>
                <w:color w:val="000000" w:themeColor="text1"/>
                <w:kern w:val="0"/>
                <w:sz w:val="20"/>
                <w:szCs w:val="20"/>
              </w:rPr>
              <w:t>JG/T141-2001</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jc w:val="center"/>
        </w:trPr>
        <w:tc>
          <w:tcPr>
            <w:tcW w:w="57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99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15.3.18</w:t>
            </w:r>
          </w:p>
        </w:tc>
        <w:tc>
          <w:tcPr>
            <w:tcW w:w="1343" w:type="dxa"/>
            <w:vAlign w:val="center"/>
          </w:tcPr>
          <w:p w:rsidR="00722673" w:rsidRDefault="00000000">
            <w:pPr>
              <w:jc w:val="left"/>
              <w:rPr>
                <w:rFonts w:ascii="Times New Roman" w:eastAsia="宋体" w:hAnsi="Times New Roman" w:cs="宋体"/>
                <w:bCs/>
                <w:color w:val="000000" w:themeColor="text1"/>
                <w:kern w:val="0"/>
                <w:sz w:val="20"/>
                <w:szCs w:val="20"/>
              </w:rPr>
            </w:pPr>
            <w:r>
              <w:rPr>
                <w:rFonts w:ascii="Times New Roman" w:eastAsia="宋体" w:hAnsi="Times New Roman" w:cs="宋体" w:hint="eastAsia"/>
                <w:bCs/>
                <w:color w:val="000000" w:themeColor="text1"/>
                <w:kern w:val="0"/>
                <w:sz w:val="20"/>
                <w:szCs w:val="20"/>
              </w:rPr>
              <w:t>最终膨胀率</w:t>
            </w:r>
            <w:r>
              <w:rPr>
                <w:rFonts w:ascii="Times New Roman" w:eastAsia="宋体" w:hAnsi="Times New Roman" w:cs="宋体" w:hint="eastAsia"/>
                <w:bCs/>
                <w:color w:val="000000" w:themeColor="text1"/>
                <w:kern w:val="0"/>
                <w:sz w:val="20"/>
                <w:szCs w:val="20"/>
              </w:rPr>
              <w:t>*</w:t>
            </w:r>
          </w:p>
          <w:p w:rsidR="00722673" w:rsidRDefault="00000000">
            <w:pPr>
              <w:widowControl/>
              <w:wordWrap w:val="0"/>
              <w:adjustRightInd w:val="0"/>
              <w:snapToGrid w:val="0"/>
              <w:ind w:right="-336"/>
              <w:jc w:val="left"/>
              <w:rPr>
                <w:rFonts w:ascii="Times New Roman" w:eastAsia="宋体" w:hAnsi="Times New Roman" w:cs="宋体"/>
                <w:color w:val="000000" w:themeColor="text1"/>
                <w:kern w:val="0"/>
                <w:sz w:val="20"/>
                <w:szCs w:val="20"/>
              </w:rPr>
            </w:pPr>
            <w:r>
              <w:rPr>
                <w:rFonts w:ascii="Times New Roman" w:eastAsia="宋体" w:hAnsi="Times New Roman" w:cs="宋体" w:hint="eastAsia"/>
                <w:bCs/>
                <w:color w:val="000000" w:themeColor="text1"/>
                <w:kern w:val="0"/>
                <w:sz w:val="20"/>
                <w:szCs w:val="20"/>
              </w:rPr>
              <w:t>（</w:t>
            </w:r>
            <w:r>
              <w:rPr>
                <w:rFonts w:ascii="Times New Roman" w:eastAsia="宋体" w:hAnsi="Times New Roman" w:cs="宋体" w:hint="eastAsia"/>
                <w:color w:val="000000" w:themeColor="text1"/>
                <w:kern w:val="0"/>
                <w:sz w:val="20"/>
                <w:szCs w:val="20"/>
              </w:rPr>
              <w:t>长期浸水</w:t>
            </w:r>
          </w:p>
          <w:p w:rsidR="00722673" w:rsidRDefault="00000000">
            <w:pPr>
              <w:jc w:val="left"/>
              <w:rPr>
                <w:rFonts w:ascii="Times New Roman" w:eastAsia="宋体" w:hAnsi="Times New Roman" w:cs="宋体"/>
                <w:bCs/>
                <w:color w:val="000000" w:themeColor="text1"/>
                <w:kern w:val="0"/>
                <w:sz w:val="20"/>
                <w:szCs w:val="20"/>
              </w:rPr>
            </w:pPr>
            <w:r>
              <w:rPr>
                <w:rFonts w:ascii="Times New Roman" w:eastAsia="宋体" w:hAnsi="Times New Roman" w:cs="宋体" w:hint="eastAsia"/>
                <w:color w:val="000000" w:themeColor="text1"/>
                <w:kern w:val="0"/>
                <w:sz w:val="20"/>
                <w:szCs w:val="20"/>
              </w:rPr>
              <w:t>后体积膨胀倍率</w:t>
            </w:r>
            <w:r>
              <w:rPr>
                <w:rFonts w:ascii="Times New Roman" w:eastAsia="宋体" w:hAnsi="Times New Roman" w:cs="宋体" w:hint="eastAsia"/>
                <w:bCs/>
                <w:color w:val="000000" w:themeColor="text1"/>
                <w:kern w:val="0"/>
                <w:sz w:val="20"/>
                <w:szCs w:val="20"/>
              </w:rPr>
              <w:t>）</w:t>
            </w:r>
          </w:p>
        </w:tc>
        <w:tc>
          <w:tcPr>
            <w:tcW w:w="3173" w:type="dxa"/>
            <w:vAlign w:val="center"/>
          </w:tcPr>
          <w:p w:rsidR="00722673" w:rsidRDefault="00000000">
            <w:pPr>
              <w:widowControl/>
              <w:adjustRightInd w:val="0"/>
              <w:snapToGrid w:val="0"/>
              <w:textAlignment w:val="center"/>
              <w:rPr>
                <w:rFonts w:ascii="Times New Roman" w:eastAsia="宋体" w:hAnsi="Times New Roman" w:cs="宋体"/>
                <w:bCs/>
                <w:kern w:val="0"/>
                <w:sz w:val="20"/>
                <w:szCs w:val="20"/>
              </w:rPr>
            </w:pPr>
            <w:r>
              <w:rPr>
                <w:rFonts w:ascii="Times New Roman" w:eastAsia="宋体" w:hAnsi="Times New Roman" w:cs="宋体" w:hint="eastAsia"/>
                <w:color w:val="000000" w:themeColor="text1"/>
                <w:kern w:val="0"/>
                <w:sz w:val="20"/>
                <w:szCs w:val="20"/>
              </w:rPr>
              <w:t>《遇水膨胀止水胶》</w:t>
            </w:r>
            <w:r>
              <w:rPr>
                <w:rFonts w:ascii="Times New Roman" w:eastAsia="宋体" w:hAnsi="Times New Roman" w:cs="宋体" w:hint="eastAsia"/>
                <w:color w:val="000000" w:themeColor="text1"/>
                <w:kern w:val="0"/>
                <w:sz w:val="20"/>
                <w:szCs w:val="20"/>
              </w:rPr>
              <w:t>JG/T312-2011</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jc w:val="center"/>
        </w:trPr>
        <w:tc>
          <w:tcPr>
            <w:tcW w:w="57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99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15.3.19</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耐水性（反复浸水）</w:t>
            </w:r>
            <w:r>
              <w:rPr>
                <w:rFonts w:ascii="Times New Roman" w:eastAsia="宋体" w:hAnsi="Times New Roman" w:cs="宋体" w:hint="eastAsia"/>
                <w:bCs/>
                <w:kern w:val="0"/>
                <w:sz w:val="20"/>
                <w:szCs w:val="20"/>
              </w:rPr>
              <w:t>*</w:t>
            </w:r>
          </w:p>
        </w:tc>
        <w:tc>
          <w:tcPr>
            <w:tcW w:w="3173" w:type="dxa"/>
            <w:vAlign w:val="center"/>
          </w:tcPr>
          <w:p w:rsidR="00722673" w:rsidRDefault="00000000">
            <w:pPr>
              <w:widowControl/>
              <w:adjustRightInd w:val="0"/>
              <w:snapToGrid w:val="0"/>
              <w:textAlignment w:val="center"/>
              <w:rPr>
                <w:rFonts w:ascii="Times New Roman" w:eastAsia="宋体" w:hAnsi="Times New Roman" w:cs="宋体"/>
                <w:bCs/>
                <w:kern w:val="0"/>
                <w:sz w:val="20"/>
                <w:szCs w:val="20"/>
              </w:rPr>
            </w:pPr>
            <w:r>
              <w:rPr>
                <w:rFonts w:ascii="Times New Roman" w:eastAsia="宋体" w:hAnsi="Times New Roman" w:cs="宋体" w:hint="eastAsia"/>
                <w:kern w:val="0"/>
                <w:sz w:val="20"/>
                <w:szCs w:val="20"/>
              </w:rPr>
              <w:t>《膨润土橡胶遇水膨胀止水条》</w:t>
            </w:r>
            <w:r>
              <w:rPr>
                <w:rFonts w:ascii="Times New Roman" w:eastAsia="宋体" w:hAnsi="Times New Roman" w:cs="宋体" w:hint="eastAsia"/>
                <w:kern w:val="0"/>
                <w:sz w:val="20"/>
                <w:szCs w:val="20"/>
              </w:rPr>
              <w:t>JG/T 141-2001</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jc w:val="center"/>
        </w:trPr>
        <w:tc>
          <w:tcPr>
            <w:tcW w:w="57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99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15.3.20</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体积膨胀倍率</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kern w:val="0"/>
                <w:sz w:val="20"/>
                <w:szCs w:val="20"/>
              </w:rPr>
            </w:pPr>
            <w:r>
              <w:rPr>
                <w:rFonts w:ascii="Times New Roman" w:eastAsia="宋体" w:hAnsi="Times New Roman" w:cs="宋体" w:hint="eastAsia"/>
                <w:kern w:val="0"/>
                <w:sz w:val="20"/>
                <w:szCs w:val="20"/>
              </w:rPr>
              <w:t>《高分子防水材料</w:t>
            </w:r>
            <w:r>
              <w:rPr>
                <w:rFonts w:ascii="Times New Roman" w:eastAsia="宋体" w:hAnsi="Times New Roman" w:cs="宋体" w:hint="eastAsia"/>
                <w:kern w:val="0"/>
                <w:sz w:val="20"/>
                <w:szCs w:val="20"/>
              </w:rPr>
              <w:t xml:space="preserve"> </w:t>
            </w:r>
            <w:r>
              <w:rPr>
                <w:rFonts w:ascii="Times New Roman" w:eastAsia="宋体" w:hAnsi="Times New Roman" w:cs="宋体" w:hint="eastAsia"/>
                <w:kern w:val="0"/>
                <w:sz w:val="20"/>
                <w:szCs w:val="20"/>
              </w:rPr>
              <w:t>第</w:t>
            </w:r>
            <w:r>
              <w:rPr>
                <w:rFonts w:ascii="Times New Roman" w:eastAsia="宋体" w:hAnsi="Times New Roman" w:cs="宋体" w:hint="eastAsia"/>
                <w:kern w:val="0"/>
                <w:sz w:val="20"/>
                <w:szCs w:val="20"/>
              </w:rPr>
              <w:t>3</w:t>
            </w:r>
            <w:r>
              <w:rPr>
                <w:rFonts w:ascii="Times New Roman" w:eastAsia="宋体" w:hAnsi="Times New Roman" w:cs="宋体" w:hint="eastAsia"/>
                <w:kern w:val="0"/>
                <w:sz w:val="20"/>
                <w:szCs w:val="20"/>
              </w:rPr>
              <w:t>部分</w:t>
            </w:r>
            <w:r>
              <w:rPr>
                <w:rFonts w:ascii="Times New Roman" w:eastAsia="宋体" w:hAnsi="Times New Roman" w:cs="宋体" w:hint="eastAsia"/>
                <w:kern w:val="0"/>
                <w:sz w:val="20"/>
                <w:szCs w:val="20"/>
              </w:rPr>
              <w:t xml:space="preserve"> </w:t>
            </w:r>
            <w:r>
              <w:rPr>
                <w:rFonts w:ascii="Times New Roman" w:eastAsia="宋体" w:hAnsi="Times New Roman" w:cs="宋体" w:hint="eastAsia"/>
                <w:kern w:val="0"/>
                <w:sz w:val="20"/>
                <w:szCs w:val="20"/>
              </w:rPr>
              <w:t>遇水膨胀橡胶》</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kern w:val="0"/>
                <w:sz w:val="20"/>
                <w:szCs w:val="20"/>
              </w:rPr>
              <w:t>GB/T 18173.3-2014</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696"/>
          <w:jc w:val="center"/>
        </w:trPr>
        <w:tc>
          <w:tcPr>
            <w:tcW w:w="57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99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15.3.21</w:t>
            </w:r>
          </w:p>
        </w:tc>
        <w:tc>
          <w:tcPr>
            <w:tcW w:w="1343"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压缩永久变形</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《硫化橡胶或热塑性橡胶</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压缩永久变形的测定</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第</w:t>
            </w:r>
            <w:r>
              <w:rPr>
                <w:rFonts w:ascii="Times New Roman" w:eastAsia="宋体" w:hAnsi="Times New Roman" w:cs="宋体" w:hint="eastAsia"/>
                <w:bCs/>
                <w:kern w:val="0"/>
                <w:sz w:val="20"/>
                <w:szCs w:val="20"/>
              </w:rPr>
              <w:t>1</w:t>
            </w:r>
            <w:r>
              <w:rPr>
                <w:rFonts w:ascii="Times New Roman" w:eastAsia="宋体" w:hAnsi="Times New Roman" w:cs="宋体" w:hint="eastAsia"/>
                <w:bCs/>
                <w:kern w:val="0"/>
                <w:sz w:val="20"/>
                <w:szCs w:val="20"/>
              </w:rPr>
              <w:t>部分：在常温及高温条件下》</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GB/T 7759.1-2015</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62"/>
          <w:jc w:val="center"/>
        </w:trPr>
        <w:tc>
          <w:tcPr>
            <w:tcW w:w="57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99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Merge/>
            <w:vAlign w:val="center"/>
          </w:tcPr>
          <w:p w:rsidR="00722673" w:rsidRDefault="00722673">
            <w:pPr>
              <w:jc w:val="left"/>
              <w:rPr>
                <w:rFonts w:ascii="Times New Roman" w:eastAsia="宋体" w:hAnsi="Times New Roman" w:cs="宋体"/>
                <w:bCs/>
                <w:kern w:val="0"/>
                <w:sz w:val="20"/>
                <w:szCs w:val="20"/>
              </w:rPr>
            </w:pPr>
          </w:p>
        </w:tc>
        <w:tc>
          <w:tcPr>
            <w:tcW w:w="1343" w:type="dxa"/>
            <w:vMerge/>
            <w:vAlign w:val="center"/>
          </w:tcPr>
          <w:p w:rsidR="00722673" w:rsidRDefault="00722673">
            <w:pPr>
              <w:jc w:val="left"/>
              <w:rPr>
                <w:rFonts w:ascii="Times New Roman" w:eastAsia="宋体" w:hAnsi="Times New Roman" w:cs="宋体"/>
                <w:bCs/>
                <w:kern w:val="0"/>
                <w:sz w:val="20"/>
                <w:szCs w:val="20"/>
              </w:rPr>
            </w:pPr>
          </w:p>
        </w:tc>
        <w:tc>
          <w:tcPr>
            <w:tcW w:w="3173" w:type="dxa"/>
            <w:vAlign w:val="center"/>
          </w:tcPr>
          <w:p w:rsidR="00722673" w:rsidRDefault="00000000">
            <w:pPr>
              <w:jc w:val="left"/>
              <w:rPr>
                <w:rFonts w:ascii="Times New Roman" w:eastAsia="宋体" w:hAnsi="Times New Roman" w:cs="宋体"/>
                <w:kern w:val="0"/>
                <w:sz w:val="20"/>
                <w:szCs w:val="20"/>
              </w:rPr>
            </w:pPr>
            <w:r>
              <w:rPr>
                <w:rFonts w:ascii="Times New Roman" w:eastAsia="宋体" w:hAnsi="Times New Roman" w:cs="宋体" w:hint="eastAsia"/>
                <w:kern w:val="0"/>
                <w:sz w:val="20"/>
                <w:szCs w:val="20"/>
              </w:rPr>
              <w:t>《硫化橡胶或热塑性橡胶</w:t>
            </w:r>
            <w:r>
              <w:rPr>
                <w:rFonts w:ascii="Times New Roman" w:eastAsia="宋体" w:hAnsi="Times New Roman" w:cs="宋体" w:hint="eastAsia"/>
                <w:kern w:val="0"/>
                <w:sz w:val="20"/>
                <w:szCs w:val="20"/>
              </w:rPr>
              <w:t xml:space="preserve"> </w:t>
            </w:r>
            <w:r>
              <w:rPr>
                <w:rFonts w:ascii="Times New Roman" w:eastAsia="宋体" w:hAnsi="Times New Roman" w:cs="宋体" w:hint="eastAsia"/>
                <w:kern w:val="0"/>
                <w:sz w:val="20"/>
                <w:szCs w:val="20"/>
              </w:rPr>
              <w:t>压缩永久变形的测定</w:t>
            </w:r>
            <w:r>
              <w:rPr>
                <w:rFonts w:ascii="Times New Roman" w:eastAsia="宋体" w:hAnsi="Times New Roman" w:cs="宋体" w:hint="eastAsia"/>
                <w:kern w:val="0"/>
                <w:sz w:val="20"/>
                <w:szCs w:val="20"/>
              </w:rPr>
              <w:t xml:space="preserve"> </w:t>
            </w:r>
            <w:r>
              <w:rPr>
                <w:rFonts w:ascii="Times New Roman" w:eastAsia="宋体" w:hAnsi="Times New Roman" w:cs="宋体" w:hint="eastAsia"/>
                <w:kern w:val="0"/>
                <w:sz w:val="20"/>
                <w:szCs w:val="20"/>
              </w:rPr>
              <w:t>第</w:t>
            </w:r>
            <w:r>
              <w:rPr>
                <w:rFonts w:ascii="Times New Roman" w:eastAsia="宋体" w:hAnsi="Times New Roman" w:cs="宋体" w:hint="eastAsia"/>
                <w:kern w:val="0"/>
                <w:sz w:val="20"/>
                <w:szCs w:val="20"/>
              </w:rPr>
              <w:t>2</w:t>
            </w:r>
            <w:r>
              <w:rPr>
                <w:rFonts w:ascii="Times New Roman" w:eastAsia="宋体" w:hAnsi="Times New Roman" w:cs="宋体" w:hint="eastAsia"/>
                <w:kern w:val="0"/>
                <w:sz w:val="20"/>
                <w:szCs w:val="20"/>
              </w:rPr>
              <w:t>部分：在低温条件下》</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kern w:val="0"/>
                <w:sz w:val="20"/>
                <w:szCs w:val="20"/>
              </w:rPr>
              <w:t>GB/T 7759.2-2014</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jc w:val="center"/>
        </w:trPr>
        <w:tc>
          <w:tcPr>
            <w:tcW w:w="57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99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35" w:type="dxa"/>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15.3.22</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低温弯折</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《高分子防水材料</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第</w:t>
            </w:r>
            <w:r>
              <w:rPr>
                <w:rFonts w:ascii="Times New Roman" w:eastAsia="宋体" w:hAnsi="Times New Roman" w:cs="宋体" w:hint="eastAsia"/>
                <w:bCs/>
                <w:kern w:val="0"/>
                <w:sz w:val="20"/>
                <w:szCs w:val="20"/>
              </w:rPr>
              <w:t>3</w:t>
            </w:r>
            <w:r>
              <w:rPr>
                <w:rFonts w:ascii="Times New Roman" w:eastAsia="宋体" w:hAnsi="Times New Roman" w:cs="宋体" w:hint="eastAsia"/>
                <w:bCs/>
                <w:kern w:val="0"/>
                <w:sz w:val="20"/>
                <w:szCs w:val="20"/>
              </w:rPr>
              <w:t>部分：遇水膨胀橡胶》</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GB/T 18173.3-2014</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jc w:val="center"/>
        </w:trPr>
        <w:tc>
          <w:tcPr>
            <w:tcW w:w="57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99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35"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1005" w:type="dxa"/>
            <w:vAlign w:val="center"/>
          </w:tcPr>
          <w:p w:rsidR="00722673" w:rsidRDefault="00000000">
            <w:pPr>
              <w:widowControl/>
              <w:wordWrap w:val="0"/>
              <w:snapToGrid w:val="0"/>
              <w:spacing w:before="120" w:line="300" w:lineRule="atLeast"/>
              <w:ind w:right="-336"/>
              <w:jc w:val="left"/>
              <w:rPr>
                <w:rFonts w:ascii="Times New Roman" w:eastAsia="宋体" w:hAnsi="Times New Roman" w:cs="宋体"/>
                <w:kern w:val="0"/>
                <w:sz w:val="20"/>
                <w:szCs w:val="20"/>
              </w:rPr>
            </w:pPr>
            <w:r>
              <w:rPr>
                <w:rFonts w:ascii="Times New Roman" w:eastAsia="宋体" w:hAnsi="Times New Roman" w:cs="宋体" w:hint="eastAsia"/>
                <w:kern w:val="0"/>
                <w:sz w:val="20"/>
                <w:szCs w:val="20"/>
              </w:rPr>
              <w:t>15.3.23</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剥离强度</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kern w:val="0"/>
                <w:sz w:val="20"/>
                <w:szCs w:val="20"/>
              </w:rPr>
            </w:pPr>
            <w:r>
              <w:rPr>
                <w:rFonts w:ascii="Times New Roman" w:eastAsia="宋体" w:hAnsi="Times New Roman" w:cs="宋体" w:hint="eastAsia"/>
                <w:kern w:val="0"/>
                <w:sz w:val="20"/>
                <w:szCs w:val="20"/>
              </w:rPr>
              <w:t>《建筑密封材料试验方法第</w:t>
            </w:r>
            <w:r>
              <w:rPr>
                <w:rFonts w:ascii="Times New Roman" w:eastAsia="宋体" w:hAnsi="Times New Roman" w:cs="宋体" w:hint="eastAsia"/>
                <w:kern w:val="0"/>
                <w:sz w:val="20"/>
                <w:szCs w:val="20"/>
              </w:rPr>
              <w:t>18</w:t>
            </w:r>
            <w:r>
              <w:rPr>
                <w:rFonts w:ascii="Times New Roman" w:eastAsia="宋体" w:hAnsi="Times New Roman" w:cs="宋体" w:hint="eastAsia"/>
                <w:kern w:val="0"/>
                <w:sz w:val="20"/>
                <w:szCs w:val="20"/>
              </w:rPr>
              <w:t>部分</w:t>
            </w:r>
            <w:r>
              <w:rPr>
                <w:rFonts w:ascii="Times New Roman" w:eastAsia="宋体" w:hAnsi="Times New Roman" w:cs="宋体" w:hint="eastAsia"/>
                <w:kern w:val="0"/>
                <w:sz w:val="20"/>
                <w:szCs w:val="20"/>
              </w:rPr>
              <w:t>:</w:t>
            </w:r>
            <w:r>
              <w:rPr>
                <w:rFonts w:ascii="Times New Roman" w:eastAsia="宋体" w:hAnsi="Times New Roman" w:cs="宋体" w:hint="eastAsia"/>
                <w:kern w:val="0"/>
                <w:sz w:val="20"/>
                <w:szCs w:val="20"/>
              </w:rPr>
              <w:t>剥离粘结性的测定》</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kern w:val="0"/>
                <w:sz w:val="20"/>
                <w:szCs w:val="20"/>
              </w:rPr>
              <w:t>GB/T 13477.18-2002</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highlight w:val="yellow"/>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02"/>
          <w:jc w:val="center"/>
        </w:trPr>
        <w:tc>
          <w:tcPr>
            <w:tcW w:w="57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99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35"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1005" w:type="dxa"/>
            <w:vMerge w:val="restart"/>
            <w:vAlign w:val="center"/>
          </w:tcPr>
          <w:p w:rsidR="00722673" w:rsidRDefault="00000000">
            <w:pPr>
              <w:widowControl/>
              <w:wordWrap w:val="0"/>
              <w:snapToGrid w:val="0"/>
              <w:spacing w:before="120" w:line="300" w:lineRule="atLeast"/>
              <w:ind w:right="-336"/>
              <w:jc w:val="left"/>
              <w:rPr>
                <w:rFonts w:ascii="Times New Roman" w:eastAsia="宋体" w:hAnsi="Times New Roman" w:cs="宋体"/>
                <w:kern w:val="0"/>
                <w:sz w:val="20"/>
                <w:szCs w:val="20"/>
              </w:rPr>
            </w:pPr>
            <w:r>
              <w:rPr>
                <w:rFonts w:ascii="Times New Roman" w:eastAsia="宋体" w:hAnsi="Times New Roman" w:cs="宋体" w:hint="eastAsia"/>
                <w:kern w:val="0"/>
                <w:sz w:val="20"/>
                <w:szCs w:val="20"/>
              </w:rPr>
              <w:t>15.3.24</w:t>
            </w:r>
          </w:p>
        </w:tc>
        <w:tc>
          <w:tcPr>
            <w:tcW w:w="1343"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浸水</w:t>
            </w:r>
            <w:r>
              <w:rPr>
                <w:rFonts w:ascii="Times New Roman" w:eastAsia="宋体" w:hAnsi="Times New Roman" w:cs="宋体" w:hint="eastAsia"/>
                <w:bCs/>
                <w:kern w:val="0"/>
                <w:sz w:val="20"/>
                <w:szCs w:val="20"/>
              </w:rPr>
              <w:t xml:space="preserve">168h </w:t>
            </w:r>
            <w:r>
              <w:rPr>
                <w:rFonts w:ascii="Times New Roman" w:eastAsia="宋体" w:hAnsi="Times New Roman" w:cs="宋体" w:hint="eastAsia"/>
                <w:bCs/>
                <w:kern w:val="0"/>
                <w:sz w:val="20"/>
                <w:szCs w:val="20"/>
              </w:rPr>
              <w:t>后的剥离强度</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保持率</w:t>
            </w:r>
            <w:r>
              <w:rPr>
                <w:rFonts w:ascii="Times New Roman" w:eastAsia="宋体" w:hAnsi="Times New Roman" w:cs="宋体" w:hint="eastAsia"/>
                <w:bCs/>
                <w:kern w:val="0"/>
                <w:sz w:val="20"/>
                <w:szCs w:val="20"/>
              </w:rPr>
              <w:t>*</w:t>
            </w:r>
          </w:p>
        </w:tc>
        <w:tc>
          <w:tcPr>
            <w:tcW w:w="3173" w:type="dxa"/>
            <w:vAlign w:val="center"/>
          </w:tcPr>
          <w:p w:rsidR="00722673" w:rsidRDefault="00000000">
            <w:pPr>
              <w:widowControl/>
              <w:adjustRightInd w:val="0"/>
              <w:snapToGrid w:val="0"/>
              <w:textAlignment w:val="center"/>
              <w:rPr>
                <w:rFonts w:ascii="Times New Roman" w:eastAsia="宋体" w:hAnsi="Times New Roman" w:cs="宋体"/>
                <w:kern w:val="0"/>
                <w:sz w:val="20"/>
                <w:szCs w:val="20"/>
              </w:rPr>
            </w:pPr>
            <w:r>
              <w:rPr>
                <w:rFonts w:ascii="Times New Roman" w:eastAsia="宋体" w:hAnsi="Times New Roman" w:cs="宋体" w:hint="eastAsia"/>
                <w:kern w:val="0"/>
                <w:sz w:val="20"/>
                <w:szCs w:val="20"/>
              </w:rPr>
              <w:t>《硫化橡胶或热塑性橡胶与织物粘合强度的测定》</w:t>
            </w:r>
          </w:p>
          <w:p w:rsidR="00722673" w:rsidRDefault="00000000">
            <w:pPr>
              <w:widowControl/>
              <w:adjustRightInd w:val="0"/>
              <w:snapToGrid w:val="0"/>
              <w:textAlignment w:val="center"/>
              <w:rPr>
                <w:rFonts w:ascii="Times New Roman" w:eastAsia="宋体" w:hAnsi="Times New Roman" w:cs="宋体"/>
                <w:bCs/>
                <w:kern w:val="0"/>
                <w:sz w:val="20"/>
                <w:szCs w:val="20"/>
              </w:rPr>
            </w:pPr>
            <w:r>
              <w:rPr>
                <w:rFonts w:ascii="Times New Roman" w:eastAsia="宋体" w:hAnsi="Times New Roman" w:cs="宋体" w:hint="eastAsia"/>
                <w:kern w:val="0"/>
                <w:sz w:val="20"/>
                <w:szCs w:val="20"/>
              </w:rPr>
              <w:t>GB/T 532-2008</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highlight w:val="yellow"/>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444"/>
          <w:jc w:val="center"/>
        </w:trPr>
        <w:tc>
          <w:tcPr>
            <w:tcW w:w="57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99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35"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1005" w:type="dxa"/>
            <w:vMerge/>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1343" w:type="dxa"/>
            <w:vMerge/>
            <w:vAlign w:val="center"/>
          </w:tcPr>
          <w:p w:rsidR="00722673" w:rsidRDefault="00722673">
            <w:pPr>
              <w:jc w:val="left"/>
              <w:rPr>
                <w:rFonts w:ascii="Times New Roman" w:eastAsia="宋体" w:hAnsi="Times New Roman" w:cs="宋体"/>
                <w:bCs/>
                <w:kern w:val="0"/>
                <w:sz w:val="20"/>
                <w:szCs w:val="20"/>
              </w:rPr>
            </w:pPr>
          </w:p>
        </w:tc>
        <w:tc>
          <w:tcPr>
            <w:tcW w:w="3173" w:type="dxa"/>
            <w:vAlign w:val="center"/>
          </w:tcPr>
          <w:p w:rsidR="00722673" w:rsidRDefault="00000000">
            <w:pPr>
              <w:widowControl/>
              <w:adjustRightInd w:val="0"/>
              <w:snapToGrid w:val="0"/>
              <w:textAlignment w:val="center"/>
              <w:rPr>
                <w:rFonts w:ascii="Times New Roman" w:eastAsia="宋体" w:hAnsi="Times New Roman" w:cs="宋体"/>
                <w:bCs/>
                <w:kern w:val="0"/>
                <w:sz w:val="20"/>
                <w:szCs w:val="20"/>
              </w:rPr>
            </w:pPr>
            <w:r>
              <w:rPr>
                <w:rFonts w:ascii="Times New Roman" w:eastAsia="宋体" w:hAnsi="Times New Roman" w:cs="宋体" w:hint="eastAsia"/>
                <w:kern w:val="0"/>
                <w:sz w:val="20"/>
                <w:szCs w:val="20"/>
              </w:rPr>
              <w:t>《高分子防水材料第</w:t>
            </w:r>
            <w:r>
              <w:rPr>
                <w:rFonts w:ascii="Times New Roman" w:eastAsia="宋体" w:hAnsi="Times New Roman" w:cs="宋体" w:hint="eastAsia"/>
                <w:kern w:val="0"/>
                <w:sz w:val="20"/>
                <w:szCs w:val="20"/>
              </w:rPr>
              <w:t>1</w:t>
            </w:r>
            <w:r>
              <w:rPr>
                <w:rFonts w:ascii="Times New Roman" w:eastAsia="宋体" w:hAnsi="Times New Roman" w:cs="宋体" w:hint="eastAsia"/>
                <w:kern w:val="0"/>
                <w:sz w:val="20"/>
                <w:szCs w:val="20"/>
              </w:rPr>
              <w:t>部分：片材》</w:t>
            </w:r>
            <w:r>
              <w:rPr>
                <w:rFonts w:ascii="Times New Roman" w:eastAsia="宋体" w:hAnsi="Times New Roman" w:cs="宋体" w:hint="eastAsia"/>
                <w:kern w:val="0"/>
                <w:sz w:val="20"/>
                <w:szCs w:val="20"/>
              </w:rPr>
              <w:t>GB/T 18173.1-2012</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highlight w:val="yellow"/>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40"/>
          <w:jc w:val="center"/>
        </w:trPr>
        <w:tc>
          <w:tcPr>
            <w:tcW w:w="570" w:type="dxa"/>
            <w:vMerge w:val="restart"/>
            <w:vAlign w:val="center"/>
          </w:tcPr>
          <w:p w:rsidR="00722673" w:rsidRDefault="00722673">
            <w:pPr>
              <w:rPr>
                <w:rFonts w:ascii="Times New Roman" w:eastAsia="宋体" w:hAnsi="Times New Roman" w:cs="宋体"/>
                <w:bCs/>
                <w:kern w:val="0"/>
                <w:sz w:val="20"/>
                <w:szCs w:val="20"/>
              </w:rPr>
            </w:pPr>
          </w:p>
          <w:p w:rsidR="00722673" w:rsidRDefault="00000000">
            <w:pPr>
              <w:jc w:val="center"/>
              <w:rPr>
                <w:rFonts w:ascii="Times New Roman" w:eastAsia="宋体" w:hAnsi="Times New Roman" w:cs="宋体"/>
                <w:kern w:val="0"/>
                <w:sz w:val="20"/>
                <w:szCs w:val="20"/>
              </w:rPr>
            </w:pPr>
            <w:r>
              <w:rPr>
                <w:rFonts w:ascii="Times New Roman" w:eastAsia="宋体" w:hAnsi="Times New Roman" w:cs="宋体" w:hint="eastAsia"/>
                <w:bCs/>
                <w:kern w:val="0"/>
                <w:sz w:val="20"/>
                <w:szCs w:val="20"/>
              </w:rPr>
              <w:t>15</w:t>
            </w:r>
          </w:p>
        </w:tc>
        <w:tc>
          <w:tcPr>
            <w:tcW w:w="990" w:type="dxa"/>
            <w:vMerge w:val="restart"/>
            <w:vAlign w:val="center"/>
          </w:tcPr>
          <w:p w:rsidR="00722673" w:rsidRDefault="00722673">
            <w:pPr>
              <w:rPr>
                <w:rFonts w:ascii="Times New Roman" w:eastAsia="宋体" w:hAnsi="Times New Roman" w:cs="宋体"/>
                <w:bCs/>
                <w:kern w:val="0"/>
                <w:sz w:val="20"/>
                <w:szCs w:val="20"/>
              </w:rPr>
            </w:pP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防水材</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料及防</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水密封</w:t>
            </w:r>
          </w:p>
          <w:p w:rsidR="00722673" w:rsidRDefault="00000000">
            <w:pPr>
              <w:jc w:val="center"/>
              <w:rPr>
                <w:rFonts w:ascii="Times New Roman" w:eastAsia="宋体" w:hAnsi="Times New Roman" w:cs="宋体"/>
                <w:kern w:val="0"/>
                <w:sz w:val="20"/>
                <w:szCs w:val="20"/>
              </w:rPr>
            </w:pPr>
            <w:r>
              <w:rPr>
                <w:rFonts w:ascii="Times New Roman" w:eastAsia="宋体" w:hAnsi="Times New Roman" w:cs="宋体" w:hint="eastAsia"/>
                <w:bCs/>
                <w:kern w:val="0"/>
                <w:sz w:val="20"/>
                <w:szCs w:val="20"/>
              </w:rPr>
              <w:t>材料</w:t>
            </w:r>
            <w:r>
              <w:rPr>
                <w:rFonts w:ascii="Times New Roman" w:eastAsia="宋体" w:hAnsi="Times New Roman" w:cs="宋体" w:hint="eastAsia"/>
                <w:bCs/>
                <w:kern w:val="0"/>
                <w:sz w:val="20"/>
                <w:szCs w:val="20"/>
              </w:rPr>
              <w:t>*</w:t>
            </w:r>
          </w:p>
        </w:tc>
        <w:tc>
          <w:tcPr>
            <w:tcW w:w="735" w:type="dxa"/>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防水</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密封</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材料</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及其</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它防</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水材</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料</w:t>
            </w:r>
            <w:r>
              <w:rPr>
                <w:rFonts w:ascii="Times New Roman" w:eastAsia="宋体" w:hAnsi="Times New Roman" w:cs="宋体" w:hint="eastAsia"/>
                <w:bCs/>
                <w:kern w:val="0"/>
                <w:sz w:val="20"/>
                <w:szCs w:val="20"/>
              </w:rPr>
              <w:t>*</w:t>
            </w:r>
          </w:p>
          <w:p w:rsidR="00722673" w:rsidRDefault="00722673">
            <w:pPr>
              <w:jc w:val="center"/>
              <w:rPr>
                <w:rFonts w:ascii="Times New Roman" w:eastAsia="宋体" w:hAnsi="Times New Roman" w:cs="宋体"/>
                <w:kern w:val="0"/>
                <w:sz w:val="20"/>
                <w:szCs w:val="20"/>
              </w:rPr>
            </w:pPr>
          </w:p>
        </w:tc>
        <w:tc>
          <w:tcPr>
            <w:tcW w:w="1005" w:type="dxa"/>
            <w:vAlign w:val="center"/>
          </w:tcPr>
          <w:p w:rsidR="00722673" w:rsidRDefault="00000000">
            <w:pPr>
              <w:widowControl/>
              <w:wordWrap w:val="0"/>
              <w:snapToGrid w:val="0"/>
              <w:spacing w:before="120" w:line="300" w:lineRule="atLeast"/>
              <w:ind w:right="-336"/>
              <w:jc w:val="left"/>
              <w:rPr>
                <w:rFonts w:ascii="Times New Roman" w:eastAsia="宋体" w:hAnsi="Times New Roman" w:cs="宋体"/>
                <w:kern w:val="0"/>
                <w:sz w:val="20"/>
                <w:szCs w:val="20"/>
              </w:rPr>
            </w:pPr>
            <w:r>
              <w:rPr>
                <w:rFonts w:ascii="Times New Roman" w:eastAsia="宋体" w:hAnsi="Times New Roman" w:cs="宋体" w:hint="eastAsia"/>
                <w:kern w:val="0"/>
                <w:sz w:val="20"/>
                <w:szCs w:val="20"/>
              </w:rPr>
              <w:t>15.3.25</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拉力</w:t>
            </w:r>
            <w:r>
              <w:rPr>
                <w:rFonts w:ascii="Times New Roman" w:eastAsia="宋体" w:hAnsi="Times New Roman" w:cs="宋体" w:hint="eastAsia"/>
                <w:bCs/>
                <w:kern w:val="0"/>
                <w:sz w:val="20"/>
                <w:szCs w:val="20"/>
              </w:rPr>
              <w:t>*</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（拉伸性能）</w:t>
            </w:r>
          </w:p>
        </w:tc>
        <w:tc>
          <w:tcPr>
            <w:tcW w:w="3173" w:type="dxa"/>
            <w:vAlign w:val="center"/>
          </w:tcPr>
          <w:p w:rsidR="00722673" w:rsidRDefault="00000000">
            <w:pPr>
              <w:widowControl/>
              <w:adjustRightInd w:val="0"/>
              <w:snapToGrid w:val="0"/>
              <w:textAlignment w:val="center"/>
              <w:rPr>
                <w:rFonts w:ascii="Times New Roman" w:eastAsia="宋体" w:hAnsi="Times New Roman" w:cs="宋体"/>
                <w:kern w:val="0"/>
                <w:sz w:val="20"/>
                <w:szCs w:val="20"/>
              </w:rPr>
            </w:pPr>
            <w:r>
              <w:rPr>
                <w:rFonts w:ascii="Times New Roman" w:eastAsia="宋体" w:hAnsi="Times New Roman" w:cs="宋体" w:hint="eastAsia"/>
                <w:kern w:val="0"/>
                <w:sz w:val="20"/>
                <w:szCs w:val="20"/>
              </w:rPr>
              <w:t>《建筑密封材料试验方法第</w:t>
            </w:r>
            <w:r>
              <w:rPr>
                <w:rFonts w:ascii="Times New Roman" w:eastAsia="宋体" w:hAnsi="Times New Roman" w:cs="宋体" w:hint="eastAsia"/>
                <w:kern w:val="0"/>
                <w:sz w:val="20"/>
                <w:szCs w:val="20"/>
              </w:rPr>
              <w:t>8</w:t>
            </w:r>
            <w:r>
              <w:rPr>
                <w:rFonts w:ascii="Times New Roman" w:eastAsia="宋体" w:hAnsi="Times New Roman" w:cs="宋体" w:hint="eastAsia"/>
                <w:kern w:val="0"/>
                <w:sz w:val="20"/>
                <w:szCs w:val="20"/>
              </w:rPr>
              <w:t>部分</w:t>
            </w:r>
            <w:r>
              <w:rPr>
                <w:rFonts w:ascii="Times New Roman" w:eastAsia="宋体" w:hAnsi="Times New Roman" w:cs="宋体" w:hint="eastAsia"/>
                <w:kern w:val="0"/>
                <w:sz w:val="20"/>
                <w:szCs w:val="20"/>
              </w:rPr>
              <w:t>:</w:t>
            </w:r>
            <w:r>
              <w:rPr>
                <w:rFonts w:ascii="Times New Roman" w:eastAsia="宋体" w:hAnsi="Times New Roman" w:cs="宋体" w:hint="eastAsia"/>
                <w:kern w:val="0"/>
                <w:sz w:val="20"/>
                <w:szCs w:val="20"/>
              </w:rPr>
              <w:t>拉伸粘结性的则定》</w:t>
            </w:r>
          </w:p>
          <w:p w:rsidR="00722673" w:rsidRDefault="00000000">
            <w:pPr>
              <w:widowControl/>
              <w:adjustRightInd w:val="0"/>
              <w:snapToGrid w:val="0"/>
              <w:textAlignment w:val="center"/>
              <w:rPr>
                <w:rFonts w:ascii="Times New Roman" w:eastAsia="宋体" w:hAnsi="Times New Roman" w:cs="宋体"/>
                <w:bCs/>
                <w:kern w:val="0"/>
                <w:sz w:val="20"/>
                <w:szCs w:val="20"/>
              </w:rPr>
            </w:pPr>
            <w:r>
              <w:rPr>
                <w:rFonts w:ascii="Times New Roman" w:eastAsia="宋体" w:hAnsi="Times New Roman" w:cs="宋体" w:hint="eastAsia"/>
                <w:kern w:val="0"/>
                <w:sz w:val="20"/>
                <w:szCs w:val="20"/>
              </w:rPr>
              <w:t>GB/T 13477.8-2017</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highlight w:val="yellow"/>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40"/>
          <w:jc w:val="center"/>
        </w:trPr>
        <w:tc>
          <w:tcPr>
            <w:tcW w:w="57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99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35"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1005" w:type="dxa"/>
            <w:vAlign w:val="center"/>
          </w:tcPr>
          <w:p w:rsidR="00722673" w:rsidRDefault="00000000">
            <w:pPr>
              <w:widowControl/>
              <w:wordWrap w:val="0"/>
              <w:snapToGrid w:val="0"/>
              <w:spacing w:before="120" w:line="300" w:lineRule="atLeast"/>
              <w:ind w:right="-336"/>
              <w:jc w:val="left"/>
              <w:rPr>
                <w:rFonts w:ascii="Times New Roman" w:eastAsia="宋体" w:hAnsi="Times New Roman" w:cs="宋体"/>
                <w:kern w:val="0"/>
                <w:sz w:val="20"/>
                <w:szCs w:val="20"/>
              </w:rPr>
            </w:pPr>
            <w:r>
              <w:rPr>
                <w:rFonts w:ascii="Times New Roman" w:eastAsia="宋体" w:hAnsi="Times New Roman" w:cs="宋体" w:hint="eastAsia"/>
                <w:kern w:val="0"/>
                <w:sz w:val="20"/>
                <w:szCs w:val="20"/>
              </w:rPr>
              <w:t>15.3.26</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延伸率</w:t>
            </w:r>
            <w:r>
              <w:rPr>
                <w:rFonts w:ascii="Times New Roman" w:eastAsia="宋体" w:hAnsi="Times New Roman" w:cs="宋体" w:hint="eastAsia"/>
                <w:bCs/>
                <w:kern w:val="0"/>
                <w:sz w:val="20"/>
                <w:szCs w:val="20"/>
              </w:rPr>
              <w:t>*</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（断裂伸长率）</w:t>
            </w:r>
          </w:p>
        </w:tc>
        <w:tc>
          <w:tcPr>
            <w:tcW w:w="3173" w:type="dxa"/>
            <w:vAlign w:val="center"/>
          </w:tcPr>
          <w:p w:rsidR="00722673" w:rsidRDefault="00000000">
            <w:pPr>
              <w:widowControl/>
              <w:adjustRightInd w:val="0"/>
              <w:snapToGrid w:val="0"/>
              <w:textAlignment w:val="center"/>
              <w:rPr>
                <w:rFonts w:ascii="Times New Roman" w:eastAsia="宋体" w:hAnsi="Times New Roman" w:cs="宋体"/>
                <w:kern w:val="0"/>
                <w:sz w:val="20"/>
                <w:szCs w:val="20"/>
              </w:rPr>
            </w:pPr>
            <w:r>
              <w:rPr>
                <w:rFonts w:ascii="Times New Roman" w:eastAsia="宋体" w:hAnsi="Times New Roman" w:cs="宋体" w:hint="eastAsia"/>
                <w:kern w:val="0"/>
                <w:sz w:val="20"/>
                <w:szCs w:val="20"/>
              </w:rPr>
              <w:t>《建筑密封材料试验方法第</w:t>
            </w:r>
            <w:r>
              <w:rPr>
                <w:rFonts w:ascii="Times New Roman" w:eastAsia="宋体" w:hAnsi="Times New Roman" w:cs="宋体" w:hint="eastAsia"/>
                <w:kern w:val="0"/>
                <w:sz w:val="20"/>
                <w:szCs w:val="20"/>
              </w:rPr>
              <w:t>8</w:t>
            </w:r>
            <w:r>
              <w:rPr>
                <w:rFonts w:ascii="Times New Roman" w:eastAsia="宋体" w:hAnsi="Times New Roman" w:cs="宋体" w:hint="eastAsia"/>
                <w:kern w:val="0"/>
                <w:sz w:val="20"/>
                <w:szCs w:val="20"/>
              </w:rPr>
              <w:t>部分</w:t>
            </w:r>
            <w:r>
              <w:rPr>
                <w:rFonts w:ascii="Times New Roman" w:eastAsia="宋体" w:hAnsi="Times New Roman" w:cs="宋体" w:hint="eastAsia"/>
                <w:kern w:val="0"/>
                <w:sz w:val="20"/>
                <w:szCs w:val="20"/>
              </w:rPr>
              <w:t>:</w:t>
            </w:r>
            <w:r>
              <w:rPr>
                <w:rFonts w:ascii="Times New Roman" w:eastAsia="宋体" w:hAnsi="Times New Roman" w:cs="宋体" w:hint="eastAsia"/>
                <w:kern w:val="0"/>
                <w:sz w:val="20"/>
                <w:szCs w:val="20"/>
              </w:rPr>
              <w:t>拉伸粘结性的则定》</w:t>
            </w:r>
          </w:p>
          <w:p w:rsidR="00722673" w:rsidRDefault="00000000">
            <w:pPr>
              <w:widowControl/>
              <w:adjustRightInd w:val="0"/>
              <w:snapToGrid w:val="0"/>
              <w:textAlignment w:val="center"/>
              <w:rPr>
                <w:rFonts w:ascii="Times New Roman" w:eastAsia="宋体" w:hAnsi="Times New Roman" w:cs="宋体"/>
                <w:bCs/>
                <w:kern w:val="0"/>
                <w:sz w:val="20"/>
                <w:szCs w:val="20"/>
              </w:rPr>
            </w:pPr>
            <w:r>
              <w:rPr>
                <w:rFonts w:ascii="Times New Roman" w:eastAsia="宋体" w:hAnsi="Times New Roman" w:cs="宋体" w:hint="eastAsia"/>
                <w:kern w:val="0"/>
                <w:sz w:val="20"/>
                <w:szCs w:val="20"/>
              </w:rPr>
              <w:t>GB/T 13477.8-2017</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highlight w:val="yellow"/>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40"/>
          <w:jc w:val="center"/>
        </w:trPr>
        <w:tc>
          <w:tcPr>
            <w:tcW w:w="57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99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35"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1005" w:type="dxa"/>
            <w:vAlign w:val="center"/>
          </w:tcPr>
          <w:p w:rsidR="00722673" w:rsidRDefault="00000000">
            <w:pPr>
              <w:widowControl/>
              <w:wordWrap w:val="0"/>
              <w:snapToGrid w:val="0"/>
              <w:spacing w:before="120" w:line="300" w:lineRule="atLeast"/>
              <w:ind w:right="-336"/>
              <w:jc w:val="left"/>
              <w:rPr>
                <w:rFonts w:ascii="Times New Roman" w:eastAsia="宋体" w:hAnsi="Times New Roman" w:cs="宋体"/>
                <w:kern w:val="0"/>
                <w:sz w:val="20"/>
                <w:szCs w:val="20"/>
              </w:rPr>
            </w:pPr>
            <w:r>
              <w:rPr>
                <w:rFonts w:ascii="Times New Roman" w:eastAsia="宋体" w:hAnsi="Times New Roman" w:cs="宋体" w:hint="eastAsia"/>
                <w:kern w:val="0"/>
                <w:sz w:val="20"/>
                <w:szCs w:val="20"/>
              </w:rPr>
              <w:t>15.3.27</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固体含量</w:t>
            </w:r>
            <w:r>
              <w:rPr>
                <w:rFonts w:ascii="Times New Roman" w:eastAsia="宋体" w:hAnsi="Times New Roman" w:cs="宋体" w:hint="eastAsia"/>
                <w:bCs/>
                <w:kern w:val="0"/>
                <w:sz w:val="20"/>
                <w:szCs w:val="20"/>
              </w:rPr>
              <w:t>*</w:t>
            </w:r>
          </w:p>
        </w:tc>
        <w:tc>
          <w:tcPr>
            <w:tcW w:w="3173" w:type="dxa"/>
            <w:vAlign w:val="center"/>
          </w:tcPr>
          <w:p w:rsidR="00722673" w:rsidRDefault="00000000">
            <w:pPr>
              <w:widowControl/>
              <w:adjustRightInd w:val="0"/>
              <w:snapToGrid w:val="0"/>
              <w:textAlignment w:val="center"/>
              <w:rPr>
                <w:rFonts w:ascii="Times New Roman" w:eastAsia="宋体" w:hAnsi="Times New Roman" w:cs="宋体"/>
                <w:bCs/>
                <w:kern w:val="0"/>
                <w:sz w:val="20"/>
                <w:szCs w:val="20"/>
              </w:rPr>
            </w:pPr>
            <w:r>
              <w:rPr>
                <w:rFonts w:ascii="Times New Roman" w:eastAsia="宋体" w:hAnsi="Times New Roman" w:cs="宋体" w:hint="eastAsia"/>
                <w:kern w:val="0"/>
                <w:sz w:val="20"/>
                <w:szCs w:val="20"/>
              </w:rPr>
              <w:t>《胶粘剂不挥发物含量的测定</w:t>
            </w:r>
            <w:r>
              <w:rPr>
                <w:rFonts w:ascii="Times New Roman" w:eastAsia="宋体" w:hAnsi="Times New Roman" w:cs="宋体" w:hint="eastAsia"/>
                <w:color w:val="000000" w:themeColor="text1"/>
                <w:kern w:val="0"/>
                <w:sz w:val="20"/>
                <w:szCs w:val="20"/>
              </w:rPr>
              <w:t>》</w:t>
            </w:r>
            <w:r>
              <w:rPr>
                <w:rFonts w:ascii="Times New Roman" w:eastAsia="宋体" w:hAnsi="Times New Roman" w:cs="宋体" w:hint="eastAsia"/>
                <w:color w:val="000000" w:themeColor="text1"/>
                <w:kern w:val="0"/>
                <w:sz w:val="20"/>
                <w:szCs w:val="20"/>
              </w:rPr>
              <w:t xml:space="preserve"> GB/T 2793-1995</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40"/>
          <w:jc w:val="center"/>
        </w:trPr>
        <w:tc>
          <w:tcPr>
            <w:tcW w:w="57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99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35"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1005" w:type="dxa"/>
            <w:vAlign w:val="center"/>
          </w:tcPr>
          <w:p w:rsidR="00722673" w:rsidRDefault="00000000">
            <w:pPr>
              <w:widowControl/>
              <w:wordWrap w:val="0"/>
              <w:snapToGrid w:val="0"/>
              <w:spacing w:before="120" w:line="300" w:lineRule="atLeast"/>
              <w:ind w:right="-336"/>
              <w:jc w:val="left"/>
              <w:rPr>
                <w:rFonts w:ascii="Times New Roman" w:eastAsia="宋体" w:hAnsi="Times New Roman" w:cs="宋体"/>
                <w:kern w:val="0"/>
                <w:sz w:val="20"/>
                <w:szCs w:val="20"/>
              </w:rPr>
            </w:pPr>
            <w:r>
              <w:rPr>
                <w:rFonts w:ascii="Times New Roman" w:eastAsia="宋体" w:hAnsi="Times New Roman" w:cs="宋体" w:hint="eastAsia"/>
                <w:kern w:val="0"/>
                <w:sz w:val="20"/>
                <w:szCs w:val="20"/>
              </w:rPr>
              <w:t>15.3.28</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 xml:space="preserve">7d </w:t>
            </w:r>
            <w:r>
              <w:rPr>
                <w:rFonts w:ascii="Times New Roman" w:eastAsia="宋体" w:hAnsi="Times New Roman" w:cs="宋体" w:hint="eastAsia"/>
                <w:bCs/>
                <w:kern w:val="0"/>
                <w:sz w:val="20"/>
                <w:szCs w:val="20"/>
              </w:rPr>
              <w:t>粘结强度</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《建筑防水涂料试验方法》</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GB/T 16777-2008</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40"/>
          <w:jc w:val="center"/>
        </w:trPr>
        <w:tc>
          <w:tcPr>
            <w:tcW w:w="57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99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35"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1005" w:type="dxa"/>
            <w:vAlign w:val="center"/>
          </w:tcPr>
          <w:p w:rsidR="00722673" w:rsidRDefault="00000000">
            <w:pPr>
              <w:widowControl/>
              <w:wordWrap w:val="0"/>
              <w:snapToGrid w:val="0"/>
              <w:spacing w:before="120" w:line="300" w:lineRule="atLeast"/>
              <w:ind w:right="-336"/>
              <w:jc w:val="left"/>
              <w:rPr>
                <w:rFonts w:ascii="Times New Roman" w:eastAsia="宋体" w:hAnsi="Times New Roman" w:cs="宋体"/>
                <w:kern w:val="0"/>
                <w:sz w:val="20"/>
                <w:szCs w:val="20"/>
              </w:rPr>
            </w:pPr>
            <w:r>
              <w:rPr>
                <w:rFonts w:ascii="Times New Roman" w:eastAsia="宋体" w:hAnsi="Times New Roman" w:cs="宋体" w:hint="eastAsia"/>
                <w:kern w:val="0"/>
                <w:sz w:val="20"/>
                <w:szCs w:val="20"/>
              </w:rPr>
              <w:t>15.3.29</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 xml:space="preserve">7d </w:t>
            </w:r>
            <w:r>
              <w:rPr>
                <w:rFonts w:ascii="Times New Roman" w:eastAsia="宋体" w:hAnsi="Times New Roman" w:cs="宋体" w:hint="eastAsia"/>
                <w:bCs/>
                <w:kern w:val="0"/>
                <w:sz w:val="20"/>
                <w:szCs w:val="20"/>
              </w:rPr>
              <w:t>抗渗性</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《砂浆、混凝土防水剂》</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JC/T 474-2008</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40"/>
          <w:jc w:val="center"/>
        </w:trPr>
        <w:tc>
          <w:tcPr>
            <w:tcW w:w="57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99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35"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1005" w:type="dxa"/>
            <w:vAlign w:val="center"/>
          </w:tcPr>
          <w:p w:rsidR="00722673" w:rsidRDefault="00000000">
            <w:pPr>
              <w:widowControl/>
              <w:wordWrap w:val="0"/>
              <w:snapToGrid w:val="0"/>
              <w:spacing w:before="120" w:line="300" w:lineRule="atLeast"/>
              <w:ind w:right="-336"/>
              <w:jc w:val="left"/>
              <w:rPr>
                <w:rFonts w:ascii="Times New Roman" w:eastAsia="宋体" w:hAnsi="Times New Roman" w:cs="宋体"/>
                <w:kern w:val="0"/>
                <w:sz w:val="20"/>
                <w:szCs w:val="20"/>
              </w:rPr>
            </w:pPr>
            <w:r>
              <w:rPr>
                <w:rFonts w:ascii="Times New Roman" w:eastAsia="宋体" w:hAnsi="Times New Roman" w:cs="宋体" w:hint="eastAsia"/>
                <w:kern w:val="0"/>
                <w:sz w:val="20"/>
                <w:szCs w:val="20"/>
              </w:rPr>
              <w:t>15.3.30</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拉伸模量</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《建筑密封材料试验方法</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第</w:t>
            </w:r>
            <w:r>
              <w:rPr>
                <w:rFonts w:ascii="Times New Roman" w:eastAsia="宋体" w:hAnsi="Times New Roman" w:cs="宋体" w:hint="eastAsia"/>
                <w:bCs/>
                <w:kern w:val="0"/>
                <w:sz w:val="20"/>
                <w:szCs w:val="20"/>
              </w:rPr>
              <w:t>8</w:t>
            </w:r>
            <w:r>
              <w:rPr>
                <w:rFonts w:ascii="Times New Roman" w:eastAsia="宋体" w:hAnsi="Times New Roman" w:cs="宋体" w:hint="eastAsia"/>
                <w:bCs/>
                <w:kern w:val="0"/>
                <w:sz w:val="20"/>
                <w:szCs w:val="20"/>
              </w:rPr>
              <w:t>部分</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拉伸粘结性的测定》</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GB/T 13477.8-2017</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40"/>
          <w:jc w:val="center"/>
        </w:trPr>
        <w:tc>
          <w:tcPr>
            <w:tcW w:w="57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99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35"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1005" w:type="dxa"/>
            <w:vAlign w:val="center"/>
          </w:tcPr>
          <w:p w:rsidR="00722673" w:rsidRDefault="00000000">
            <w:pPr>
              <w:widowControl/>
              <w:wordWrap w:val="0"/>
              <w:snapToGrid w:val="0"/>
              <w:spacing w:before="120" w:line="300" w:lineRule="atLeast"/>
              <w:ind w:right="-336"/>
              <w:jc w:val="left"/>
              <w:rPr>
                <w:rFonts w:ascii="Times New Roman" w:eastAsia="宋体" w:hAnsi="Times New Roman" w:cs="宋体"/>
                <w:kern w:val="0"/>
                <w:sz w:val="20"/>
                <w:szCs w:val="20"/>
              </w:rPr>
            </w:pPr>
            <w:r>
              <w:rPr>
                <w:rFonts w:ascii="Times New Roman" w:eastAsia="宋体" w:hAnsi="Times New Roman" w:cs="宋体" w:hint="eastAsia"/>
                <w:kern w:val="0"/>
                <w:sz w:val="20"/>
                <w:szCs w:val="20"/>
              </w:rPr>
              <w:t>15.3.31</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定伸粘结性</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《建筑密封材料试验方法</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第</w:t>
            </w:r>
            <w:r>
              <w:rPr>
                <w:rFonts w:ascii="Times New Roman" w:eastAsia="宋体" w:hAnsi="Times New Roman" w:cs="宋体" w:hint="eastAsia"/>
                <w:bCs/>
                <w:kern w:val="0"/>
                <w:sz w:val="20"/>
                <w:szCs w:val="20"/>
              </w:rPr>
              <w:t>10</w:t>
            </w:r>
            <w:r>
              <w:rPr>
                <w:rFonts w:ascii="Times New Roman" w:eastAsia="宋体" w:hAnsi="Times New Roman" w:cs="宋体" w:hint="eastAsia"/>
                <w:bCs/>
                <w:kern w:val="0"/>
                <w:sz w:val="20"/>
                <w:szCs w:val="20"/>
              </w:rPr>
              <w:t>部分：定伸粘结性的测定》</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GB/T 13477.10-2017</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40"/>
          <w:jc w:val="center"/>
        </w:trPr>
        <w:tc>
          <w:tcPr>
            <w:tcW w:w="57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99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35"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1005" w:type="dxa"/>
            <w:vMerge w:val="restart"/>
            <w:vAlign w:val="center"/>
          </w:tcPr>
          <w:p w:rsidR="00722673" w:rsidRDefault="00000000">
            <w:pPr>
              <w:widowControl/>
              <w:wordWrap w:val="0"/>
              <w:snapToGrid w:val="0"/>
              <w:spacing w:before="120" w:line="300" w:lineRule="atLeast"/>
              <w:ind w:right="-336"/>
              <w:jc w:val="left"/>
              <w:rPr>
                <w:rFonts w:ascii="Times New Roman" w:eastAsia="宋体" w:hAnsi="Times New Roman" w:cs="宋体"/>
                <w:kern w:val="0"/>
                <w:sz w:val="20"/>
                <w:szCs w:val="20"/>
              </w:rPr>
            </w:pPr>
            <w:r>
              <w:rPr>
                <w:rFonts w:ascii="Times New Roman" w:eastAsia="宋体" w:hAnsi="Times New Roman" w:cs="宋体" w:hint="eastAsia"/>
                <w:kern w:val="0"/>
                <w:sz w:val="20"/>
                <w:szCs w:val="20"/>
              </w:rPr>
              <w:t>15.3.32</w:t>
            </w:r>
          </w:p>
        </w:tc>
        <w:tc>
          <w:tcPr>
            <w:tcW w:w="1343"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断裂伸长率</w:t>
            </w:r>
            <w:r>
              <w:rPr>
                <w:rFonts w:ascii="Times New Roman" w:eastAsia="宋体" w:hAnsi="Times New Roman" w:cs="宋体" w:hint="eastAsia"/>
                <w:bCs/>
                <w:kern w:val="0"/>
                <w:sz w:val="20"/>
                <w:szCs w:val="20"/>
              </w:rPr>
              <w:t>*</w:t>
            </w:r>
          </w:p>
        </w:tc>
        <w:tc>
          <w:tcPr>
            <w:tcW w:w="3173" w:type="dxa"/>
            <w:vAlign w:val="center"/>
          </w:tcPr>
          <w:p w:rsidR="00722673" w:rsidRDefault="00000000">
            <w:pPr>
              <w:widowControl/>
              <w:adjustRightInd w:val="0"/>
              <w:snapToGrid w:val="0"/>
              <w:textAlignment w:val="center"/>
              <w:rPr>
                <w:rFonts w:ascii="Times New Roman" w:eastAsia="宋体" w:hAnsi="Times New Roman" w:cs="宋体"/>
                <w:bCs/>
                <w:kern w:val="0"/>
                <w:sz w:val="20"/>
                <w:szCs w:val="20"/>
              </w:rPr>
            </w:pPr>
            <w:r>
              <w:rPr>
                <w:rFonts w:ascii="Times New Roman" w:eastAsia="宋体" w:hAnsi="Times New Roman" w:cs="宋体" w:hint="eastAsia"/>
                <w:kern w:val="0"/>
                <w:sz w:val="20"/>
                <w:szCs w:val="20"/>
              </w:rPr>
              <w:t>《高分子防水材料</w:t>
            </w:r>
            <w:r>
              <w:rPr>
                <w:rFonts w:ascii="Times New Roman" w:eastAsia="宋体" w:hAnsi="Times New Roman" w:cs="宋体" w:hint="eastAsia"/>
                <w:kern w:val="0"/>
                <w:sz w:val="20"/>
                <w:szCs w:val="20"/>
              </w:rPr>
              <w:t xml:space="preserve"> </w:t>
            </w:r>
            <w:r>
              <w:rPr>
                <w:rFonts w:ascii="Times New Roman" w:eastAsia="宋体" w:hAnsi="Times New Roman" w:cs="宋体" w:hint="eastAsia"/>
                <w:kern w:val="0"/>
                <w:sz w:val="20"/>
                <w:szCs w:val="20"/>
              </w:rPr>
              <w:t>第</w:t>
            </w:r>
            <w:r>
              <w:rPr>
                <w:rFonts w:ascii="Times New Roman" w:eastAsia="宋体" w:hAnsi="Times New Roman" w:cs="宋体" w:hint="eastAsia"/>
                <w:kern w:val="0"/>
                <w:sz w:val="20"/>
                <w:szCs w:val="20"/>
              </w:rPr>
              <w:t>1</w:t>
            </w:r>
            <w:r>
              <w:rPr>
                <w:rFonts w:ascii="Times New Roman" w:eastAsia="宋体" w:hAnsi="Times New Roman" w:cs="宋体" w:hint="eastAsia"/>
                <w:kern w:val="0"/>
                <w:sz w:val="20"/>
                <w:szCs w:val="20"/>
              </w:rPr>
              <w:t>部分</w:t>
            </w:r>
            <w:r>
              <w:rPr>
                <w:rFonts w:ascii="Times New Roman" w:eastAsia="宋体" w:hAnsi="Times New Roman" w:cs="宋体" w:hint="eastAsia"/>
                <w:kern w:val="0"/>
                <w:sz w:val="20"/>
                <w:szCs w:val="20"/>
              </w:rPr>
              <w:t xml:space="preserve"> </w:t>
            </w:r>
            <w:r>
              <w:rPr>
                <w:rFonts w:ascii="Times New Roman" w:eastAsia="宋体" w:hAnsi="Times New Roman" w:cs="宋体" w:hint="eastAsia"/>
                <w:kern w:val="0"/>
                <w:sz w:val="20"/>
                <w:szCs w:val="20"/>
              </w:rPr>
              <w:t>片材》</w:t>
            </w:r>
            <w:r>
              <w:rPr>
                <w:rFonts w:ascii="Times New Roman" w:eastAsia="宋体" w:hAnsi="Times New Roman" w:cs="宋体" w:hint="eastAsia"/>
                <w:kern w:val="0"/>
                <w:sz w:val="20"/>
                <w:szCs w:val="20"/>
              </w:rPr>
              <w:t>GB/T 18173.1-2012</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40"/>
          <w:jc w:val="center"/>
        </w:trPr>
        <w:tc>
          <w:tcPr>
            <w:tcW w:w="57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99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35"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1005" w:type="dxa"/>
            <w:vMerge/>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1343" w:type="dxa"/>
            <w:vMerge/>
            <w:vAlign w:val="center"/>
          </w:tcPr>
          <w:p w:rsidR="00722673" w:rsidRDefault="00722673">
            <w:pPr>
              <w:jc w:val="left"/>
              <w:rPr>
                <w:rFonts w:ascii="Times New Roman" w:eastAsia="宋体" w:hAnsi="Times New Roman" w:cs="宋体"/>
                <w:bCs/>
                <w:kern w:val="0"/>
                <w:sz w:val="20"/>
                <w:szCs w:val="20"/>
              </w:rPr>
            </w:pPr>
          </w:p>
        </w:tc>
        <w:tc>
          <w:tcPr>
            <w:tcW w:w="3173" w:type="dxa"/>
            <w:vAlign w:val="center"/>
          </w:tcPr>
          <w:p w:rsidR="00722673" w:rsidRDefault="00000000">
            <w:pPr>
              <w:widowControl/>
              <w:adjustRightInd w:val="0"/>
              <w:snapToGrid w:val="0"/>
              <w:textAlignment w:val="center"/>
              <w:rPr>
                <w:rFonts w:ascii="Times New Roman" w:eastAsia="宋体" w:hAnsi="Times New Roman" w:cs="宋体"/>
                <w:bCs/>
                <w:kern w:val="0"/>
                <w:sz w:val="20"/>
                <w:szCs w:val="20"/>
              </w:rPr>
            </w:pPr>
            <w:r>
              <w:rPr>
                <w:rFonts w:ascii="Times New Roman" w:eastAsia="宋体" w:hAnsi="Times New Roman" w:cs="宋体" w:hint="eastAsia"/>
                <w:kern w:val="0"/>
                <w:sz w:val="20"/>
                <w:szCs w:val="20"/>
              </w:rPr>
              <w:t>《高分子防水材料</w:t>
            </w:r>
            <w:r>
              <w:rPr>
                <w:rFonts w:ascii="Times New Roman" w:eastAsia="宋体" w:hAnsi="Times New Roman" w:cs="宋体" w:hint="eastAsia"/>
                <w:kern w:val="0"/>
                <w:sz w:val="20"/>
                <w:szCs w:val="20"/>
              </w:rPr>
              <w:t xml:space="preserve"> </w:t>
            </w:r>
            <w:r>
              <w:rPr>
                <w:rFonts w:ascii="Times New Roman" w:eastAsia="宋体" w:hAnsi="Times New Roman" w:cs="宋体" w:hint="eastAsia"/>
                <w:kern w:val="0"/>
                <w:sz w:val="20"/>
                <w:szCs w:val="20"/>
              </w:rPr>
              <w:t>第</w:t>
            </w:r>
            <w:r>
              <w:rPr>
                <w:rFonts w:ascii="Times New Roman" w:eastAsia="宋体" w:hAnsi="Times New Roman" w:cs="宋体" w:hint="eastAsia"/>
                <w:kern w:val="0"/>
                <w:sz w:val="20"/>
                <w:szCs w:val="20"/>
              </w:rPr>
              <w:t>2</w:t>
            </w:r>
            <w:r>
              <w:rPr>
                <w:rFonts w:ascii="Times New Roman" w:eastAsia="宋体" w:hAnsi="Times New Roman" w:cs="宋体" w:hint="eastAsia"/>
                <w:kern w:val="0"/>
                <w:sz w:val="20"/>
                <w:szCs w:val="20"/>
              </w:rPr>
              <w:t>部分</w:t>
            </w:r>
            <w:r>
              <w:rPr>
                <w:rFonts w:ascii="Times New Roman" w:eastAsia="宋体" w:hAnsi="Times New Roman" w:cs="宋体" w:hint="eastAsia"/>
                <w:kern w:val="0"/>
                <w:sz w:val="20"/>
                <w:szCs w:val="20"/>
              </w:rPr>
              <w:t xml:space="preserve"> </w:t>
            </w:r>
            <w:r>
              <w:rPr>
                <w:rFonts w:ascii="Times New Roman" w:eastAsia="宋体" w:hAnsi="Times New Roman" w:cs="宋体" w:hint="eastAsia"/>
                <w:kern w:val="0"/>
                <w:sz w:val="20"/>
                <w:szCs w:val="20"/>
              </w:rPr>
              <w:t>止水带》</w:t>
            </w:r>
            <w:r>
              <w:rPr>
                <w:rFonts w:ascii="Times New Roman" w:eastAsia="宋体" w:hAnsi="Times New Roman" w:cs="宋体" w:hint="eastAsia"/>
                <w:kern w:val="0"/>
                <w:sz w:val="20"/>
                <w:szCs w:val="20"/>
              </w:rPr>
              <w:t>GB/T 18173.2-2014</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40"/>
          <w:jc w:val="center"/>
        </w:trPr>
        <w:tc>
          <w:tcPr>
            <w:tcW w:w="57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99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35"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1005" w:type="dxa"/>
            <w:vMerge/>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1343" w:type="dxa"/>
            <w:vMerge/>
            <w:vAlign w:val="center"/>
          </w:tcPr>
          <w:p w:rsidR="00722673" w:rsidRDefault="00722673">
            <w:pPr>
              <w:jc w:val="left"/>
              <w:rPr>
                <w:rFonts w:ascii="Times New Roman" w:eastAsia="宋体" w:hAnsi="Times New Roman" w:cs="宋体"/>
                <w:bCs/>
                <w:kern w:val="0"/>
                <w:sz w:val="20"/>
                <w:szCs w:val="20"/>
              </w:rPr>
            </w:pPr>
          </w:p>
        </w:tc>
        <w:tc>
          <w:tcPr>
            <w:tcW w:w="3173" w:type="dxa"/>
            <w:vAlign w:val="center"/>
          </w:tcPr>
          <w:p w:rsidR="00722673" w:rsidRDefault="00000000">
            <w:pPr>
              <w:widowControl/>
              <w:adjustRightInd w:val="0"/>
              <w:snapToGrid w:val="0"/>
              <w:textAlignment w:val="center"/>
              <w:rPr>
                <w:rFonts w:ascii="Times New Roman" w:eastAsia="宋体" w:hAnsi="Times New Roman" w:cs="宋体"/>
                <w:kern w:val="0"/>
                <w:sz w:val="20"/>
                <w:szCs w:val="20"/>
              </w:rPr>
            </w:pPr>
            <w:r>
              <w:rPr>
                <w:rFonts w:ascii="Times New Roman" w:eastAsia="宋体" w:hAnsi="Times New Roman" w:cs="宋体" w:hint="eastAsia"/>
                <w:kern w:val="0"/>
                <w:sz w:val="20"/>
                <w:szCs w:val="20"/>
              </w:rPr>
              <w:t>《高分子防水材料</w:t>
            </w:r>
            <w:r>
              <w:rPr>
                <w:rFonts w:ascii="Times New Roman" w:eastAsia="宋体" w:hAnsi="Times New Roman" w:cs="宋体" w:hint="eastAsia"/>
                <w:kern w:val="0"/>
                <w:sz w:val="20"/>
                <w:szCs w:val="20"/>
              </w:rPr>
              <w:t xml:space="preserve"> </w:t>
            </w:r>
            <w:r>
              <w:rPr>
                <w:rFonts w:ascii="Times New Roman" w:eastAsia="宋体" w:hAnsi="Times New Roman" w:cs="宋体" w:hint="eastAsia"/>
                <w:kern w:val="0"/>
                <w:sz w:val="20"/>
                <w:szCs w:val="20"/>
              </w:rPr>
              <w:t>第</w:t>
            </w:r>
            <w:r>
              <w:rPr>
                <w:rFonts w:ascii="Times New Roman" w:eastAsia="宋体" w:hAnsi="Times New Roman" w:cs="宋体" w:hint="eastAsia"/>
                <w:kern w:val="0"/>
                <w:sz w:val="20"/>
                <w:szCs w:val="20"/>
              </w:rPr>
              <w:t>3</w:t>
            </w:r>
            <w:r>
              <w:rPr>
                <w:rFonts w:ascii="Times New Roman" w:eastAsia="宋体" w:hAnsi="Times New Roman" w:cs="宋体" w:hint="eastAsia"/>
                <w:kern w:val="0"/>
                <w:sz w:val="20"/>
                <w:szCs w:val="20"/>
              </w:rPr>
              <w:t>部分</w:t>
            </w:r>
            <w:r>
              <w:rPr>
                <w:rFonts w:ascii="Times New Roman" w:eastAsia="宋体" w:hAnsi="Times New Roman" w:cs="宋体" w:hint="eastAsia"/>
                <w:kern w:val="0"/>
                <w:sz w:val="20"/>
                <w:szCs w:val="20"/>
              </w:rPr>
              <w:t xml:space="preserve"> </w:t>
            </w:r>
            <w:r>
              <w:rPr>
                <w:rFonts w:ascii="Times New Roman" w:eastAsia="宋体" w:hAnsi="Times New Roman" w:cs="宋体" w:hint="eastAsia"/>
                <w:kern w:val="0"/>
                <w:sz w:val="20"/>
                <w:szCs w:val="20"/>
              </w:rPr>
              <w:t>遇水膨胀橡胶》</w:t>
            </w:r>
          </w:p>
          <w:p w:rsidR="00722673" w:rsidRDefault="00000000">
            <w:pPr>
              <w:widowControl/>
              <w:adjustRightInd w:val="0"/>
              <w:snapToGrid w:val="0"/>
              <w:textAlignment w:val="center"/>
              <w:rPr>
                <w:rFonts w:ascii="Times New Roman" w:eastAsia="宋体" w:hAnsi="Times New Roman" w:cs="宋体"/>
                <w:bCs/>
                <w:kern w:val="0"/>
                <w:sz w:val="20"/>
                <w:szCs w:val="20"/>
              </w:rPr>
            </w:pPr>
            <w:r>
              <w:rPr>
                <w:rFonts w:ascii="Times New Roman" w:eastAsia="宋体" w:hAnsi="Times New Roman" w:cs="宋体" w:hint="eastAsia"/>
                <w:kern w:val="0"/>
                <w:sz w:val="20"/>
                <w:szCs w:val="20"/>
              </w:rPr>
              <w:t>GB/T 18173.3-2014</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40"/>
          <w:jc w:val="center"/>
        </w:trPr>
        <w:tc>
          <w:tcPr>
            <w:tcW w:w="57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990"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735" w:type="dxa"/>
            <w:vMerge/>
            <w:vAlign w:val="center"/>
          </w:tcPr>
          <w:p w:rsidR="00722673" w:rsidRDefault="00722673">
            <w:pPr>
              <w:widowControl/>
              <w:wordWrap w:val="0"/>
              <w:snapToGrid w:val="0"/>
              <w:spacing w:before="120" w:line="300" w:lineRule="atLeast"/>
              <w:ind w:right="-336"/>
              <w:jc w:val="center"/>
              <w:rPr>
                <w:rFonts w:ascii="Times New Roman" w:eastAsia="宋体" w:hAnsi="Times New Roman" w:cs="宋体"/>
                <w:kern w:val="0"/>
                <w:sz w:val="20"/>
                <w:szCs w:val="20"/>
              </w:rPr>
            </w:pPr>
          </w:p>
        </w:tc>
        <w:tc>
          <w:tcPr>
            <w:tcW w:w="1005" w:type="dxa"/>
            <w:vAlign w:val="center"/>
          </w:tcPr>
          <w:p w:rsidR="00722673" w:rsidRDefault="00000000">
            <w:pPr>
              <w:widowControl/>
              <w:wordWrap w:val="0"/>
              <w:snapToGrid w:val="0"/>
              <w:spacing w:before="120" w:line="300" w:lineRule="atLeast"/>
              <w:ind w:right="-336"/>
              <w:jc w:val="left"/>
              <w:rPr>
                <w:rFonts w:ascii="Times New Roman" w:eastAsia="宋体" w:hAnsi="Times New Roman" w:cs="宋体"/>
                <w:kern w:val="0"/>
                <w:sz w:val="20"/>
                <w:szCs w:val="20"/>
              </w:rPr>
            </w:pPr>
            <w:r>
              <w:rPr>
                <w:rFonts w:ascii="Times New Roman" w:eastAsia="宋体" w:hAnsi="Times New Roman" w:cs="宋体" w:hint="eastAsia"/>
                <w:kern w:val="0"/>
                <w:sz w:val="20"/>
                <w:szCs w:val="20"/>
              </w:rPr>
              <w:t>15.3.33</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其它</w:t>
            </w:r>
            <w:r>
              <w:rPr>
                <w:rFonts w:ascii="Times New Roman" w:eastAsia="宋体" w:hAnsi="Times New Roman" w:cs="宋体" w:hint="eastAsia"/>
                <w:bCs/>
                <w:kern w:val="0"/>
                <w:sz w:val="20"/>
                <w:szCs w:val="20"/>
              </w:rPr>
              <w:t>*</w:t>
            </w:r>
          </w:p>
        </w:tc>
        <w:tc>
          <w:tcPr>
            <w:tcW w:w="3173" w:type="dxa"/>
            <w:vAlign w:val="center"/>
          </w:tcPr>
          <w:p w:rsidR="00722673" w:rsidRDefault="00722673">
            <w:pPr>
              <w:jc w:val="left"/>
              <w:rPr>
                <w:rFonts w:ascii="Times New Roman" w:eastAsia="宋体" w:hAnsi="Times New Roman" w:cs="宋体"/>
                <w:bCs/>
                <w:kern w:val="0"/>
                <w:sz w:val="20"/>
                <w:szCs w:val="20"/>
              </w:rPr>
            </w:pP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40"/>
          <w:jc w:val="center"/>
        </w:trPr>
        <w:tc>
          <w:tcPr>
            <w:tcW w:w="570" w:type="dxa"/>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16</w:t>
            </w:r>
          </w:p>
        </w:tc>
        <w:tc>
          <w:tcPr>
            <w:tcW w:w="1725" w:type="dxa"/>
            <w:gridSpan w:val="2"/>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水</w:t>
            </w:r>
            <w:r>
              <w:rPr>
                <w:rFonts w:ascii="Times New Roman" w:eastAsia="宋体" w:hAnsi="Times New Roman" w:cs="宋体" w:hint="eastAsia"/>
                <w:bCs/>
                <w:kern w:val="0"/>
                <w:sz w:val="20"/>
                <w:szCs w:val="20"/>
              </w:rPr>
              <w:t>*</w:t>
            </w: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16.1</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pH</w:t>
            </w:r>
            <w:r>
              <w:rPr>
                <w:rFonts w:ascii="Times New Roman" w:eastAsia="宋体" w:hAnsi="Times New Roman" w:cs="宋体" w:hint="eastAsia"/>
                <w:bCs/>
                <w:kern w:val="0"/>
                <w:sz w:val="20"/>
                <w:szCs w:val="20"/>
              </w:rPr>
              <w:t>值</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《水质</w:t>
            </w:r>
            <w:r>
              <w:rPr>
                <w:rFonts w:ascii="Times New Roman" w:eastAsia="宋体" w:hAnsi="Times New Roman" w:cs="宋体" w:hint="eastAsia"/>
                <w:bCs/>
                <w:kern w:val="0"/>
                <w:sz w:val="20"/>
                <w:szCs w:val="20"/>
              </w:rPr>
              <w:t xml:space="preserve"> pH</w:t>
            </w:r>
            <w:r>
              <w:rPr>
                <w:rFonts w:ascii="Times New Roman" w:eastAsia="宋体" w:hAnsi="Times New Roman" w:cs="宋体" w:hint="eastAsia"/>
                <w:bCs/>
                <w:kern w:val="0"/>
                <w:sz w:val="20"/>
                <w:szCs w:val="20"/>
              </w:rPr>
              <w:t>值的测定</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玻璃电极法》</w:t>
            </w:r>
            <w:r>
              <w:rPr>
                <w:rFonts w:ascii="Times New Roman" w:eastAsia="宋体" w:hAnsi="Times New Roman" w:cs="宋体" w:hint="eastAsia"/>
                <w:bCs/>
                <w:kern w:val="0"/>
                <w:sz w:val="20"/>
                <w:szCs w:val="20"/>
              </w:rPr>
              <w:t>GB/T 6920-1986</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40"/>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16.2</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硫酸根离子含量</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《水质</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硫酸盐的测定</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重量法》</w:t>
            </w:r>
            <w:r>
              <w:rPr>
                <w:rFonts w:ascii="Times New Roman" w:eastAsia="宋体" w:hAnsi="Times New Roman" w:cs="宋体" w:hint="eastAsia"/>
                <w:bCs/>
                <w:kern w:val="0"/>
                <w:sz w:val="20"/>
                <w:szCs w:val="20"/>
              </w:rPr>
              <w:t>GB/T 11899-1989</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40"/>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16.3</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不溶物含量</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《水质</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悬浮物的测定</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重量法》</w:t>
            </w:r>
            <w:r>
              <w:rPr>
                <w:rFonts w:ascii="Times New Roman" w:eastAsia="宋体" w:hAnsi="Times New Roman" w:cs="宋体" w:hint="eastAsia"/>
                <w:bCs/>
                <w:kern w:val="0"/>
                <w:sz w:val="20"/>
                <w:szCs w:val="20"/>
              </w:rPr>
              <w:t>GB/T 11901-1989</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40"/>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16.4</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可溶物含量</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《生活饮用水标准检验方法</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感官性状和物理指标》</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GB/T 5750.4-2006</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40"/>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16.5</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凝结时间差</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《水泥标准稠度用水量、凝结时间、安定性检验方法》</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GB/T 1346-2011</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340"/>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16.6</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抗压强度比</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《水泥胶砂强度检验方法</w:t>
            </w:r>
            <w:r>
              <w:rPr>
                <w:rFonts w:ascii="Times New Roman" w:eastAsia="宋体" w:hAnsi="Times New Roman" w:cs="宋体" w:hint="eastAsia"/>
                <w:bCs/>
                <w:kern w:val="0"/>
                <w:sz w:val="20"/>
                <w:szCs w:val="20"/>
              </w:rPr>
              <w:t>(ISO</w:t>
            </w:r>
            <w:r>
              <w:rPr>
                <w:rFonts w:ascii="Times New Roman" w:eastAsia="宋体" w:hAnsi="Times New Roman" w:cs="宋体" w:hint="eastAsia"/>
                <w:bCs/>
                <w:kern w:val="0"/>
                <w:sz w:val="20"/>
                <w:szCs w:val="20"/>
              </w:rPr>
              <w:t>法</w:t>
            </w:r>
            <w:r>
              <w:rPr>
                <w:rFonts w:ascii="Times New Roman" w:eastAsia="宋体" w:hAnsi="Times New Roman" w:cs="宋体" w:hint="eastAsia"/>
                <w:bCs/>
                <w:kern w:val="0"/>
                <w:sz w:val="20"/>
                <w:szCs w:val="20"/>
              </w:rPr>
              <w:t>)</w:t>
            </w:r>
            <w:r>
              <w:rPr>
                <w:rFonts w:ascii="Times New Roman" w:eastAsia="宋体" w:hAnsi="Times New Roman" w:cs="宋体" w:hint="eastAsia"/>
                <w:bCs/>
                <w:kern w:val="0"/>
                <w:sz w:val="20"/>
                <w:szCs w:val="20"/>
              </w:rPr>
              <w:t>》</w:t>
            </w:r>
            <w:r>
              <w:rPr>
                <w:rFonts w:ascii="Times New Roman" w:eastAsia="宋体" w:hAnsi="Times New Roman" w:cs="宋体" w:hint="eastAsia"/>
                <w:bCs/>
                <w:kern w:val="0"/>
                <w:sz w:val="20"/>
                <w:szCs w:val="20"/>
              </w:rPr>
              <w:t>GB/T 17671-2021</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90"/>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16.7</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碱含量</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《水泥化学分析方法》</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GB/T 176-2017</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10"/>
          <w:jc w:val="center"/>
        </w:trPr>
        <w:tc>
          <w:tcPr>
            <w:tcW w:w="570" w:type="dxa"/>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16</w:t>
            </w:r>
          </w:p>
        </w:tc>
        <w:tc>
          <w:tcPr>
            <w:tcW w:w="1725" w:type="dxa"/>
            <w:gridSpan w:val="2"/>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水</w:t>
            </w:r>
            <w:r>
              <w:rPr>
                <w:rFonts w:ascii="Times New Roman" w:eastAsia="宋体" w:hAnsi="Times New Roman" w:cs="宋体" w:hint="eastAsia"/>
                <w:bCs/>
                <w:kern w:val="0"/>
                <w:sz w:val="20"/>
                <w:szCs w:val="20"/>
              </w:rPr>
              <w:t>*</w:t>
            </w: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16.8</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其它</w:t>
            </w:r>
            <w:r>
              <w:rPr>
                <w:rFonts w:ascii="Times New Roman" w:eastAsia="宋体" w:hAnsi="Times New Roman" w:cs="宋体" w:hint="eastAsia"/>
                <w:bCs/>
                <w:kern w:val="0"/>
                <w:sz w:val="20"/>
                <w:szCs w:val="20"/>
              </w:rPr>
              <w:t>*</w:t>
            </w:r>
          </w:p>
        </w:tc>
        <w:tc>
          <w:tcPr>
            <w:tcW w:w="3173" w:type="dxa"/>
            <w:vAlign w:val="center"/>
          </w:tcPr>
          <w:p w:rsidR="00722673" w:rsidRDefault="00722673">
            <w:pPr>
              <w:jc w:val="left"/>
              <w:rPr>
                <w:rFonts w:ascii="Times New Roman" w:eastAsia="宋体" w:hAnsi="Times New Roman" w:cs="宋体"/>
                <w:bCs/>
                <w:kern w:val="0"/>
                <w:sz w:val="20"/>
                <w:szCs w:val="20"/>
              </w:rPr>
            </w:pP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10"/>
          <w:jc w:val="center"/>
        </w:trPr>
        <w:tc>
          <w:tcPr>
            <w:tcW w:w="570" w:type="dxa"/>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17</w:t>
            </w:r>
          </w:p>
        </w:tc>
        <w:tc>
          <w:tcPr>
            <w:tcW w:w="1725" w:type="dxa"/>
            <w:gridSpan w:val="2"/>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石灰</w:t>
            </w:r>
            <w:r>
              <w:rPr>
                <w:rFonts w:ascii="Times New Roman" w:eastAsia="宋体" w:hAnsi="Times New Roman" w:cs="宋体" w:hint="eastAsia"/>
                <w:bCs/>
                <w:kern w:val="0"/>
                <w:sz w:val="20"/>
                <w:szCs w:val="20"/>
              </w:rPr>
              <w:t>*</w:t>
            </w: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17.1</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有效氧化钙和氧化镁含</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量</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《建筑石灰试验方法</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第</w:t>
            </w:r>
            <w:r>
              <w:rPr>
                <w:rFonts w:ascii="Times New Roman" w:eastAsia="宋体" w:hAnsi="Times New Roman" w:cs="宋体" w:hint="eastAsia"/>
                <w:bCs/>
                <w:kern w:val="0"/>
                <w:sz w:val="20"/>
                <w:szCs w:val="20"/>
              </w:rPr>
              <w:t>2</w:t>
            </w:r>
            <w:r>
              <w:rPr>
                <w:rFonts w:ascii="Times New Roman" w:eastAsia="宋体" w:hAnsi="Times New Roman" w:cs="宋体" w:hint="eastAsia"/>
                <w:bCs/>
                <w:kern w:val="0"/>
                <w:sz w:val="20"/>
                <w:szCs w:val="20"/>
              </w:rPr>
              <w:t>部分：化学分析方法》</w:t>
            </w:r>
            <w:r>
              <w:rPr>
                <w:rFonts w:ascii="Times New Roman" w:eastAsia="宋体" w:hAnsi="Times New Roman" w:cs="宋体" w:hint="eastAsia"/>
                <w:bCs/>
                <w:kern w:val="0"/>
                <w:sz w:val="20"/>
                <w:szCs w:val="20"/>
              </w:rPr>
              <w:t>JC/T 478.2-2013</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10"/>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17.2</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氧化镁含量</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《建筑石灰试验方法</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第</w:t>
            </w:r>
            <w:r>
              <w:rPr>
                <w:rFonts w:ascii="Times New Roman" w:eastAsia="宋体" w:hAnsi="Times New Roman" w:cs="宋体" w:hint="eastAsia"/>
                <w:bCs/>
                <w:kern w:val="0"/>
                <w:sz w:val="20"/>
                <w:szCs w:val="20"/>
              </w:rPr>
              <w:t>2</w:t>
            </w:r>
            <w:r>
              <w:rPr>
                <w:rFonts w:ascii="Times New Roman" w:eastAsia="宋体" w:hAnsi="Times New Roman" w:cs="宋体" w:hint="eastAsia"/>
                <w:bCs/>
                <w:kern w:val="0"/>
                <w:sz w:val="20"/>
                <w:szCs w:val="20"/>
              </w:rPr>
              <w:t>部分：化学分析方法》</w:t>
            </w:r>
            <w:r>
              <w:rPr>
                <w:rFonts w:ascii="Times New Roman" w:eastAsia="宋体" w:hAnsi="Times New Roman" w:cs="宋体" w:hint="eastAsia"/>
                <w:bCs/>
                <w:kern w:val="0"/>
                <w:sz w:val="20"/>
                <w:szCs w:val="20"/>
              </w:rPr>
              <w:t>JC/T 478.2-2013</w:t>
            </w:r>
          </w:p>
        </w:tc>
        <w:tc>
          <w:tcPr>
            <w:tcW w:w="675" w:type="dxa"/>
            <w:vAlign w:val="center"/>
          </w:tcPr>
          <w:p w:rsidR="00722673" w:rsidRDefault="00722673">
            <w:pPr>
              <w:jc w:val="left"/>
              <w:rPr>
                <w:rFonts w:ascii="Times New Roman" w:eastAsia="宋体" w:hAnsi="Times New Roman" w:cs="宋体"/>
                <w:bCs/>
                <w:kern w:val="0"/>
                <w:sz w:val="20"/>
                <w:szCs w:val="20"/>
                <w:highlight w:val="yellow"/>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10"/>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17.3</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未消化残渣含量</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《建筑石灰试验方法</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第</w:t>
            </w:r>
            <w:r>
              <w:rPr>
                <w:rFonts w:ascii="Times New Roman" w:eastAsia="宋体" w:hAnsi="Times New Roman" w:cs="宋体" w:hint="eastAsia"/>
                <w:bCs/>
                <w:kern w:val="0"/>
                <w:sz w:val="20"/>
                <w:szCs w:val="20"/>
              </w:rPr>
              <w:t>1</w:t>
            </w:r>
            <w:r>
              <w:rPr>
                <w:rFonts w:ascii="Times New Roman" w:eastAsia="宋体" w:hAnsi="Times New Roman" w:cs="宋体" w:hint="eastAsia"/>
                <w:bCs/>
                <w:kern w:val="0"/>
                <w:sz w:val="20"/>
                <w:szCs w:val="20"/>
              </w:rPr>
              <w:t>部分</w:t>
            </w:r>
            <w:r>
              <w:rPr>
                <w:rFonts w:ascii="Times New Roman" w:eastAsia="宋体" w:hAnsi="Times New Roman" w:cs="宋体" w:hint="eastAsia"/>
                <w:bCs/>
                <w:kern w:val="0"/>
                <w:sz w:val="20"/>
                <w:szCs w:val="20"/>
              </w:rPr>
              <w:t>:</w:t>
            </w:r>
            <w:r>
              <w:rPr>
                <w:rFonts w:ascii="Times New Roman" w:eastAsia="宋体" w:hAnsi="Times New Roman" w:cs="宋体" w:hint="eastAsia"/>
                <w:bCs/>
                <w:kern w:val="0"/>
                <w:sz w:val="20"/>
                <w:szCs w:val="20"/>
              </w:rPr>
              <w:t>物理试验方法》</w:t>
            </w:r>
            <w:r>
              <w:rPr>
                <w:rFonts w:ascii="Times New Roman" w:eastAsia="宋体" w:hAnsi="Times New Roman" w:cs="宋体" w:hint="eastAsia"/>
                <w:bCs/>
                <w:kern w:val="0"/>
                <w:sz w:val="20"/>
                <w:szCs w:val="20"/>
              </w:rPr>
              <w:t>JC/T 478.1-2013</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10"/>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17.4</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含水率</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《公路工程无机结合料稳定材料试验规程》</w:t>
            </w:r>
            <w:r>
              <w:rPr>
                <w:rFonts w:ascii="Times New Roman" w:eastAsia="宋体" w:hAnsi="Times New Roman" w:cs="宋体" w:hint="eastAsia"/>
                <w:bCs/>
                <w:kern w:val="0"/>
                <w:sz w:val="20"/>
                <w:szCs w:val="20"/>
              </w:rPr>
              <w:t>JTG E51-2009</w:t>
            </w:r>
          </w:p>
        </w:tc>
        <w:tc>
          <w:tcPr>
            <w:tcW w:w="675" w:type="dxa"/>
            <w:vAlign w:val="center"/>
          </w:tcPr>
          <w:p w:rsidR="00722673" w:rsidRDefault="00722673">
            <w:pPr>
              <w:jc w:val="left"/>
              <w:rPr>
                <w:rFonts w:ascii="Times New Roman" w:eastAsia="宋体" w:hAnsi="Times New Roman" w:cs="宋体"/>
                <w:bCs/>
                <w:kern w:val="0"/>
                <w:sz w:val="20"/>
                <w:szCs w:val="20"/>
                <w:highlight w:val="yellow"/>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10"/>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17.5</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细度</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《建筑石灰试验方法</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第</w:t>
            </w:r>
            <w:r>
              <w:rPr>
                <w:rFonts w:ascii="Times New Roman" w:eastAsia="宋体" w:hAnsi="Times New Roman" w:cs="宋体" w:hint="eastAsia"/>
                <w:bCs/>
                <w:kern w:val="0"/>
                <w:sz w:val="20"/>
                <w:szCs w:val="20"/>
              </w:rPr>
              <w:t>1</w:t>
            </w:r>
            <w:r>
              <w:rPr>
                <w:rFonts w:ascii="Times New Roman" w:eastAsia="宋体" w:hAnsi="Times New Roman" w:cs="宋体" w:hint="eastAsia"/>
                <w:bCs/>
                <w:kern w:val="0"/>
                <w:sz w:val="20"/>
                <w:szCs w:val="20"/>
              </w:rPr>
              <w:t>部分</w:t>
            </w:r>
            <w:r>
              <w:rPr>
                <w:rFonts w:ascii="Times New Roman" w:eastAsia="宋体" w:hAnsi="Times New Roman" w:cs="宋体" w:hint="eastAsia"/>
                <w:bCs/>
                <w:kern w:val="0"/>
                <w:sz w:val="20"/>
                <w:szCs w:val="20"/>
              </w:rPr>
              <w:t>:</w:t>
            </w:r>
            <w:r>
              <w:rPr>
                <w:rFonts w:ascii="Times New Roman" w:eastAsia="宋体" w:hAnsi="Times New Roman" w:cs="宋体" w:hint="eastAsia"/>
                <w:bCs/>
                <w:kern w:val="0"/>
                <w:sz w:val="20"/>
                <w:szCs w:val="20"/>
              </w:rPr>
              <w:t>物理试验方法》</w:t>
            </w:r>
            <w:r>
              <w:rPr>
                <w:rFonts w:ascii="Times New Roman" w:eastAsia="宋体" w:hAnsi="Times New Roman" w:cs="宋体" w:hint="eastAsia"/>
                <w:bCs/>
                <w:kern w:val="0"/>
                <w:sz w:val="20"/>
                <w:szCs w:val="20"/>
              </w:rPr>
              <w:t>JC/T 478.1-2013</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10"/>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17.6</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其它</w:t>
            </w:r>
            <w:r>
              <w:rPr>
                <w:rFonts w:ascii="Times New Roman" w:eastAsia="宋体" w:hAnsi="Times New Roman" w:cs="宋体" w:hint="eastAsia"/>
                <w:bCs/>
                <w:kern w:val="0"/>
                <w:sz w:val="20"/>
                <w:szCs w:val="20"/>
              </w:rPr>
              <w:t xml:space="preserve">* </w:t>
            </w:r>
          </w:p>
        </w:tc>
        <w:tc>
          <w:tcPr>
            <w:tcW w:w="3173" w:type="dxa"/>
            <w:vAlign w:val="center"/>
          </w:tcPr>
          <w:p w:rsidR="00722673" w:rsidRDefault="00722673">
            <w:pPr>
              <w:jc w:val="left"/>
              <w:rPr>
                <w:rFonts w:ascii="Times New Roman" w:eastAsia="宋体" w:hAnsi="Times New Roman" w:cs="宋体"/>
                <w:bCs/>
                <w:kern w:val="0"/>
                <w:sz w:val="20"/>
                <w:szCs w:val="20"/>
              </w:rPr>
            </w:pP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10"/>
          <w:jc w:val="center"/>
        </w:trPr>
        <w:tc>
          <w:tcPr>
            <w:tcW w:w="570" w:type="dxa"/>
            <w:vMerge w:val="restart"/>
            <w:vAlign w:val="center"/>
          </w:tcPr>
          <w:p w:rsidR="00722673" w:rsidRDefault="00722673">
            <w:pPr>
              <w:jc w:val="center"/>
              <w:rPr>
                <w:rFonts w:ascii="Times New Roman" w:eastAsia="宋体" w:hAnsi="Times New Roman" w:cs="宋体"/>
                <w:bCs/>
                <w:kern w:val="0"/>
                <w:sz w:val="20"/>
                <w:szCs w:val="20"/>
              </w:rPr>
            </w:pP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18</w:t>
            </w:r>
          </w:p>
        </w:tc>
        <w:tc>
          <w:tcPr>
            <w:tcW w:w="1725" w:type="dxa"/>
            <w:gridSpan w:val="2"/>
            <w:vMerge w:val="restart"/>
            <w:vAlign w:val="center"/>
          </w:tcPr>
          <w:p w:rsidR="00722673" w:rsidRDefault="00722673">
            <w:pPr>
              <w:jc w:val="center"/>
              <w:rPr>
                <w:rFonts w:ascii="Times New Roman" w:eastAsia="宋体" w:hAnsi="Times New Roman" w:cs="宋体"/>
                <w:bCs/>
                <w:kern w:val="0"/>
                <w:sz w:val="20"/>
                <w:szCs w:val="20"/>
              </w:rPr>
            </w:pP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石材</w:t>
            </w:r>
            <w:r>
              <w:rPr>
                <w:rFonts w:ascii="Times New Roman" w:eastAsia="宋体" w:hAnsi="Times New Roman" w:cs="宋体" w:hint="eastAsia"/>
                <w:bCs/>
                <w:kern w:val="0"/>
                <w:sz w:val="20"/>
                <w:szCs w:val="20"/>
              </w:rPr>
              <w:t>*</w:t>
            </w: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18.1</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干燥压缩强度</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《天然石材试验方法</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第</w:t>
            </w:r>
            <w:r>
              <w:rPr>
                <w:rFonts w:ascii="Times New Roman" w:eastAsia="宋体" w:hAnsi="Times New Roman" w:cs="宋体" w:hint="eastAsia"/>
                <w:bCs/>
                <w:kern w:val="0"/>
                <w:sz w:val="20"/>
                <w:szCs w:val="20"/>
              </w:rPr>
              <w:t>1</w:t>
            </w:r>
            <w:r>
              <w:rPr>
                <w:rFonts w:ascii="Times New Roman" w:eastAsia="宋体" w:hAnsi="Times New Roman" w:cs="宋体" w:hint="eastAsia"/>
                <w:bCs/>
                <w:kern w:val="0"/>
                <w:sz w:val="20"/>
                <w:szCs w:val="20"/>
              </w:rPr>
              <w:t>部分：干燥、水饱和、冻融循环后压缩强度试验》</w:t>
            </w:r>
            <w:r>
              <w:rPr>
                <w:rFonts w:ascii="Times New Roman" w:eastAsia="宋体" w:hAnsi="Times New Roman" w:cs="宋体" w:hint="eastAsia"/>
                <w:bCs/>
                <w:kern w:val="0"/>
                <w:sz w:val="20"/>
                <w:szCs w:val="20"/>
              </w:rPr>
              <w:t>GB/T 9966.1-2020</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10"/>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18.2</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水饱和压缩强度</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《天然石材试验方法</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第</w:t>
            </w:r>
            <w:r>
              <w:rPr>
                <w:rFonts w:ascii="Times New Roman" w:eastAsia="宋体" w:hAnsi="Times New Roman" w:cs="宋体" w:hint="eastAsia"/>
                <w:bCs/>
                <w:kern w:val="0"/>
                <w:sz w:val="20"/>
                <w:szCs w:val="20"/>
              </w:rPr>
              <w:t>1</w:t>
            </w:r>
            <w:r>
              <w:rPr>
                <w:rFonts w:ascii="Times New Roman" w:eastAsia="宋体" w:hAnsi="Times New Roman" w:cs="宋体" w:hint="eastAsia"/>
                <w:bCs/>
                <w:kern w:val="0"/>
                <w:sz w:val="20"/>
                <w:szCs w:val="20"/>
              </w:rPr>
              <w:t>部分：干燥、水饱和、冻融循环后压缩强度试验》</w:t>
            </w:r>
            <w:r>
              <w:rPr>
                <w:rFonts w:ascii="Times New Roman" w:eastAsia="宋体" w:hAnsi="Times New Roman" w:cs="宋体" w:hint="eastAsia"/>
                <w:bCs/>
                <w:kern w:val="0"/>
                <w:sz w:val="20"/>
                <w:szCs w:val="20"/>
              </w:rPr>
              <w:t>GB/T 9966.1-2020</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10"/>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18.3</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干燥弯曲强度</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《天然石材试验方法</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第</w:t>
            </w:r>
            <w:r>
              <w:rPr>
                <w:rFonts w:ascii="Times New Roman" w:eastAsia="宋体" w:hAnsi="Times New Roman" w:cs="宋体" w:hint="eastAsia"/>
                <w:bCs/>
                <w:kern w:val="0"/>
                <w:sz w:val="20"/>
                <w:szCs w:val="20"/>
              </w:rPr>
              <w:t>2</w:t>
            </w:r>
            <w:r>
              <w:rPr>
                <w:rFonts w:ascii="Times New Roman" w:eastAsia="宋体" w:hAnsi="Times New Roman" w:cs="宋体" w:hint="eastAsia"/>
                <w:bCs/>
                <w:kern w:val="0"/>
                <w:sz w:val="20"/>
                <w:szCs w:val="20"/>
              </w:rPr>
              <w:t>部分：干燥、水饱和、冻融循环后弯曲强度试验》</w:t>
            </w:r>
            <w:r>
              <w:rPr>
                <w:rFonts w:ascii="Times New Roman" w:eastAsia="宋体" w:hAnsi="Times New Roman" w:cs="宋体" w:hint="eastAsia"/>
                <w:bCs/>
                <w:kern w:val="0"/>
                <w:sz w:val="20"/>
                <w:szCs w:val="20"/>
              </w:rPr>
              <w:t>GB/T 9966.2-2020</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10"/>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18.4</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水饱和弯曲强度</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《天然石材试验方法</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第</w:t>
            </w:r>
            <w:r>
              <w:rPr>
                <w:rFonts w:ascii="Times New Roman" w:eastAsia="宋体" w:hAnsi="Times New Roman" w:cs="宋体" w:hint="eastAsia"/>
                <w:bCs/>
                <w:kern w:val="0"/>
                <w:sz w:val="20"/>
                <w:szCs w:val="20"/>
              </w:rPr>
              <w:t>2</w:t>
            </w:r>
            <w:r>
              <w:rPr>
                <w:rFonts w:ascii="Times New Roman" w:eastAsia="宋体" w:hAnsi="Times New Roman" w:cs="宋体" w:hint="eastAsia"/>
                <w:bCs/>
                <w:kern w:val="0"/>
                <w:sz w:val="20"/>
                <w:szCs w:val="20"/>
              </w:rPr>
              <w:t>部分：干燥、水饱和、冻融循环后弯曲强度试验》</w:t>
            </w:r>
            <w:r>
              <w:rPr>
                <w:rFonts w:ascii="Times New Roman" w:eastAsia="宋体" w:hAnsi="Times New Roman" w:cs="宋体" w:hint="eastAsia"/>
                <w:bCs/>
                <w:kern w:val="0"/>
                <w:sz w:val="20"/>
                <w:szCs w:val="20"/>
              </w:rPr>
              <w:t>GB/T 9966.2-2020</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10"/>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18.5</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体积密度</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《天然石材试验方法</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第</w:t>
            </w:r>
            <w:r>
              <w:rPr>
                <w:rFonts w:ascii="Times New Roman" w:eastAsia="宋体" w:hAnsi="Times New Roman" w:cs="宋体" w:hint="eastAsia"/>
                <w:bCs/>
                <w:kern w:val="0"/>
                <w:sz w:val="20"/>
                <w:szCs w:val="20"/>
              </w:rPr>
              <w:t>3</w:t>
            </w:r>
            <w:r>
              <w:rPr>
                <w:rFonts w:ascii="Times New Roman" w:eastAsia="宋体" w:hAnsi="Times New Roman" w:cs="宋体" w:hint="eastAsia"/>
                <w:bCs/>
                <w:kern w:val="0"/>
                <w:sz w:val="20"/>
                <w:szCs w:val="20"/>
              </w:rPr>
              <w:t>部分：吸水率、体积密度、真密度、真气孔率试验》</w:t>
            </w:r>
            <w:r>
              <w:rPr>
                <w:rFonts w:ascii="Times New Roman" w:eastAsia="宋体" w:hAnsi="Times New Roman" w:cs="宋体" w:hint="eastAsia"/>
                <w:bCs/>
                <w:kern w:val="0"/>
                <w:sz w:val="20"/>
                <w:szCs w:val="20"/>
              </w:rPr>
              <w:t>GB/T 9966.3-2020</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10"/>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18.6</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吸水率</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《天然石材试验方法</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第</w:t>
            </w:r>
            <w:r>
              <w:rPr>
                <w:rFonts w:ascii="Times New Roman" w:eastAsia="宋体" w:hAnsi="Times New Roman" w:cs="宋体" w:hint="eastAsia"/>
                <w:bCs/>
                <w:kern w:val="0"/>
                <w:sz w:val="20"/>
                <w:szCs w:val="20"/>
              </w:rPr>
              <w:t>3</w:t>
            </w:r>
            <w:r>
              <w:rPr>
                <w:rFonts w:ascii="Times New Roman" w:eastAsia="宋体" w:hAnsi="Times New Roman" w:cs="宋体" w:hint="eastAsia"/>
                <w:bCs/>
                <w:kern w:val="0"/>
                <w:sz w:val="20"/>
                <w:szCs w:val="20"/>
              </w:rPr>
              <w:t>部分：吸水率、体积密度、真密度、真气孔率试验》</w:t>
            </w:r>
            <w:r>
              <w:rPr>
                <w:rFonts w:ascii="Times New Roman" w:eastAsia="宋体" w:hAnsi="Times New Roman" w:cs="宋体" w:hint="eastAsia"/>
                <w:bCs/>
                <w:kern w:val="0"/>
                <w:sz w:val="20"/>
                <w:szCs w:val="20"/>
              </w:rPr>
              <w:t>GB/T 9966.3-2020</w:t>
            </w:r>
          </w:p>
        </w:tc>
        <w:tc>
          <w:tcPr>
            <w:tcW w:w="675" w:type="dxa"/>
            <w:vAlign w:val="center"/>
          </w:tcPr>
          <w:p w:rsidR="00722673" w:rsidRDefault="00722673">
            <w:pPr>
              <w:jc w:val="left"/>
              <w:rPr>
                <w:rFonts w:ascii="Times New Roman" w:eastAsia="宋体" w:hAnsi="Times New Roman" w:cs="宋体"/>
                <w:bCs/>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10"/>
          <w:jc w:val="center"/>
        </w:trPr>
        <w:tc>
          <w:tcPr>
            <w:tcW w:w="570" w:type="dxa"/>
            <w:vMerge/>
            <w:vAlign w:val="center"/>
          </w:tcPr>
          <w:p w:rsidR="00722673" w:rsidRDefault="00722673">
            <w:pPr>
              <w:jc w:val="center"/>
              <w:rPr>
                <w:rFonts w:ascii="Times New Roman" w:eastAsia="宋体" w:hAnsi="Times New Roman" w:cs="宋体"/>
                <w:bCs/>
                <w:kern w:val="0"/>
                <w:sz w:val="20"/>
                <w:szCs w:val="20"/>
              </w:rPr>
            </w:pPr>
          </w:p>
        </w:tc>
        <w:tc>
          <w:tcPr>
            <w:tcW w:w="1725" w:type="dxa"/>
            <w:gridSpan w:val="2"/>
            <w:vMerge/>
            <w:vAlign w:val="center"/>
          </w:tcPr>
          <w:p w:rsidR="00722673" w:rsidRDefault="00722673">
            <w:pPr>
              <w:jc w:val="center"/>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18.7</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其它</w:t>
            </w:r>
            <w:r>
              <w:rPr>
                <w:rFonts w:ascii="Times New Roman" w:eastAsia="宋体" w:hAnsi="Times New Roman" w:cs="宋体" w:hint="eastAsia"/>
                <w:bCs/>
                <w:kern w:val="0"/>
                <w:sz w:val="20"/>
                <w:szCs w:val="20"/>
              </w:rPr>
              <w:t>*</w:t>
            </w:r>
          </w:p>
        </w:tc>
        <w:tc>
          <w:tcPr>
            <w:tcW w:w="3173" w:type="dxa"/>
            <w:vAlign w:val="center"/>
          </w:tcPr>
          <w:p w:rsidR="00722673" w:rsidRDefault="00722673">
            <w:pPr>
              <w:jc w:val="left"/>
              <w:rPr>
                <w:rFonts w:ascii="Times New Roman" w:eastAsia="宋体" w:hAnsi="Times New Roman" w:cs="宋体"/>
                <w:bCs/>
                <w:kern w:val="0"/>
                <w:sz w:val="20"/>
                <w:szCs w:val="20"/>
              </w:rPr>
            </w:pP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10"/>
          <w:jc w:val="center"/>
        </w:trPr>
        <w:tc>
          <w:tcPr>
            <w:tcW w:w="570" w:type="dxa"/>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19</w:t>
            </w:r>
          </w:p>
        </w:tc>
        <w:tc>
          <w:tcPr>
            <w:tcW w:w="1725" w:type="dxa"/>
            <w:gridSpan w:val="2"/>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螺栓、锚具夹</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具及连接器</w:t>
            </w:r>
            <w:r>
              <w:rPr>
                <w:rFonts w:ascii="Times New Roman" w:eastAsia="宋体" w:hAnsi="Times New Roman" w:cs="宋体" w:hint="eastAsia"/>
                <w:bCs/>
                <w:kern w:val="0"/>
                <w:sz w:val="20"/>
                <w:szCs w:val="20"/>
              </w:rPr>
              <w:t>*</w:t>
            </w: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19.1</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抗滑移系数</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《钢结构工程施工质量验收标准》</w:t>
            </w:r>
            <w:r>
              <w:rPr>
                <w:rFonts w:ascii="Times New Roman" w:eastAsia="宋体" w:hAnsi="Times New Roman" w:cs="宋体" w:hint="eastAsia"/>
                <w:bCs/>
                <w:kern w:val="0"/>
                <w:sz w:val="20"/>
                <w:szCs w:val="20"/>
              </w:rPr>
              <w:t>GB 50205-2020</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10"/>
          <w:jc w:val="center"/>
        </w:trPr>
        <w:tc>
          <w:tcPr>
            <w:tcW w:w="570" w:type="dxa"/>
            <w:vMerge/>
            <w:vAlign w:val="center"/>
          </w:tcPr>
          <w:p w:rsidR="00722673" w:rsidRDefault="00722673">
            <w:pPr>
              <w:jc w:val="left"/>
              <w:rPr>
                <w:rFonts w:ascii="Times New Roman" w:eastAsia="宋体" w:hAnsi="Times New Roman" w:cs="宋体"/>
                <w:bCs/>
                <w:kern w:val="0"/>
                <w:sz w:val="20"/>
                <w:szCs w:val="20"/>
              </w:rPr>
            </w:pPr>
          </w:p>
        </w:tc>
        <w:tc>
          <w:tcPr>
            <w:tcW w:w="1725" w:type="dxa"/>
            <w:gridSpan w:val="2"/>
            <w:vMerge/>
            <w:vAlign w:val="center"/>
          </w:tcPr>
          <w:p w:rsidR="00722673" w:rsidRDefault="00722673">
            <w:pPr>
              <w:jc w:val="left"/>
              <w:rPr>
                <w:rFonts w:ascii="Times New Roman" w:eastAsia="宋体" w:hAnsi="Times New Roman" w:cs="宋体"/>
                <w:bCs/>
                <w:kern w:val="0"/>
                <w:sz w:val="20"/>
                <w:szCs w:val="20"/>
              </w:rPr>
            </w:pPr>
          </w:p>
        </w:tc>
        <w:tc>
          <w:tcPr>
            <w:tcW w:w="1005"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19.2</w:t>
            </w:r>
          </w:p>
        </w:tc>
        <w:tc>
          <w:tcPr>
            <w:tcW w:w="1343"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外观质量</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《钢结构用扭剪型高强度螺栓连接副》</w:t>
            </w:r>
            <w:r>
              <w:rPr>
                <w:rFonts w:ascii="Times New Roman" w:eastAsia="宋体" w:hAnsi="Times New Roman" w:cs="宋体" w:hint="eastAsia"/>
                <w:bCs/>
                <w:kern w:val="0"/>
                <w:sz w:val="20"/>
                <w:szCs w:val="20"/>
              </w:rPr>
              <w:t>GB/T 3632-2008</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10"/>
          <w:jc w:val="center"/>
        </w:trPr>
        <w:tc>
          <w:tcPr>
            <w:tcW w:w="570" w:type="dxa"/>
            <w:vMerge/>
            <w:vAlign w:val="center"/>
          </w:tcPr>
          <w:p w:rsidR="00722673" w:rsidRDefault="00722673">
            <w:pPr>
              <w:jc w:val="left"/>
              <w:rPr>
                <w:rFonts w:ascii="Times New Roman" w:eastAsia="宋体" w:hAnsi="Times New Roman" w:cs="宋体"/>
                <w:bCs/>
                <w:kern w:val="0"/>
                <w:sz w:val="20"/>
                <w:szCs w:val="20"/>
              </w:rPr>
            </w:pPr>
          </w:p>
        </w:tc>
        <w:tc>
          <w:tcPr>
            <w:tcW w:w="1725" w:type="dxa"/>
            <w:gridSpan w:val="2"/>
            <w:vMerge/>
            <w:vAlign w:val="center"/>
          </w:tcPr>
          <w:p w:rsidR="00722673" w:rsidRDefault="00722673">
            <w:pPr>
              <w:jc w:val="left"/>
              <w:rPr>
                <w:rFonts w:ascii="Times New Roman" w:eastAsia="宋体" w:hAnsi="Times New Roman" w:cs="宋体"/>
                <w:bCs/>
                <w:kern w:val="0"/>
                <w:sz w:val="20"/>
                <w:szCs w:val="20"/>
              </w:rPr>
            </w:pPr>
          </w:p>
        </w:tc>
        <w:tc>
          <w:tcPr>
            <w:tcW w:w="1005" w:type="dxa"/>
            <w:vMerge/>
            <w:vAlign w:val="center"/>
          </w:tcPr>
          <w:p w:rsidR="00722673" w:rsidRDefault="00722673">
            <w:pPr>
              <w:jc w:val="left"/>
              <w:rPr>
                <w:rFonts w:ascii="Times New Roman" w:eastAsia="宋体" w:hAnsi="Times New Roman" w:cs="宋体"/>
                <w:bCs/>
                <w:kern w:val="0"/>
                <w:sz w:val="20"/>
                <w:szCs w:val="20"/>
              </w:rPr>
            </w:pPr>
          </w:p>
        </w:tc>
        <w:tc>
          <w:tcPr>
            <w:tcW w:w="1343" w:type="dxa"/>
            <w:vMerge/>
            <w:vAlign w:val="center"/>
          </w:tcPr>
          <w:p w:rsidR="00722673" w:rsidRDefault="00722673">
            <w:pPr>
              <w:jc w:val="left"/>
              <w:rPr>
                <w:rFonts w:ascii="Times New Roman" w:eastAsia="宋体" w:hAnsi="Times New Roman" w:cs="宋体"/>
                <w:bCs/>
                <w:kern w:val="0"/>
                <w:sz w:val="20"/>
                <w:szCs w:val="20"/>
              </w:rPr>
            </w:pP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《钢结构用高强度大六角头螺栓、大六角螺母、垫圈技术条件》</w:t>
            </w:r>
            <w:r>
              <w:rPr>
                <w:rFonts w:ascii="Times New Roman" w:eastAsia="宋体" w:hAnsi="Times New Roman" w:cs="宋体" w:hint="eastAsia"/>
                <w:bCs/>
                <w:kern w:val="0"/>
                <w:sz w:val="20"/>
                <w:szCs w:val="20"/>
              </w:rPr>
              <w:t>GB/T 1231-2006</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208"/>
          <w:jc w:val="center"/>
        </w:trPr>
        <w:tc>
          <w:tcPr>
            <w:tcW w:w="570" w:type="dxa"/>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19</w:t>
            </w:r>
          </w:p>
        </w:tc>
        <w:tc>
          <w:tcPr>
            <w:tcW w:w="1725" w:type="dxa"/>
            <w:gridSpan w:val="2"/>
            <w:vMerge w:val="restart"/>
            <w:vAlign w:val="center"/>
          </w:tcPr>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螺栓、锚具夹</w:t>
            </w:r>
          </w:p>
          <w:p w:rsidR="00722673" w:rsidRDefault="00000000">
            <w:pPr>
              <w:jc w:val="center"/>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具及连接器</w:t>
            </w:r>
            <w:r>
              <w:rPr>
                <w:rFonts w:ascii="Times New Roman" w:eastAsia="宋体" w:hAnsi="Times New Roman" w:cs="宋体" w:hint="eastAsia"/>
                <w:bCs/>
                <w:kern w:val="0"/>
                <w:sz w:val="20"/>
                <w:szCs w:val="20"/>
              </w:rPr>
              <w:t>*</w:t>
            </w:r>
          </w:p>
        </w:tc>
        <w:tc>
          <w:tcPr>
            <w:tcW w:w="1005"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19.3</w:t>
            </w:r>
          </w:p>
        </w:tc>
        <w:tc>
          <w:tcPr>
            <w:tcW w:w="1343"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尺寸</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《钢结构用扭剪型高强度螺栓连接副》</w:t>
            </w:r>
            <w:r>
              <w:rPr>
                <w:rFonts w:ascii="Times New Roman" w:eastAsia="宋体" w:hAnsi="Times New Roman" w:cs="宋体" w:hint="eastAsia"/>
                <w:bCs/>
                <w:kern w:val="0"/>
                <w:sz w:val="20"/>
                <w:szCs w:val="20"/>
              </w:rPr>
              <w:t>GB/T 3632-2008</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222"/>
          <w:jc w:val="center"/>
        </w:trPr>
        <w:tc>
          <w:tcPr>
            <w:tcW w:w="570" w:type="dxa"/>
            <w:vMerge/>
            <w:vAlign w:val="center"/>
          </w:tcPr>
          <w:p w:rsidR="00722673" w:rsidRDefault="00722673">
            <w:pPr>
              <w:jc w:val="left"/>
              <w:rPr>
                <w:rFonts w:ascii="Times New Roman" w:eastAsia="宋体" w:hAnsi="Times New Roman" w:cs="宋体"/>
                <w:bCs/>
                <w:kern w:val="0"/>
                <w:sz w:val="20"/>
                <w:szCs w:val="20"/>
              </w:rPr>
            </w:pPr>
          </w:p>
        </w:tc>
        <w:tc>
          <w:tcPr>
            <w:tcW w:w="1725" w:type="dxa"/>
            <w:gridSpan w:val="2"/>
            <w:vMerge/>
            <w:vAlign w:val="center"/>
          </w:tcPr>
          <w:p w:rsidR="00722673" w:rsidRDefault="00722673">
            <w:pPr>
              <w:jc w:val="left"/>
              <w:rPr>
                <w:rFonts w:ascii="Times New Roman" w:eastAsia="宋体" w:hAnsi="Times New Roman" w:cs="宋体"/>
                <w:bCs/>
                <w:kern w:val="0"/>
                <w:sz w:val="20"/>
                <w:szCs w:val="20"/>
              </w:rPr>
            </w:pPr>
          </w:p>
        </w:tc>
        <w:tc>
          <w:tcPr>
            <w:tcW w:w="1005" w:type="dxa"/>
            <w:vMerge/>
            <w:vAlign w:val="center"/>
          </w:tcPr>
          <w:p w:rsidR="00722673" w:rsidRDefault="00722673">
            <w:pPr>
              <w:jc w:val="left"/>
              <w:rPr>
                <w:rFonts w:ascii="Times New Roman" w:eastAsia="宋体" w:hAnsi="Times New Roman" w:cs="宋体"/>
                <w:bCs/>
                <w:kern w:val="0"/>
                <w:sz w:val="20"/>
                <w:szCs w:val="20"/>
              </w:rPr>
            </w:pPr>
          </w:p>
        </w:tc>
        <w:tc>
          <w:tcPr>
            <w:tcW w:w="1343" w:type="dxa"/>
            <w:vMerge/>
            <w:vAlign w:val="center"/>
          </w:tcPr>
          <w:p w:rsidR="00722673" w:rsidRDefault="00722673">
            <w:pPr>
              <w:jc w:val="left"/>
              <w:rPr>
                <w:rFonts w:ascii="Times New Roman" w:eastAsia="宋体" w:hAnsi="Times New Roman" w:cs="宋体"/>
                <w:bCs/>
                <w:kern w:val="0"/>
                <w:sz w:val="20"/>
                <w:szCs w:val="20"/>
              </w:rPr>
            </w:pP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《钢结构用高强度大六角头螺栓、大六角螺母、垫圈技术条件》</w:t>
            </w:r>
            <w:r>
              <w:rPr>
                <w:rFonts w:ascii="Times New Roman" w:eastAsia="宋体" w:hAnsi="Times New Roman" w:cs="宋体" w:hint="eastAsia"/>
                <w:bCs/>
                <w:kern w:val="0"/>
                <w:sz w:val="20"/>
                <w:szCs w:val="20"/>
              </w:rPr>
              <w:t>GB/T 1231-2006</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585"/>
          <w:jc w:val="center"/>
        </w:trPr>
        <w:tc>
          <w:tcPr>
            <w:tcW w:w="570" w:type="dxa"/>
            <w:vMerge/>
            <w:vAlign w:val="center"/>
          </w:tcPr>
          <w:p w:rsidR="00722673" w:rsidRDefault="00722673">
            <w:pPr>
              <w:jc w:val="left"/>
              <w:rPr>
                <w:rFonts w:ascii="Times New Roman" w:eastAsia="宋体" w:hAnsi="Times New Roman" w:cs="宋体"/>
                <w:bCs/>
                <w:kern w:val="0"/>
                <w:sz w:val="20"/>
                <w:szCs w:val="20"/>
              </w:rPr>
            </w:pPr>
          </w:p>
        </w:tc>
        <w:tc>
          <w:tcPr>
            <w:tcW w:w="1725" w:type="dxa"/>
            <w:gridSpan w:val="2"/>
            <w:vMerge/>
            <w:vAlign w:val="center"/>
          </w:tcPr>
          <w:p w:rsidR="00722673" w:rsidRDefault="00722673">
            <w:pPr>
              <w:jc w:val="left"/>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19.4</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静载锚固性能</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《预应力筋用锚具、夹具和连接器》</w:t>
            </w:r>
            <w:r>
              <w:rPr>
                <w:rFonts w:ascii="Times New Roman" w:eastAsia="宋体" w:hAnsi="Times New Roman" w:cs="宋体" w:hint="eastAsia"/>
                <w:bCs/>
                <w:kern w:val="0"/>
                <w:sz w:val="20"/>
                <w:szCs w:val="20"/>
              </w:rPr>
              <w:t>GB/T 14370-2015</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jc w:val="center"/>
        </w:trPr>
        <w:tc>
          <w:tcPr>
            <w:tcW w:w="570" w:type="dxa"/>
            <w:vMerge/>
            <w:vAlign w:val="center"/>
          </w:tcPr>
          <w:p w:rsidR="00722673" w:rsidRDefault="00722673">
            <w:pPr>
              <w:jc w:val="left"/>
              <w:rPr>
                <w:rFonts w:ascii="Times New Roman" w:eastAsia="宋体" w:hAnsi="Times New Roman" w:cs="宋体"/>
                <w:bCs/>
                <w:kern w:val="0"/>
                <w:sz w:val="20"/>
                <w:szCs w:val="20"/>
              </w:rPr>
            </w:pPr>
          </w:p>
        </w:tc>
        <w:tc>
          <w:tcPr>
            <w:tcW w:w="1725" w:type="dxa"/>
            <w:gridSpan w:val="2"/>
            <w:vMerge/>
            <w:vAlign w:val="center"/>
          </w:tcPr>
          <w:p w:rsidR="00722673" w:rsidRDefault="00722673">
            <w:pPr>
              <w:jc w:val="left"/>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19.5</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疲劳荷载性能</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《预应力筋用锚具、夹具和连接器》</w:t>
            </w:r>
            <w:r>
              <w:rPr>
                <w:rFonts w:ascii="Times New Roman" w:eastAsia="宋体" w:hAnsi="Times New Roman" w:cs="宋体" w:hint="eastAsia"/>
                <w:bCs/>
                <w:kern w:val="0"/>
                <w:sz w:val="20"/>
                <w:szCs w:val="20"/>
              </w:rPr>
              <w:t>GB/T 14370-2015</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jc w:val="center"/>
        </w:trPr>
        <w:tc>
          <w:tcPr>
            <w:tcW w:w="570" w:type="dxa"/>
            <w:vMerge/>
            <w:vAlign w:val="center"/>
          </w:tcPr>
          <w:p w:rsidR="00722673" w:rsidRDefault="00722673">
            <w:pPr>
              <w:jc w:val="left"/>
              <w:rPr>
                <w:rFonts w:ascii="Times New Roman" w:eastAsia="宋体" w:hAnsi="Times New Roman" w:cs="宋体"/>
                <w:bCs/>
                <w:kern w:val="0"/>
                <w:sz w:val="20"/>
                <w:szCs w:val="20"/>
              </w:rPr>
            </w:pPr>
          </w:p>
        </w:tc>
        <w:tc>
          <w:tcPr>
            <w:tcW w:w="1725" w:type="dxa"/>
            <w:gridSpan w:val="2"/>
            <w:vMerge/>
            <w:vAlign w:val="center"/>
          </w:tcPr>
          <w:p w:rsidR="00722673" w:rsidRDefault="00722673">
            <w:pPr>
              <w:jc w:val="left"/>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19.6</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硬度</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《金属材料</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洛氏硬度试验</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第</w:t>
            </w:r>
            <w:r>
              <w:rPr>
                <w:rFonts w:ascii="Times New Roman" w:eastAsia="宋体" w:hAnsi="Times New Roman" w:cs="宋体" w:hint="eastAsia"/>
                <w:bCs/>
                <w:kern w:val="0"/>
                <w:sz w:val="20"/>
                <w:szCs w:val="20"/>
              </w:rPr>
              <w:t>1</w:t>
            </w:r>
            <w:r>
              <w:rPr>
                <w:rFonts w:ascii="Times New Roman" w:eastAsia="宋体" w:hAnsi="Times New Roman" w:cs="宋体" w:hint="eastAsia"/>
                <w:bCs/>
                <w:kern w:val="0"/>
                <w:sz w:val="20"/>
                <w:szCs w:val="20"/>
              </w:rPr>
              <w:t>部分</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试验方法》</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GB/T 230.1-2018</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jc w:val="center"/>
        </w:trPr>
        <w:tc>
          <w:tcPr>
            <w:tcW w:w="570" w:type="dxa"/>
            <w:vMerge/>
            <w:vAlign w:val="center"/>
          </w:tcPr>
          <w:p w:rsidR="00722673" w:rsidRDefault="00722673">
            <w:pPr>
              <w:jc w:val="left"/>
              <w:rPr>
                <w:rFonts w:ascii="Times New Roman" w:eastAsia="宋体" w:hAnsi="Times New Roman" w:cs="宋体"/>
                <w:bCs/>
                <w:kern w:val="0"/>
                <w:sz w:val="20"/>
                <w:szCs w:val="20"/>
              </w:rPr>
            </w:pPr>
          </w:p>
        </w:tc>
        <w:tc>
          <w:tcPr>
            <w:tcW w:w="1725" w:type="dxa"/>
            <w:gridSpan w:val="2"/>
            <w:vMerge/>
            <w:vAlign w:val="center"/>
          </w:tcPr>
          <w:p w:rsidR="00722673" w:rsidRDefault="00722673">
            <w:pPr>
              <w:jc w:val="left"/>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19.7</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紧固轴力</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《钢结构用扭剪型高强度螺栓连接副》</w:t>
            </w:r>
            <w:r>
              <w:rPr>
                <w:rFonts w:ascii="Times New Roman" w:eastAsia="宋体" w:hAnsi="Times New Roman" w:cs="宋体" w:hint="eastAsia"/>
                <w:bCs/>
                <w:kern w:val="0"/>
                <w:sz w:val="20"/>
                <w:szCs w:val="20"/>
              </w:rPr>
              <w:t>GB/T 3632-2008</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jc w:val="center"/>
        </w:trPr>
        <w:tc>
          <w:tcPr>
            <w:tcW w:w="570" w:type="dxa"/>
            <w:vMerge/>
            <w:vAlign w:val="center"/>
          </w:tcPr>
          <w:p w:rsidR="00722673" w:rsidRDefault="00722673">
            <w:pPr>
              <w:jc w:val="left"/>
              <w:rPr>
                <w:rFonts w:ascii="Times New Roman" w:eastAsia="宋体" w:hAnsi="Times New Roman" w:cs="宋体"/>
                <w:bCs/>
                <w:kern w:val="0"/>
                <w:sz w:val="20"/>
                <w:szCs w:val="20"/>
              </w:rPr>
            </w:pPr>
          </w:p>
        </w:tc>
        <w:tc>
          <w:tcPr>
            <w:tcW w:w="1725" w:type="dxa"/>
            <w:gridSpan w:val="2"/>
            <w:vMerge/>
            <w:vAlign w:val="center"/>
          </w:tcPr>
          <w:p w:rsidR="00722673" w:rsidRDefault="00722673">
            <w:pPr>
              <w:jc w:val="left"/>
              <w:rPr>
                <w:rFonts w:ascii="Times New Roman" w:eastAsia="宋体" w:hAnsi="Times New Roman" w:cs="宋体"/>
                <w:bCs/>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19.8</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扭矩系数</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《钢结构用高强度大六角头螺栓、大六角螺母、垫圈技术条件》</w:t>
            </w:r>
            <w:r>
              <w:rPr>
                <w:rFonts w:ascii="Times New Roman" w:eastAsia="宋体" w:hAnsi="Times New Roman" w:cs="宋体" w:hint="eastAsia"/>
                <w:bCs/>
                <w:kern w:val="0"/>
                <w:sz w:val="20"/>
                <w:szCs w:val="20"/>
              </w:rPr>
              <w:t>GB/T 1231-2006</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949"/>
          <w:jc w:val="center"/>
        </w:trPr>
        <w:tc>
          <w:tcPr>
            <w:tcW w:w="570" w:type="dxa"/>
            <w:vMerge/>
            <w:vAlign w:val="center"/>
          </w:tcPr>
          <w:p w:rsidR="00722673" w:rsidRDefault="00722673">
            <w:pPr>
              <w:jc w:val="left"/>
              <w:rPr>
                <w:rFonts w:ascii="Times New Roman" w:eastAsia="宋体" w:hAnsi="Times New Roman" w:cs="宋体"/>
                <w:bCs/>
                <w:kern w:val="0"/>
                <w:sz w:val="20"/>
                <w:szCs w:val="20"/>
              </w:rPr>
            </w:pPr>
          </w:p>
        </w:tc>
        <w:tc>
          <w:tcPr>
            <w:tcW w:w="1725" w:type="dxa"/>
            <w:gridSpan w:val="2"/>
            <w:vMerge/>
            <w:vAlign w:val="center"/>
          </w:tcPr>
          <w:p w:rsidR="00722673" w:rsidRDefault="00722673">
            <w:pPr>
              <w:jc w:val="left"/>
              <w:rPr>
                <w:rFonts w:ascii="Times New Roman" w:eastAsia="宋体" w:hAnsi="Times New Roman" w:cs="宋体"/>
                <w:bCs/>
                <w:kern w:val="0"/>
                <w:sz w:val="20"/>
                <w:szCs w:val="20"/>
              </w:rPr>
            </w:pPr>
          </w:p>
        </w:tc>
        <w:tc>
          <w:tcPr>
            <w:tcW w:w="1005"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19.9</w:t>
            </w:r>
          </w:p>
        </w:tc>
        <w:tc>
          <w:tcPr>
            <w:tcW w:w="1343" w:type="dxa"/>
            <w:vMerge w:val="restart"/>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最小拉力载荷（普通紧固件）</w:t>
            </w:r>
            <w:r>
              <w:rPr>
                <w:rFonts w:ascii="Times New Roman" w:eastAsia="宋体" w:hAnsi="Times New Roman" w:cs="宋体" w:hint="eastAsia"/>
                <w:bCs/>
                <w:kern w:val="0"/>
                <w:sz w:val="20"/>
                <w:szCs w:val="20"/>
              </w:rPr>
              <w:t>*</w:t>
            </w: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《紧固件机械性能</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螺栓、螺钉和螺柱》</w:t>
            </w:r>
            <w:r>
              <w:rPr>
                <w:rFonts w:ascii="Times New Roman" w:eastAsia="宋体" w:hAnsi="Times New Roman" w:cs="宋体" w:hint="eastAsia"/>
                <w:bCs/>
                <w:kern w:val="0"/>
                <w:sz w:val="20"/>
                <w:szCs w:val="20"/>
              </w:rPr>
              <w:t>GB/T 3098.1-2010</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trHeight w:val="933"/>
          <w:jc w:val="center"/>
        </w:trPr>
        <w:tc>
          <w:tcPr>
            <w:tcW w:w="570" w:type="dxa"/>
            <w:vMerge/>
            <w:vAlign w:val="center"/>
          </w:tcPr>
          <w:p w:rsidR="00722673" w:rsidRDefault="00722673">
            <w:pPr>
              <w:jc w:val="left"/>
              <w:rPr>
                <w:rFonts w:ascii="Times New Roman" w:eastAsia="宋体" w:hAnsi="Times New Roman" w:cs="宋体"/>
                <w:bCs/>
                <w:kern w:val="0"/>
                <w:sz w:val="20"/>
                <w:szCs w:val="20"/>
              </w:rPr>
            </w:pPr>
          </w:p>
        </w:tc>
        <w:tc>
          <w:tcPr>
            <w:tcW w:w="1725" w:type="dxa"/>
            <w:gridSpan w:val="2"/>
            <w:vMerge/>
            <w:vAlign w:val="center"/>
          </w:tcPr>
          <w:p w:rsidR="00722673" w:rsidRDefault="00722673">
            <w:pPr>
              <w:jc w:val="left"/>
              <w:rPr>
                <w:rFonts w:ascii="Times New Roman" w:eastAsia="宋体" w:hAnsi="Times New Roman" w:cs="宋体"/>
                <w:bCs/>
                <w:kern w:val="0"/>
                <w:sz w:val="20"/>
                <w:szCs w:val="20"/>
              </w:rPr>
            </w:pPr>
          </w:p>
        </w:tc>
        <w:tc>
          <w:tcPr>
            <w:tcW w:w="1005" w:type="dxa"/>
            <w:vMerge/>
            <w:vAlign w:val="center"/>
          </w:tcPr>
          <w:p w:rsidR="00722673" w:rsidRDefault="00722673">
            <w:pPr>
              <w:jc w:val="left"/>
              <w:rPr>
                <w:rFonts w:ascii="Times New Roman" w:eastAsia="宋体" w:hAnsi="Times New Roman" w:cs="宋体"/>
                <w:bCs/>
                <w:kern w:val="0"/>
                <w:sz w:val="20"/>
                <w:szCs w:val="20"/>
              </w:rPr>
            </w:pPr>
          </w:p>
        </w:tc>
        <w:tc>
          <w:tcPr>
            <w:tcW w:w="1343" w:type="dxa"/>
            <w:vMerge/>
            <w:vAlign w:val="center"/>
          </w:tcPr>
          <w:p w:rsidR="00722673" w:rsidRDefault="00722673">
            <w:pPr>
              <w:jc w:val="left"/>
              <w:rPr>
                <w:rFonts w:ascii="Times New Roman" w:eastAsia="宋体" w:hAnsi="Times New Roman" w:cs="宋体"/>
                <w:bCs/>
                <w:kern w:val="0"/>
                <w:sz w:val="20"/>
                <w:szCs w:val="20"/>
              </w:rPr>
            </w:pPr>
          </w:p>
        </w:tc>
        <w:tc>
          <w:tcPr>
            <w:tcW w:w="317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《金属材料</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拉伸试验</w:t>
            </w:r>
            <w:r>
              <w:rPr>
                <w:rFonts w:ascii="Times New Roman" w:eastAsia="宋体" w:hAnsi="Times New Roman" w:cs="宋体" w:hint="eastAsia"/>
                <w:bCs/>
                <w:kern w:val="0"/>
                <w:sz w:val="20"/>
                <w:szCs w:val="20"/>
              </w:rPr>
              <w:t xml:space="preserve"> </w:t>
            </w:r>
            <w:r>
              <w:rPr>
                <w:rFonts w:ascii="Times New Roman" w:eastAsia="宋体" w:hAnsi="Times New Roman" w:cs="宋体" w:hint="eastAsia"/>
                <w:bCs/>
                <w:kern w:val="0"/>
                <w:sz w:val="20"/>
                <w:szCs w:val="20"/>
              </w:rPr>
              <w:t>第</w:t>
            </w:r>
            <w:r>
              <w:rPr>
                <w:rFonts w:ascii="Times New Roman" w:eastAsia="宋体" w:hAnsi="Times New Roman" w:cs="宋体" w:hint="eastAsia"/>
                <w:bCs/>
                <w:kern w:val="0"/>
                <w:sz w:val="20"/>
                <w:szCs w:val="20"/>
              </w:rPr>
              <w:t>1</w:t>
            </w:r>
            <w:r>
              <w:rPr>
                <w:rFonts w:ascii="Times New Roman" w:eastAsia="宋体" w:hAnsi="Times New Roman" w:cs="宋体" w:hint="eastAsia"/>
                <w:bCs/>
                <w:kern w:val="0"/>
                <w:sz w:val="20"/>
                <w:szCs w:val="20"/>
              </w:rPr>
              <w:t>部分：室温试验方法》</w:t>
            </w:r>
          </w:p>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GB/T 228.1-2021</w:t>
            </w: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r w:rsidR="00722673">
        <w:trPr>
          <w:jc w:val="center"/>
        </w:trPr>
        <w:tc>
          <w:tcPr>
            <w:tcW w:w="570" w:type="dxa"/>
            <w:vMerge/>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1725" w:type="dxa"/>
            <w:gridSpan w:val="2"/>
            <w:vMerge/>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1005"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19.10</w:t>
            </w:r>
          </w:p>
        </w:tc>
        <w:tc>
          <w:tcPr>
            <w:tcW w:w="1343" w:type="dxa"/>
            <w:vAlign w:val="center"/>
          </w:tcPr>
          <w:p w:rsidR="00722673" w:rsidRDefault="00000000">
            <w:pPr>
              <w:jc w:val="left"/>
              <w:rPr>
                <w:rFonts w:ascii="Times New Roman" w:eastAsia="宋体" w:hAnsi="Times New Roman" w:cs="宋体"/>
                <w:bCs/>
                <w:kern w:val="0"/>
                <w:sz w:val="20"/>
                <w:szCs w:val="20"/>
              </w:rPr>
            </w:pPr>
            <w:r>
              <w:rPr>
                <w:rFonts w:ascii="Times New Roman" w:eastAsia="宋体" w:hAnsi="Times New Roman" w:cs="宋体" w:hint="eastAsia"/>
                <w:bCs/>
                <w:kern w:val="0"/>
                <w:sz w:val="20"/>
                <w:szCs w:val="20"/>
              </w:rPr>
              <w:t>其它</w:t>
            </w:r>
            <w:r>
              <w:rPr>
                <w:rFonts w:ascii="Times New Roman" w:eastAsia="宋体" w:hAnsi="Times New Roman" w:cs="宋体" w:hint="eastAsia"/>
                <w:bCs/>
                <w:kern w:val="0"/>
                <w:sz w:val="20"/>
                <w:szCs w:val="20"/>
              </w:rPr>
              <w:t>*</w:t>
            </w:r>
          </w:p>
        </w:tc>
        <w:tc>
          <w:tcPr>
            <w:tcW w:w="3173" w:type="dxa"/>
            <w:vAlign w:val="center"/>
          </w:tcPr>
          <w:p w:rsidR="00722673" w:rsidRDefault="00722673">
            <w:pPr>
              <w:jc w:val="left"/>
              <w:rPr>
                <w:rFonts w:ascii="Times New Roman" w:eastAsia="宋体" w:hAnsi="Times New Roman" w:cs="宋体"/>
                <w:bCs/>
                <w:kern w:val="0"/>
                <w:sz w:val="20"/>
                <w:szCs w:val="20"/>
              </w:rPr>
            </w:pPr>
          </w:p>
        </w:tc>
        <w:tc>
          <w:tcPr>
            <w:tcW w:w="675"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870"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c>
          <w:tcPr>
            <w:tcW w:w="614" w:type="dxa"/>
            <w:vAlign w:val="center"/>
          </w:tcPr>
          <w:p w:rsidR="00722673" w:rsidRDefault="00722673">
            <w:pPr>
              <w:widowControl/>
              <w:wordWrap w:val="0"/>
              <w:snapToGrid w:val="0"/>
              <w:spacing w:before="120" w:line="300" w:lineRule="atLeast"/>
              <w:ind w:right="-336"/>
              <w:jc w:val="left"/>
              <w:rPr>
                <w:rFonts w:ascii="Times New Roman" w:eastAsia="宋体" w:hAnsi="Times New Roman" w:cs="宋体"/>
                <w:kern w:val="0"/>
                <w:sz w:val="20"/>
                <w:szCs w:val="20"/>
              </w:rPr>
            </w:pPr>
          </w:p>
        </w:tc>
      </w:tr>
    </w:tbl>
    <w:p w:rsidR="00722673" w:rsidRDefault="00722673">
      <w:pPr>
        <w:widowControl/>
        <w:shd w:val="clear" w:color="auto" w:fill="FFFFFF"/>
        <w:wordWrap w:val="0"/>
        <w:spacing w:line="440" w:lineRule="atLeast"/>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jc w:val="center"/>
        <w:rPr>
          <w:rFonts w:ascii="Times New Roman" w:eastAsia="宋体" w:hAnsi="Times New Roman" w:cs="宋体"/>
          <w:b/>
          <w:kern w:val="0"/>
          <w:sz w:val="28"/>
          <w:szCs w:val="28"/>
        </w:rPr>
      </w:pPr>
    </w:p>
    <w:p w:rsidR="00722673" w:rsidRDefault="00000000">
      <w:pPr>
        <w:widowControl/>
        <w:shd w:val="clear" w:color="auto" w:fill="FFFFFF"/>
        <w:wordWrap w:val="0"/>
        <w:spacing w:line="440" w:lineRule="atLeast"/>
        <w:jc w:val="center"/>
        <w:rPr>
          <w:rFonts w:ascii="Times New Roman" w:eastAsia="宋体" w:hAnsi="Times New Roman" w:cs="宋体"/>
          <w:b/>
          <w:kern w:val="0"/>
          <w:sz w:val="28"/>
          <w:szCs w:val="28"/>
        </w:rPr>
      </w:pPr>
      <w:r>
        <w:rPr>
          <w:rFonts w:ascii="Times New Roman" w:eastAsia="宋体" w:hAnsi="Times New Roman" w:cs="宋体" w:hint="eastAsia"/>
          <w:b/>
          <w:kern w:val="0"/>
          <w:sz w:val="28"/>
          <w:szCs w:val="28"/>
        </w:rPr>
        <w:t>八、道路工程检测项目</w:t>
      </w:r>
      <w:r>
        <w:rPr>
          <w:rFonts w:ascii="Times New Roman" w:eastAsia="宋体" w:hAnsi="Times New Roman" w:cs="宋体" w:hint="eastAsia"/>
          <w:b/>
          <w:kern w:val="0"/>
          <w:sz w:val="28"/>
          <w:szCs w:val="28"/>
        </w:rPr>
        <w:t>/</w:t>
      </w:r>
      <w:r>
        <w:rPr>
          <w:rFonts w:ascii="Times New Roman" w:eastAsia="宋体" w:hAnsi="Times New Roman" w:cs="宋体" w:hint="eastAsia"/>
          <w:b/>
          <w:kern w:val="0"/>
          <w:sz w:val="28"/>
          <w:szCs w:val="28"/>
        </w:rPr>
        <w:t>参数能力表（必选）</w:t>
      </w:r>
    </w:p>
    <w:tbl>
      <w:tblPr>
        <w:tblW w:w="9491"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682"/>
        <w:gridCol w:w="857"/>
        <w:gridCol w:w="645"/>
        <w:gridCol w:w="1007"/>
        <w:gridCol w:w="3573"/>
        <w:gridCol w:w="832"/>
        <w:gridCol w:w="1063"/>
        <w:gridCol w:w="832"/>
      </w:tblGrid>
      <w:tr w:rsidR="00722673">
        <w:trPr>
          <w:trHeight w:val="422"/>
          <w:jc w:val="center"/>
        </w:trPr>
        <w:tc>
          <w:tcPr>
            <w:tcW w:w="9491" w:type="dxa"/>
            <w:gridSpan w:val="8"/>
            <w:tcBorders>
              <w:top w:val="nil"/>
              <w:left w:val="nil"/>
              <w:bottom w:val="single" w:sz="4" w:space="0" w:color="auto"/>
              <w:right w:val="nil"/>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kern w:val="0"/>
                <w:sz w:val="24"/>
                <w:szCs w:val="24"/>
              </w:rPr>
              <w:t>检测机构地址：</w:t>
            </w:r>
            <w:r>
              <w:rPr>
                <w:rFonts w:ascii="Times New Roman" w:eastAsia="宋体" w:hAnsi="Times New Roman" w:cs="宋体" w:hint="eastAsia"/>
                <w:kern w:val="0"/>
                <w:sz w:val="24"/>
                <w:szCs w:val="24"/>
              </w:rPr>
              <w:t xml:space="preserve">                              </w:t>
            </w:r>
            <w:r>
              <w:rPr>
                <w:rFonts w:ascii="Times New Roman" w:eastAsia="宋体" w:hAnsi="Times New Roman" w:cs="宋体" w:hint="eastAsia"/>
                <w:kern w:val="0"/>
                <w:sz w:val="24"/>
                <w:szCs w:val="24"/>
              </w:rPr>
              <w:t>第</w:t>
            </w:r>
            <w:r>
              <w:rPr>
                <w:rFonts w:ascii="Times New Roman" w:eastAsia="宋体" w:hAnsi="Times New Roman" w:cs="宋体" w:hint="eastAsia"/>
                <w:kern w:val="0"/>
                <w:sz w:val="24"/>
                <w:szCs w:val="24"/>
              </w:rPr>
              <w:t>X</w:t>
            </w:r>
            <w:r>
              <w:rPr>
                <w:rFonts w:ascii="Times New Roman" w:eastAsia="宋体" w:hAnsi="Times New Roman" w:cs="宋体" w:hint="eastAsia"/>
                <w:kern w:val="0"/>
                <w:sz w:val="24"/>
                <w:szCs w:val="24"/>
              </w:rPr>
              <w:t>页，共</w:t>
            </w:r>
            <w:r>
              <w:rPr>
                <w:rFonts w:ascii="Times New Roman" w:eastAsia="宋体" w:hAnsi="Times New Roman" w:cs="宋体" w:hint="eastAsia"/>
                <w:kern w:val="0"/>
                <w:sz w:val="24"/>
                <w:szCs w:val="24"/>
              </w:rPr>
              <w:t xml:space="preserve">X </w:t>
            </w:r>
            <w:r>
              <w:rPr>
                <w:rFonts w:ascii="Times New Roman" w:eastAsia="宋体" w:hAnsi="Times New Roman" w:cs="宋体" w:hint="eastAsia"/>
                <w:kern w:val="0"/>
                <w:sz w:val="24"/>
                <w:szCs w:val="24"/>
              </w:rPr>
              <w:t>页</w:t>
            </w:r>
          </w:p>
        </w:tc>
      </w:tr>
      <w:tr w:rsidR="00722673">
        <w:trPr>
          <w:trHeight w:val="315"/>
          <w:jc w:val="center"/>
        </w:trPr>
        <w:tc>
          <w:tcPr>
            <w:tcW w:w="682"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序号</w:t>
            </w:r>
          </w:p>
        </w:tc>
        <w:tc>
          <w:tcPr>
            <w:tcW w:w="857"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检测</w:t>
            </w:r>
          </w:p>
        </w:tc>
        <w:tc>
          <w:tcPr>
            <w:tcW w:w="1652" w:type="dxa"/>
            <w:gridSpan w:val="2"/>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检测参数</w:t>
            </w:r>
          </w:p>
        </w:tc>
        <w:tc>
          <w:tcPr>
            <w:tcW w:w="3573"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检测标准</w:t>
            </w:r>
          </w:p>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（方法）</w:t>
            </w:r>
          </w:p>
        </w:tc>
        <w:tc>
          <w:tcPr>
            <w:tcW w:w="1895" w:type="dxa"/>
            <w:gridSpan w:val="2"/>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确认结果</w:t>
            </w:r>
          </w:p>
        </w:tc>
        <w:tc>
          <w:tcPr>
            <w:tcW w:w="832"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说明</w:t>
            </w:r>
          </w:p>
        </w:tc>
      </w:tr>
      <w:tr w:rsidR="00722673">
        <w:trPr>
          <w:trHeight w:val="300"/>
          <w:jc w:val="center"/>
        </w:trPr>
        <w:tc>
          <w:tcPr>
            <w:tcW w:w="682" w:type="dxa"/>
            <w:vMerge/>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57" w:type="dxa"/>
            <w:vMerge/>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722673">
            <w:pPr>
              <w:jc w:val="center"/>
              <w:rPr>
                <w:rFonts w:ascii="Times New Roman" w:eastAsia="宋体" w:hAnsi="Times New Roman" w:cs="宋体"/>
                <w:color w:val="000000"/>
                <w:sz w:val="20"/>
                <w:szCs w:val="20"/>
              </w:rPr>
            </w:pPr>
          </w:p>
        </w:tc>
        <w:tc>
          <w:tcPr>
            <w:tcW w:w="645"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序号</w:t>
            </w:r>
          </w:p>
        </w:tc>
        <w:tc>
          <w:tcPr>
            <w:tcW w:w="100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名称</w:t>
            </w:r>
          </w:p>
        </w:tc>
        <w:tc>
          <w:tcPr>
            <w:tcW w:w="3573" w:type="dxa"/>
            <w:vMerge/>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722673">
            <w:pPr>
              <w:widowControl/>
              <w:jc w:val="center"/>
              <w:textAlignment w:val="center"/>
              <w:rPr>
                <w:rFonts w:ascii="Times New Roman" w:eastAsia="宋体" w:hAnsi="Times New Roman" w:cs="宋体"/>
                <w:color w:val="000000"/>
                <w:sz w:val="20"/>
                <w:szCs w:val="20"/>
              </w:rPr>
            </w:pPr>
          </w:p>
        </w:tc>
        <w:tc>
          <w:tcPr>
            <w:tcW w:w="832"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通过</w:t>
            </w:r>
          </w:p>
        </w:tc>
        <w:tc>
          <w:tcPr>
            <w:tcW w:w="1063"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不通过</w:t>
            </w:r>
          </w:p>
        </w:tc>
        <w:tc>
          <w:tcPr>
            <w:tcW w:w="832" w:type="dxa"/>
            <w:vMerge/>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r>
      <w:tr w:rsidR="00722673">
        <w:trPr>
          <w:trHeight w:val="660"/>
          <w:jc w:val="center"/>
        </w:trPr>
        <w:tc>
          <w:tcPr>
            <w:tcW w:w="682"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ind w:firstLineChars="100" w:firstLine="200"/>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1</w:t>
            </w:r>
          </w:p>
        </w:tc>
        <w:tc>
          <w:tcPr>
            <w:tcW w:w="857"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沥青混合料路面</w:t>
            </w:r>
          </w:p>
        </w:tc>
        <w:tc>
          <w:tcPr>
            <w:tcW w:w="645"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1.1</w:t>
            </w:r>
          </w:p>
        </w:tc>
        <w:tc>
          <w:tcPr>
            <w:tcW w:w="100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厚度</w:t>
            </w:r>
          </w:p>
        </w:tc>
        <w:tc>
          <w:tcPr>
            <w:tcW w:w="3573" w:type="dxa"/>
            <w:tcBorders>
              <w:top w:val="single" w:sz="4" w:space="0" w:color="auto"/>
              <w:left w:val="single" w:sz="4" w:space="0" w:color="auto"/>
              <w:bottom w:val="single" w:sz="4" w:space="0" w:color="auto"/>
              <w:right w:val="single" w:sz="4" w:space="0" w:color="auto"/>
              <w:tl2br w:val="nil"/>
              <w:tr2bl w:val="nil"/>
            </w:tcBorders>
            <w:shd w:val="clear" w:color="auto" w:fill="auto"/>
          </w:tcPr>
          <w:p w:rsidR="00722673" w:rsidRDefault="00000000">
            <w:pPr>
              <w:widowControl/>
              <w:textAlignment w:val="top"/>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《公路路基路面现场测试规程》</w:t>
            </w:r>
          </w:p>
          <w:p w:rsidR="00722673" w:rsidRDefault="00000000">
            <w:pPr>
              <w:widowControl/>
              <w:textAlignment w:val="top"/>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JTG 3450-2019</w:t>
            </w:r>
          </w:p>
        </w:tc>
        <w:tc>
          <w:tcPr>
            <w:tcW w:w="832" w:type="dxa"/>
            <w:tcBorders>
              <w:top w:val="single" w:sz="4" w:space="0" w:color="auto"/>
              <w:left w:val="single" w:sz="4" w:space="0" w:color="auto"/>
              <w:bottom w:val="single" w:sz="4" w:space="0" w:color="auto"/>
              <w:right w:val="single" w:sz="4" w:space="0" w:color="auto"/>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1063" w:type="dxa"/>
            <w:tcBorders>
              <w:top w:val="single" w:sz="4" w:space="0" w:color="auto"/>
              <w:left w:val="single" w:sz="4" w:space="0" w:color="auto"/>
              <w:bottom w:val="single" w:sz="4" w:space="0" w:color="auto"/>
              <w:right w:val="single" w:sz="4" w:space="0" w:color="auto"/>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32" w:type="dxa"/>
            <w:tcBorders>
              <w:top w:val="single" w:sz="4" w:space="0" w:color="auto"/>
              <w:left w:val="single" w:sz="4" w:space="0" w:color="auto"/>
              <w:bottom w:val="single" w:sz="4" w:space="0" w:color="auto"/>
              <w:right w:val="single" w:sz="4" w:space="0" w:color="auto"/>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660"/>
          <w:jc w:val="center"/>
        </w:trPr>
        <w:tc>
          <w:tcPr>
            <w:tcW w:w="682" w:type="dxa"/>
            <w:vMerge/>
            <w:tcBorders>
              <w:top w:val="single" w:sz="4" w:space="0" w:color="auto"/>
              <w:lef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857" w:type="dxa"/>
            <w:vMerge/>
            <w:tcBorders>
              <w:top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45" w:type="dxa"/>
            <w:vMerge w:val="restart"/>
            <w:tcBorders>
              <w:top w:val="single" w:sz="4" w:space="0" w:color="auto"/>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1.2</w:t>
            </w:r>
          </w:p>
        </w:tc>
        <w:tc>
          <w:tcPr>
            <w:tcW w:w="1007" w:type="dxa"/>
            <w:vMerge w:val="restart"/>
            <w:tcBorders>
              <w:top w:val="single" w:sz="4" w:space="0" w:color="auto"/>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压实度</w:t>
            </w:r>
          </w:p>
        </w:tc>
        <w:tc>
          <w:tcPr>
            <w:tcW w:w="3573" w:type="dxa"/>
            <w:tcBorders>
              <w:top w:val="single" w:sz="4" w:space="0" w:color="auto"/>
              <w:tl2br w:val="nil"/>
              <w:tr2bl w:val="nil"/>
            </w:tcBorders>
            <w:shd w:val="clear" w:color="auto" w:fill="auto"/>
          </w:tcPr>
          <w:p w:rsidR="00722673" w:rsidRDefault="00000000">
            <w:pPr>
              <w:widowControl/>
              <w:textAlignment w:val="top"/>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《公路路基路面现场测试规程》</w:t>
            </w:r>
          </w:p>
          <w:p w:rsidR="00722673" w:rsidRDefault="00000000">
            <w:pPr>
              <w:widowControl/>
              <w:textAlignment w:val="top"/>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JTG 3450-2019</w:t>
            </w:r>
          </w:p>
        </w:tc>
        <w:tc>
          <w:tcPr>
            <w:tcW w:w="832" w:type="dxa"/>
            <w:vMerge w:val="restart"/>
            <w:tcBorders>
              <w:top w:val="single" w:sz="4" w:space="0" w:color="auto"/>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1063" w:type="dxa"/>
            <w:vMerge w:val="restart"/>
            <w:tcBorders>
              <w:top w:val="single" w:sz="4" w:space="0" w:color="auto"/>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32" w:type="dxa"/>
            <w:vMerge w:val="restart"/>
            <w:tcBorders>
              <w:top w:val="single" w:sz="4" w:space="0" w:color="auto"/>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660"/>
          <w:jc w:val="center"/>
        </w:trPr>
        <w:tc>
          <w:tcPr>
            <w:tcW w:w="682" w:type="dxa"/>
            <w:vMerge/>
            <w:tcBorders>
              <w:lef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857"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45"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007"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573" w:type="dxa"/>
            <w:tcBorders>
              <w:tl2br w:val="nil"/>
              <w:tr2bl w:val="nil"/>
            </w:tcBorders>
            <w:shd w:val="clear" w:color="auto" w:fill="auto"/>
          </w:tcPr>
          <w:p w:rsidR="00722673" w:rsidRDefault="00000000">
            <w:pPr>
              <w:widowControl/>
              <w:textAlignment w:val="top"/>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《公路工程沥青及沥青混合料试验规程》</w:t>
            </w:r>
            <w:r>
              <w:rPr>
                <w:rFonts w:ascii="Times New Roman" w:eastAsia="宋体" w:hAnsi="Times New Roman" w:cs="宋体" w:hint="eastAsia"/>
                <w:color w:val="000000"/>
                <w:kern w:val="0"/>
                <w:sz w:val="20"/>
                <w:szCs w:val="20"/>
              </w:rPr>
              <w:t>JTG E20-2011</w:t>
            </w:r>
          </w:p>
        </w:tc>
        <w:tc>
          <w:tcPr>
            <w:tcW w:w="832" w:type="dxa"/>
            <w:vMerge/>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1063" w:type="dxa"/>
            <w:vMerge/>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32" w:type="dxa"/>
            <w:vMerge/>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660"/>
          <w:jc w:val="center"/>
        </w:trPr>
        <w:tc>
          <w:tcPr>
            <w:tcW w:w="682" w:type="dxa"/>
            <w:vMerge/>
            <w:tcBorders>
              <w:lef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857"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64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1.3</w:t>
            </w:r>
          </w:p>
        </w:tc>
        <w:tc>
          <w:tcPr>
            <w:tcW w:w="1007"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弯沉值</w:t>
            </w:r>
          </w:p>
        </w:tc>
        <w:tc>
          <w:tcPr>
            <w:tcW w:w="3573" w:type="dxa"/>
            <w:tcBorders>
              <w:tl2br w:val="nil"/>
              <w:tr2bl w:val="nil"/>
            </w:tcBorders>
            <w:shd w:val="clear" w:color="auto" w:fill="auto"/>
          </w:tcPr>
          <w:p w:rsidR="00722673" w:rsidRDefault="00000000">
            <w:pPr>
              <w:widowControl/>
              <w:textAlignment w:val="top"/>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《公路路基路面现场测试规程》</w:t>
            </w:r>
          </w:p>
          <w:p w:rsidR="00722673" w:rsidRDefault="00000000">
            <w:pPr>
              <w:widowControl/>
              <w:textAlignment w:val="top"/>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JTG 3450-2019</w:t>
            </w:r>
          </w:p>
        </w:tc>
        <w:tc>
          <w:tcPr>
            <w:tcW w:w="832"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106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32"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660"/>
          <w:jc w:val="center"/>
        </w:trPr>
        <w:tc>
          <w:tcPr>
            <w:tcW w:w="682" w:type="dxa"/>
            <w:vMerge w:val="restart"/>
            <w:tcBorders>
              <w:tl2br w:val="nil"/>
              <w:tr2bl w:val="nil"/>
            </w:tcBorders>
            <w:shd w:val="clear" w:color="auto" w:fill="auto"/>
            <w:vAlign w:val="center"/>
          </w:tcPr>
          <w:p w:rsidR="00722673" w:rsidRDefault="00000000">
            <w:pPr>
              <w:widowControl/>
              <w:ind w:firstLineChars="100" w:firstLine="200"/>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2</w:t>
            </w:r>
          </w:p>
        </w:tc>
        <w:tc>
          <w:tcPr>
            <w:tcW w:w="857"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基层及底基层</w:t>
            </w:r>
          </w:p>
        </w:tc>
        <w:tc>
          <w:tcPr>
            <w:tcW w:w="64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2.1</w:t>
            </w:r>
          </w:p>
        </w:tc>
        <w:tc>
          <w:tcPr>
            <w:tcW w:w="1007"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厚度</w:t>
            </w:r>
          </w:p>
        </w:tc>
        <w:tc>
          <w:tcPr>
            <w:tcW w:w="3573" w:type="dxa"/>
            <w:tcBorders>
              <w:tl2br w:val="nil"/>
              <w:tr2bl w:val="nil"/>
            </w:tcBorders>
            <w:shd w:val="clear" w:color="auto" w:fill="auto"/>
          </w:tcPr>
          <w:p w:rsidR="00722673" w:rsidRDefault="00000000">
            <w:pPr>
              <w:widowControl/>
              <w:textAlignment w:val="top"/>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《公路路基路面现场测试规程》</w:t>
            </w:r>
          </w:p>
          <w:p w:rsidR="00722673" w:rsidRDefault="00000000">
            <w:pPr>
              <w:widowControl/>
              <w:textAlignment w:val="top"/>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JTG 3450-2019</w:t>
            </w:r>
          </w:p>
        </w:tc>
        <w:tc>
          <w:tcPr>
            <w:tcW w:w="832"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106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32"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660"/>
          <w:jc w:val="center"/>
        </w:trPr>
        <w:tc>
          <w:tcPr>
            <w:tcW w:w="682"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57"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4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2.2</w:t>
            </w:r>
          </w:p>
        </w:tc>
        <w:tc>
          <w:tcPr>
            <w:tcW w:w="1007"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压实度</w:t>
            </w:r>
          </w:p>
        </w:tc>
        <w:tc>
          <w:tcPr>
            <w:tcW w:w="3573" w:type="dxa"/>
            <w:tcBorders>
              <w:tl2br w:val="nil"/>
              <w:tr2bl w:val="nil"/>
            </w:tcBorders>
            <w:shd w:val="clear" w:color="auto" w:fill="auto"/>
          </w:tcPr>
          <w:p w:rsidR="00722673" w:rsidRDefault="00000000">
            <w:pPr>
              <w:widowControl/>
              <w:textAlignment w:val="top"/>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《公路路基路面现场测试规程》</w:t>
            </w:r>
          </w:p>
          <w:p w:rsidR="00722673" w:rsidRDefault="00000000">
            <w:pPr>
              <w:widowControl/>
              <w:textAlignment w:val="top"/>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JTG 3450-2019</w:t>
            </w:r>
          </w:p>
        </w:tc>
        <w:tc>
          <w:tcPr>
            <w:tcW w:w="832"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106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32"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660"/>
          <w:jc w:val="center"/>
        </w:trPr>
        <w:tc>
          <w:tcPr>
            <w:tcW w:w="682"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857"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4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2.3</w:t>
            </w:r>
          </w:p>
        </w:tc>
        <w:tc>
          <w:tcPr>
            <w:tcW w:w="1007"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弯沉值</w:t>
            </w:r>
          </w:p>
        </w:tc>
        <w:tc>
          <w:tcPr>
            <w:tcW w:w="3573" w:type="dxa"/>
            <w:tcBorders>
              <w:tl2br w:val="nil"/>
              <w:tr2bl w:val="nil"/>
            </w:tcBorders>
            <w:shd w:val="clear" w:color="auto" w:fill="auto"/>
          </w:tcPr>
          <w:p w:rsidR="00722673" w:rsidRDefault="00000000">
            <w:pPr>
              <w:widowControl/>
              <w:textAlignment w:val="top"/>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《公路路基路面现场测试规程》</w:t>
            </w:r>
          </w:p>
          <w:p w:rsidR="00722673" w:rsidRDefault="00000000">
            <w:pPr>
              <w:widowControl/>
              <w:textAlignment w:val="top"/>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JTG 3450-2019</w:t>
            </w:r>
          </w:p>
        </w:tc>
        <w:tc>
          <w:tcPr>
            <w:tcW w:w="832"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106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32"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660"/>
          <w:jc w:val="center"/>
        </w:trPr>
        <w:tc>
          <w:tcPr>
            <w:tcW w:w="682" w:type="dxa"/>
            <w:vMerge w:val="restart"/>
            <w:tcBorders>
              <w:tl2br w:val="nil"/>
              <w:tr2bl w:val="nil"/>
            </w:tcBorders>
            <w:shd w:val="clear" w:color="auto" w:fill="auto"/>
            <w:vAlign w:val="center"/>
          </w:tcPr>
          <w:p w:rsidR="00722673" w:rsidRDefault="00000000">
            <w:pPr>
              <w:widowControl/>
              <w:ind w:firstLineChars="100" w:firstLine="200"/>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3</w:t>
            </w:r>
          </w:p>
        </w:tc>
        <w:tc>
          <w:tcPr>
            <w:tcW w:w="857"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土路基</w:t>
            </w:r>
          </w:p>
        </w:tc>
        <w:tc>
          <w:tcPr>
            <w:tcW w:w="64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3.1</w:t>
            </w:r>
          </w:p>
        </w:tc>
        <w:tc>
          <w:tcPr>
            <w:tcW w:w="1007"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弯沉值</w:t>
            </w:r>
          </w:p>
        </w:tc>
        <w:tc>
          <w:tcPr>
            <w:tcW w:w="3573" w:type="dxa"/>
            <w:tcBorders>
              <w:tl2br w:val="nil"/>
              <w:tr2bl w:val="nil"/>
            </w:tcBorders>
            <w:shd w:val="clear" w:color="auto" w:fill="auto"/>
          </w:tcPr>
          <w:p w:rsidR="00722673" w:rsidRDefault="00000000">
            <w:pPr>
              <w:widowControl/>
              <w:textAlignment w:val="top"/>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《公路路基路面现场测试规程》</w:t>
            </w:r>
          </w:p>
          <w:p w:rsidR="00722673" w:rsidRDefault="00000000">
            <w:pPr>
              <w:widowControl/>
              <w:textAlignment w:val="top"/>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JTG 3450-2019</w:t>
            </w:r>
          </w:p>
        </w:tc>
        <w:tc>
          <w:tcPr>
            <w:tcW w:w="832"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106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32"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660"/>
          <w:jc w:val="center"/>
        </w:trPr>
        <w:tc>
          <w:tcPr>
            <w:tcW w:w="682"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857"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645"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3.2</w:t>
            </w:r>
          </w:p>
        </w:tc>
        <w:tc>
          <w:tcPr>
            <w:tcW w:w="1007"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压实度</w:t>
            </w:r>
          </w:p>
        </w:tc>
        <w:tc>
          <w:tcPr>
            <w:tcW w:w="3573" w:type="dxa"/>
            <w:tcBorders>
              <w:tl2br w:val="nil"/>
              <w:tr2bl w:val="nil"/>
            </w:tcBorders>
            <w:shd w:val="clear" w:color="auto" w:fill="auto"/>
          </w:tcPr>
          <w:p w:rsidR="00722673" w:rsidRDefault="00000000">
            <w:pPr>
              <w:widowControl/>
              <w:textAlignment w:val="top"/>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《公路路基路面现场测试规程》</w:t>
            </w:r>
          </w:p>
          <w:p w:rsidR="00722673" w:rsidRDefault="00000000">
            <w:pPr>
              <w:widowControl/>
              <w:textAlignment w:val="top"/>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JTG 3450-2019</w:t>
            </w:r>
          </w:p>
        </w:tc>
        <w:tc>
          <w:tcPr>
            <w:tcW w:w="832"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1063"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832"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bl>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000000">
      <w:pPr>
        <w:widowControl/>
        <w:shd w:val="clear" w:color="auto" w:fill="FFFFFF"/>
        <w:wordWrap w:val="0"/>
        <w:spacing w:line="440" w:lineRule="atLeast"/>
        <w:ind w:left="594" w:hanging="594"/>
        <w:jc w:val="center"/>
        <w:rPr>
          <w:rFonts w:ascii="Times New Roman" w:eastAsia="宋体" w:hAnsi="Times New Roman" w:cs="宋体"/>
          <w:b/>
          <w:kern w:val="0"/>
          <w:sz w:val="28"/>
          <w:szCs w:val="28"/>
        </w:rPr>
      </w:pPr>
      <w:r>
        <w:rPr>
          <w:rFonts w:ascii="Times New Roman" w:eastAsia="宋体" w:hAnsi="Times New Roman" w:cs="宋体" w:hint="eastAsia"/>
          <w:b/>
          <w:kern w:val="0"/>
          <w:sz w:val="28"/>
          <w:szCs w:val="28"/>
        </w:rPr>
        <w:t xml:space="preserve"> </w:t>
      </w:r>
      <w:r>
        <w:rPr>
          <w:rFonts w:ascii="Times New Roman" w:eastAsia="宋体" w:hAnsi="Times New Roman" w:cs="宋体" w:hint="eastAsia"/>
          <w:b/>
          <w:kern w:val="0"/>
          <w:sz w:val="28"/>
          <w:szCs w:val="28"/>
        </w:rPr>
        <w:t>八、道路工程检测项目</w:t>
      </w:r>
      <w:r>
        <w:rPr>
          <w:rFonts w:ascii="Times New Roman" w:eastAsia="宋体" w:hAnsi="Times New Roman" w:cs="宋体" w:hint="eastAsia"/>
          <w:b/>
          <w:kern w:val="0"/>
          <w:sz w:val="28"/>
          <w:szCs w:val="28"/>
        </w:rPr>
        <w:t>/</w:t>
      </w:r>
      <w:r>
        <w:rPr>
          <w:rFonts w:ascii="Times New Roman" w:eastAsia="宋体" w:hAnsi="Times New Roman" w:cs="宋体" w:hint="eastAsia"/>
          <w:b/>
          <w:kern w:val="0"/>
          <w:sz w:val="28"/>
          <w:szCs w:val="28"/>
        </w:rPr>
        <w:t>参数能力表（可选）</w:t>
      </w:r>
    </w:p>
    <w:tbl>
      <w:tblPr>
        <w:tblW w:w="1021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05"/>
        <w:gridCol w:w="1068"/>
        <w:gridCol w:w="1080"/>
        <w:gridCol w:w="1397"/>
        <w:gridCol w:w="3518"/>
        <w:gridCol w:w="777"/>
        <w:gridCol w:w="1037"/>
        <w:gridCol w:w="531"/>
      </w:tblGrid>
      <w:tr w:rsidR="00722673">
        <w:trPr>
          <w:trHeight w:val="375"/>
          <w:tblHeader/>
          <w:jc w:val="center"/>
        </w:trPr>
        <w:tc>
          <w:tcPr>
            <w:tcW w:w="10213" w:type="dxa"/>
            <w:gridSpan w:val="8"/>
            <w:tcBorders>
              <w:top w:val="nil"/>
              <w:left w:val="nil"/>
              <w:bottom w:val="single" w:sz="4" w:space="0" w:color="auto"/>
              <w:right w:val="nil"/>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kern w:val="0"/>
                <w:sz w:val="24"/>
                <w:szCs w:val="24"/>
              </w:rPr>
              <w:t>检测机构地址：</w:t>
            </w:r>
            <w:r>
              <w:rPr>
                <w:rFonts w:ascii="Times New Roman" w:eastAsia="宋体" w:hAnsi="Times New Roman" w:cs="宋体" w:hint="eastAsia"/>
                <w:kern w:val="0"/>
                <w:sz w:val="24"/>
                <w:szCs w:val="24"/>
              </w:rPr>
              <w:t xml:space="preserve">                               </w:t>
            </w:r>
            <w:r>
              <w:rPr>
                <w:rFonts w:ascii="Times New Roman" w:eastAsia="宋体" w:hAnsi="Times New Roman" w:cs="宋体" w:hint="eastAsia"/>
                <w:kern w:val="0"/>
                <w:sz w:val="24"/>
                <w:szCs w:val="24"/>
              </w:rPr>
              <w:t>第</w:t>
            </w:r>
            <w:r>
              <w:rPr>
                <w:rFonts w:ascii="Times New Roman" w:eastAsia="宋体" w:hAnsi="Times New Roman" w:cs="宋体" w:hint="eastAsia"/>
                <w:kern w:val="0"/>
                <w:sz w:val="24"/>
                <w:szCs w:val="24"/>
              </w:rPr>
              <w:t>X</w:t>
            </w:r>
            <w:r>
              <w:rPr>
                <w:rFonts w:ascii="Times New Roman" w:eastAsia="宋体" w:hAnsi="Times New Roman" w:cs="宋体" w:hint="eastAsia"/>
                <w:kern w:val="0"/>
                <w:sz w:val="24"/>
                <w:szCs w:val="24"/>
              </w:rPr>
              <w:t>页，共</w:t>
            </w:r>
            <w:r>
              <w:rPr>
                <w:rFonts w:ascii="Times New Roman" w:eastAsia="宋体" w:hAnsi="Times New Roman" w:cs="宋体" w:hint="eastAsia"/>
                <w:kern w:val="0"/>
                <w:sz w:val="24"/>
                <w:szCs w:val="24"/>
              </w:rPr>
              <w:t xml:space="preserve">X </w:t>
            </w:r>
            <w:r>
              <w:rPr>
                <w:rFonts w:ascii="Times New Roman" w:eastAsia="宋体" w:hAnsi="Times New Roman" w:cs="宋体" w:hint="eastAsia"/>
                <w:kern w:val="0"/>
                <w:sz w:val="24"/>
                <w:szCs w:val="24"/>
              </w:rPr>
              <w:t>页</w:t>
            </w:r>
          </w:p>
        </w:tc>
      </w:tr>
      <w:tr w:rsidR="00722673">
        <w:trPr>
          <w:trHeight w:val="315"/>
          <w:tblHeader/>
          <w:jc w:val="center"/>
        </w:trPr>
        <w:tc>
          <w:tcPr>
            <w:tcW w:w="805"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序号</w:t>
            </w:r>
          </w:p>
        </w:tc>
        <w:tc>
          <w:tcPr>
            <w:tcW w:w="1068"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检测项目</w:t>
            </w:r>
          </w:p>
        </w:tc>
        <w:tc>
          <w:tcPr>
            <w:tcW w:w="2477" w:type="dxa"/>
            <w:gridSpan w:val="2"/>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检测参数</w:t>
            </w:r>
          </w:p>
        </w:tc>
        <w:tc>
          <w:tcPr>
            <w:tcW w:w="3518"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检测标准</w:t>
            </w:r>
          </w:p>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（方法）</w:t>
            </w:r>
          </w:p>
        </w:tc>
        <w:tc>
          <w:tcPr>
            <w:tcW w:w="1814" w:type="dxa"/>
            <w:gridSpan w:val="2"/>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确认结果</w:t>
            </w:r>
          </w:p>
        </w:tc>
        <w:tc>
          <w:tcPr>
            <w:tcW w:w="531"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说明</w:t>
            </w:r>
          </w:p>
        </w:tc>
      </w:tr>
      <w:tr w:rsidR="00722673">
        <w:trPr>
          <w:trHeight w:val="300"/>
          <w:tblHeader/>
          <w:jc w:val="center"/>
        </w:trPr>
        <w:tc>
          <w:tcPr>
            <w:tcW w:w="805" w:type="dxa"/>
            <w:vMerge/>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068" w:type="dxa"/>
            <w:vMerge/>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08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序号</w:t>
            </w:r>
          </w:p>
        </w:tc>
        <w:tc>
          <w:tcPr>
            <w:tcW w:w="139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名称</w:t>
            </w:r>
          </w:p>
        </w:tc>
        <w:tc>
          <w:tcPr>
            <w:tcW w:w="3518" w:type="dxa"/>
            <w:vMerge/>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722673">
            <w:pPr>
              <w:widowControl/>
              <w:jc w:val="left"/>
              <w:textAlignment w:val="center"/>
              <w:rPr>
                <w:rFonts w:ascii="Times New Roman" w:eastAsia="宋体" w:hAnsi="Times New Roman" w:cs="宋体"/>
                <w:color w:val="000000"/>
                <w:sz w:val="20"/>
                <w:szCs w:val="20"/>
              </w:rPr>
            </w:pPr>
          </w:p>
        </w:tc>
        <w:tc>
          <w:tcPr>
            <w:tcW w:w="77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通过</w:t>
            </w:r>
          </w:p>
        </w:tc>
        <w:tc>
          <w:tcPr>
            <w:tcW w:w="103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不通过</w:t>
            </w:r>
          </w:p>
        </w:tc>
        <w:tc>
          <w:tcPr>
            <w:tcW w:w="531" w:type="dxa"/>
            <w:vMerge/>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805"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ind w:firstLineChars="100" w:firstLine="200"/>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1</w:t>
            </w:r>
          </w:p>
        </w:tc>
        <w:tc>
          <w:tcPr>
            <w:tcW w:w="1068"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沥青混合料路面</w:t>
            </w:r>
            <w:r>
              <w:rPr>
                <w:rFonts w:ascii="Times New Roman" w:eastAsia="宋体" w:hAnsi="Times New Roman" w:cs="宋体" w:hint="eastAsia"/>
                <w:color w:val="000000"/>
                <w:kern w:val="0"/>
                <w:sz w:val="20"/>
                <w:szCs w:val="20"/>
              </w:rPr>
              <w:t>*</w:t>
            </w:r>
          </w:p>
        </w:tc>
        <w:tc>
          <w:tcPr>
            <w:tcW w:w="108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1.1</w:t>
            </w:r>
          </w:p>
        </w:tc>
        <w:tc>
          <w:tcPr>
            <w:tcW w:w="139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平整度</w:t>
            </w:r>
            <w:r>
              <w:rPr>
                <w:rFonts w:ascii="Times New Roman" w:eastAsia="宋体" w:hAnsi="Times New Roman" w:cs="宋体" w:hint="eastAsia"/>
                <w:color w:val="000000"/>
                <w:kern w:val="0"/>
                <w:sz w:val="20"/>
                <w:szCs w:val="20"/>
              </w:rPr>
              <w:t>*</w:t>
            </w:r>
          </w:p>
        </w:tc>
        <w:tc>
          <w:tcPr>
            <w:tcW w:w="3518"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《公路路基路面现场测试规程》</w:t>
            </w:r>
          </w:p>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JTG 3450-2019</w:t>
            </w:r>
          </w:p>
        </w:tc>
        <w:tc>
          <w:tcPr>
            <w:tcW w:w="777" w:type="dxa"/>
            <w:tcBorders>
              <w:top w:val="single" w:sz="4" w:space="0" w:color="auto"/>
              <w:left w:val="single" w:sz="4" w:space="0" w:color="auto"/>
              <w:bottom w:val="single" w:sz="4" w:space="0" w:color="auto"/>
              <w:right w:val="single" w:sz="4" w:space="0" w:color="auto"/>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1037" w:type="dxa"/>
            <w:tcBorders>
              <w:top w:val="single" w:sz="4" w:space="0" w:color="auto"/>
              <w:left w:val="single" w:sz="4" w:space="0" w:color="auto"/>
              <w:bottom w:val="single" w:sz="4" w:space="0" w:color="auto"/>
              <w:right w:val="single" w:sz="4" w:space="0" w:color="auto"/>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31" w:type="dxa"/>
            <w:tcBorders>
              <w:top w:val="single" w:sz="4" w:space="0" w:color="auto"/>
              <w:left w:val="single" w:sz="4" w:space="0" w:color="auto"/>
              <w:bottom w:val="single" w:sz="4" w:space="0" w:color="auto"/>
              <w:right w:val="single" w:sz="4" w:space="0" w:color="auto"/>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805" w:type="dxa"/>
            <w:vMerge/>
            <w:tcBorders>
              <w:top w:val="single" w:sz="4" w:space="0" w:color="auto"/>
              <w:lef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068" w:type="dxa"/>
            <w:vMerge/>
            <w:tcBorders>
              <w:top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080" w:type="dxa"/>
            <w:tcBorders>
              <w:top w:val="single" w:sz="4" w:space="0" w:color="auto"/>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1.2</w:t>
            </w:r>
          </w:p>
        </w:tc>
        <w:tc>
          <w:tcPr>
            <w:tcW w:w="1397" w:type="dxa"/>
            <w:tcBorders>
              <w:top w:val="single" w:sz="4" w:space="0" w:color="auto"/>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渗水系数</w:t>
            </w:r>
            <w:r>
              <w:rPr>
                <w:rFonts w:ascii="Times New Roman" w:eastAsia="宋体" w:hAnsi="Times New Roman" w:cs="宋体" w:hint="eastAsia"/>
                <w:color w:val="000000"/>
                <w:kern w:val="0"/>
                <w:sz w:val="20"/>
                <w:szCs w:val="20"/>
              </w:rPr>
              <w:t>*</w:t>
            </w:r>
          </w:p>
        </w:tc>
        <w:tc>
          <w:tcPr>
            <w:tcW w:w="3518" w:type="dxa"/>
            <w:tcBorders>
              <w:top w:val="single" w:sz="4" w:space="0" w:color="auto"/>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《公路路基路面现场测试规程》</w:t>
            </w:r>
          </w:p>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JTG 3450-2019</w:t>
            </w:r>
          </w:p>
        </w:tc>
        <w:tc>
          <w:tcPr>
            <w:tcW w:w="777" w:type="dxa"/>
            <w:tcBorders>
              <w:top w:val="single" w:sz="4" w:space="0" w:color="auto"/>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1037" w:type="dxa"/>
            <w:tcBorders>
              <w:top w:val="single" w:sz="4" w:space="0" w:color="auto"/>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31" w:type="dxa"/>
            <w:tcBorders>
              <w:top w:val="single" w:sz="4" w:space="0" w:color="auto"/>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805" w:type="dxa"/>
            <w:vMerge/>
            <w:tcBorders>
              <w:lef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06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080"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themeColor="text1"/>
                <w:sz w:val="20"/>
                <w:szCs w:val="20"/>
              </w:rPr>
            </w:pPr>
            <w:r>
              <w:rPr>
                <w:rFonts w:ascii="Times New Roman" w:eastAsia="宋体" w:hAnsi="Times New Roman" w:cs="宋体" w:hint="eastAsia"/>
                <w:color w:val="000000" w:themeColor="text1"/>
                <w:kern w:val="0"/>
                <w:sz w:val="20"/>
                <w:szCs w:val="20"/>
              </w:rPr>
              <w:t>1.3</w:t>
            </w:r>
          </w:p>
        </w:tc>
        <w:tc>
          <w:tcPr>
            <w:tcW w:w="1397"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themeColor="text1"/>
                <w:kern w:val="0"/>
                <w:sz w:val="20"/>
                <w:szCs w:val="20"/>
              </w:rPr>
            </w:pPr>
            <w:r>
              <w:rPr>
                <w:rFonts w:ascii="Times New Roman" w:eastAsia="宋体" w:hAnsi="Times New Roman" w:cs="宋体" w:hint="eastAsia"/>
                <w:color w:val="000000" w:themeColor="text1"/>
                <w:kern w:val="0"/>
                <w:sz w:val="20"/>
                <w:szCs w:val="20"/>
              </w:rPr>
              <w:t>抗滑性能</w:t>
            </w:r>
            <w:r>
              <w:rPr>
                <w:rFonts w:ascii="Times New Roman" w:eastAsia="宋体" w:hAnsi="Times New Roman" w:cs="宋体" w:hint="eastAsia"/>
                <w:color w:val="000000" w:themeColor="text1"/>
                <w:kern w:val="0"/>
                <w:sz w:val="20"/>
                <w:szCs w:val="20"/>
              </w:rPr>
              <w:t>*</w:t>
            </w:r>
          </w:p>
          <w:p w:rsidR="00722673" w:rsidRDefault="00000000">
            <w:pPr>
              <w:widowControl/>
              <w:textAlignment w:val="center"/>
              <w:rPr>
                <w:rFonts w:ascii="Times New Roman" w:eastAsia="宋体" w:hAnsi="Times New Roman" w:cs="宋体"/>
                <w:color w:val="000000" w:themeColor="text1"/>
                <w:sz w:val="20"/>
                <w:szCs w:val="20"/>
              </w:rPr>
            </w:pPr>
            <w:r>
              <w:rPr>
                <w:rFonts w:ascii="Times New Roman" w:eastAsia="宋体" w:hAnsi="Times New Roman" w:cs="宋体" w:hint="eastAsia"/>
                <w:color w:val="000000" w:themeColor="text1"/>
                <w:kern w:val="0"/>
                <w:sz w:val="20"/>
                <w:szCs w:val="20"/>
              </w:rPr>
              <w:t>（摩擦系数、构造深度）</w:t>
            </w:r>
          </w:p>
        </w:tc>
        <w:tc>
          <w:tcPr>
            <w:tcW w:w="351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themeColor="text1"/>
                <w:kern w:val="0"/>
                <w:sz w:val="20"/>
                <w:szCs w:val="20"/>
              </w:rPr>
            </w:pPr>
            <w:r>
              <w:rPr>
                <w:rFonts w:ascii="Times New Roman" w:eastAsia="宋体" w:hAnsi="Times New Roman" w:cs="宋体" w:hint="eastAsia"/>
                <w:color w:val="000000" w:themeColor="text1"/>
                <w:kern w:val="0"/>
                <w:sz w:val="20"/>
                <w:szCs w:val="20"/>
              </w:rPr>
              <w:t>《公路路基路面现场测试规程》</w:t>
            </w:r>
          </w:p>
          <w:p w:rsidR="00722673" w:rsidRDefault="00000000">
            <w:pPr>
              <w:widowControl/>
              <w:jc w:val="left"/>
              <w:textAlignment w:val="center"/>
              <w:rPr>
                <w:rFonts w:ascii="Times New Roman" w:eastAsia="宋体" w:hAnsi="Times New Roman" w:cs="宋体"/>
                <w:color w:val="000000" w:themeColor="text1"/>
                <w:sz w:val="20"/>
                <w:szCs w:val="20"/>
              </w:rPr>
            </w:pPr>
            <w:r>
              <w:rPr>
                <w:rFonts w:ascii="Times New Roman" w:eastAsia="宋体" w:hAnsi="Times New Roman" w:cs="宋体" w:hint="eastAsia"/>
                <w:color w:val="000000" w:themeColor="text1"/>
                <w:kern w:val="0"/>
                <w:sz w:val="20"/>
                <w:szCs w:val="20"/>
              </w:rPr>
              <w:t>JTG 3450-2019</w:t>
            </w:r>
          </w:p>
        </w:tc>
        <w:tc>
          <w:tcPr>
            <w:tcW w:w="777"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1037"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31"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805" w:type="dxa"/>
            <w:vMerge/>
            <w:tcBorders>
              <w:left w:val="single" w:sz="4" w:space="0" w:color="auto"/>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068"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080"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themeColor="text1"/>
                <w:sz w:val="20"/>
                <w:szCs w:val="20"/>
              </w:rPr>
            </w:pPr>
            <w:r>
              <w:rPr>
                <w:rFonts w:ascii="Times New Roman" w:eastAsia="宋体" w:hAnsi="Times New Roman" w:cs="宋体" w:hint="eastAsia"/>
                <w:color w:val="000000" w:themeColor="text1"/>
                <w:kern w:val="0"/>
                <w:sz w:val="20"/>
                <w:szCs w:val="20"/>
              </w:rPr>
              <w:t>1.4</w:t>
            </w:r>
          </w:p>
        </w:tc>
        <w:tc>
          <w:tcPr>
            <w:tcW w:w="1397"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themeColor="text1"/>
                <w:sz w:val="20"/>
                <w:szCs w:val="20"/>
              </w:rPr>
            </w:pPr>
            <w:r>
              <w:rPr>
                <w:rFonts w:ascii="Times New Roman" w:eastAsia="宋体" w:hAnsi="Times New Roman" w:cs="宋体" w:hint="eastAsia"/>
                <w:color w:val="000000" w:themeColor="text1"/>
                <w:kern w:val="0"/>
                <w:sz w:val="20"/>
                <w:szCs w:val="20"/>
              </w:rPr>
              <w:t>其它</w:t>
            </w:r>
            <w:r>
              <w:rPr>
                <w:rFonts w:ascii="Times New Roman" w:eastAsia="宋体" w:hAnsi="Times New Roman" w:cs="宋体" w:hint="eastAsia"/>
                <w:color w:val="000000" w:themeColor="text1"/>
                <w:kern w:val="0"/>
                <w:sz w:val="20"/>
                <w:szCs w:val="20"/>
              </w:rPr>
              <w:t>*</w:t>
            </w:r>
          </w:p>
        </w:tc>
        <w:tc>
          <w:tcPr>
            <w:tcW w:w="3518" w:type="dxa"/>
            <w:tcBorders>
              <w:tl2br w:val="nil"/>
              <w:tr2bl w:val="nil"/>
            </w:tcBorders>
            <w:shd w:val="clear" w:color="auto" w:fill="auto"/>
            <w:vAlign w:val="center"/>
          </w:tcPr>
          <w:p w:rsidR="00722673" w:rsidRDefault="00722673">
            <w:pPr>
              <w:widowControl/>
              <w:jc w:val="left"/>
              <w:textAlignment w:val="center"/>
              <w:rPr>
                <w:rFonts w:ascii="Times New Roman" w:eastAsia="宋体" w:hAnsi="Times New Roman" w:cs="宋体"/>
                <w:color w:val="000000" w:themeColor="text1"/>
                <w:sz w:val="20"/>
                <w:szCs w:val="20"/>
              </w:rPr>
            </w:pPr>
          </w:p>
        </w:tc>
        <w:tc>
          <w:tcPr>
            <w:tcW w:w="777"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1037"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31"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805" w:type="dxa"/>
            <w:vMerge w:val="restart"/>
            <w:tcBorders>
              <w:tl2br w:val="nil"/>
              <w:tr2bl w:val="nil"/>
            </w:tcBorders>
            <w:shd w:val="clear" w:color="auto" w:fill="auto"/>
            <w:vAlign w:val="center"/>
          </w:tcPr>
          <w:p w:rsidR="00722673" w:rsidRDefault="00000000">
            <w:pPr>
              <w:widowControl/>
              <w:ind w:firstLineChars="100" w:firstLine="200"/>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2</w:t>
            </w:r>
          </w:p>
        </w:tc>
        <w:tc>
          <w:tcPr>
            <w:tcW w:w="1068"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基层及底基层</w:t>
            </w:r>
            <w:r>
              <w:rPr>
                <w:rFonts w:ascii="Times New Roman" w:eastAsia="宋体" w:hAnsi="Times New Roman" w:cs="宋体" w:hint="eastAsia"/>
                <w:color w:val="000000"/>
                <w:kern w:val="0"/>
                <w:sz w:val="20"/>
                <w:szCs w:val="20"/>
              </w:rPr>
              <w:t>*</w:t>
            </w:r>
          </w:p>
        </w:tc>
        <w:tc>
          <w:tcPr>
            <w:tcW w:w="1080"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themeColor="text1"/>
                <w:sz w:val="20"/>
                <w:szCs w:val="20"/>
              </w:rPr>
            </w:pPr>
            <w:r>
              <w:rPr>
                <w:rFonts w:ascii="Times New Roman" w:eastAsia="宋体" w:hAnsi="Times New Roman" w:cs="宋体" w:hint="eastAsia"/>
                <w:color w:val="000000" w:themeColor="text1"/>
                <w:kern w:val="0"/>
                <w:sz w:val="20"/>
                <w:szCs w:val="20"/>
              </w:rPr>
              <w:t>2.1</w:t>
            </w:r>
          </w:p>
        </w:tc>
        <w:tc>
          <w:tcPr>
            <w:tcW w:w="1397"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themeColor="text1"/>
                <w:sz w:val="20"/>
                <w:szCs w:val="20"/>
              </w:rPr>
            </w:pPr>
            <w:r>
              <w:rPr>
                <w:rFonts w:ascii="Times New Roman" w:eastAsia="宋体" w:hAnsi="Times New Roman" w:cs="宋体" w:hint="eastAsia"/>
                <w:color w:val="000000" w:themeColor="text1"/>
                <w:kern w:val="0"/>
                <w:sz w:val="20"/>
                <w:szCs w:val="20"/>
              </w:rPr>
              <w:t>平整度</w:t>
            </w:r>
            <w:r>
              <w:rPr>
                <w:rFonts w:ascii="Times New Roman" w:eastAsia="宋体" w:hAnsi="Times New Roman" w:cs="宋体" w:hint="eastAsia"/>
                <w:color w:val="000000" w:themeColor="text1"/>
                <w:kern w:val="0"/>
                <w:sz w:val="20"/>
                <w:szCs w:val="20"/>
              </w:rPr>
              <w:t>*</w:t>
            </w:r>
          </w:p>
        </w:tc>
        <w:tc>
          <w:tcPr>
            <w:tcW w:w="351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themeColor="text1"/>
                <w:kern w:val="0"/>
                <w:sz w:val="20"/>
                <w:szCs w:val="20"/>
              </w:rPr>
            </w:pPr>
            <w:r>
              <w:rPr>
                <w:rFonts w:ascii="Times New Roman" w:eastAsia="宋体" w:hAnsi="Times New Roman" w:cs="宋体" w:hint="eastAsia"/>
                <w:color w:val="000000" w:themeColor="text1"/>
                <w:kern w:val="0"/>
                <w:sz w:val="20"/>
                <w:szCs w:val="20"/>
              </w:rPr>
              <w:t>《公路路基路面现场测试规程》</w:t>
            </w:r>
          </w:p>
          <w:p w:rsidR="00722673" w:rsidRDefault="00000000">
            <w:pPr>
              <w:widowControl/>
              <w:jc w:val="left"/>
              <w:textAlignment w:val="center"/>
              <w:rPr>
                <w:rFonts w:ascii="Times New Roman" w:eastAsia="宋体" w:hAnsi="Times New Roman" w:cs="宋体"/>
                <w:color w:val="000000" w:themeColor="text1"/>
                <w:sz w:val="20"/>
                <w:szCs w:val="20"/>
              </w:rPr>
            </w:pPr>
            <w:r>
              <w:rPr>
                <w:rFonts w:ascii="Times New Roman" w:eastAsia="宋体" w:hAnsi="Times New Roman" w:cs="宋体" w:hint="eastAsia"/>
                <w:color w:val="000000" w:themeColor="text1"/>
                <w:kern w:val="0"/>
                <w:sz w:val="20"/>
                <w:szCs w:val="20"/>
              </w:rPr>
              <w:t>JTG 3450-2019</w:t>
            </w:r>
          </w:p>
        </w:tc>
        <w:tc>
          <w:tcPr>
            <w:tcW w:w="777"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1037"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31"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805"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0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080"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themeColor="text1"/>
                <w:sz w:val="20"/>
                <w:szCs w:val="20"/>
              </w:rPr>
            </w:pPr>
            <w:r>
              <w:rPr>
                <w:rFonts w:ascii="Times New Roman" w:eastAsia="宋体" w:hAnsi="Times New Roman" w:cs="宋体" w:hint="eastAsia"/>
                <w:color w:val="000000" w:themeColor="text1"/>
                <w:kern w:val="0"/>
                <w:sz w:val="20"/>
                <w:szCs w:val="20"/>
              </w:rPr>
              <w:t>2.2</w:t>
            </w:r>
          </w:p>
        </w:tc>
        <w:tc>
          <w:tcPr>
            <w:tcW w:w="1397"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themeColor="text1"/>
                <w:sz w:val="20"/>
                <w:szCs w:val="20"/>
              </w:rPr>
            </w:pPr>
            <w:r>
              <w:rPr>
                <w:rFonts w:ascii="Times New Roman" w:eastAsia="宋体" w:hAnsi="Times New Roman" w:cs="宋体" w:hint="eastAsia"/>
                <w:color w:val="000000" w:themeColor="text1"/>
                <w:kern w:val="0"/>
                <w:sz w:val="20"/>
                <w:szCs w:val="20"/>
              </w:rPr>
              <w:t>无侧限抗压强度</w:t>
            </w:r>
            <w:r>
              <w:rPr>
                <w:rFonts w:ascii="Times New Roman" w:eastAsia="宋体" w:hAnsi="Times New Roman" w:cs="宋体" w:hint="eastAsia"/>
                <w:color w:val="000000" w:themeColor="text1"/>
                <w:kern w:val="0"/>
                <w:sz w:val="20"/>
                <w:szCs w:val="20"/>
              </w:rPr>
              <w:t>*</w:t>
            </w:r>
          </w:p>
        </w:tc>
        <w:tc>
          <w:tcPr>
            <w:tcW w:w="351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themeColor="text1"/>
                <w:sz w:val="20"/>
                <w:szCs w:val="20"/>
              </w:rPr>
            </w:pPr>
            <w:r>
              <w:rPr>
                <w:rFonts w:ascii="Times New Roman" w:eastAsia="宋体" w:hAnsi="Times New Roman" w:cs="宋体" w:hint="eastAsia"/>
                <w:color w:val="000000" w:themeColor="text1"/>
                <w:kern w:val="0"/>
                <w:sz w:val="20"/>
                <w:szCs w:val="20"/>
              </w:rPr>
              <w:t>《公路工程无机结合料稳定材料试验规程》</w:t>
            </w:r>
            <w:r>
              <w:rPr>
                <w:rFonts w:ascii="Times New Roman" w:eastAsia="宋体" w:hAnsi="Times New Roman" w:cs="宋体" w:hint="eastAsia"/>
                <w:color w:val="000000" w:themeColor="text1"/>
                <w:kern w:val="0"/>
                <w:sz w:val="20"/>
                <w:szCs w:val="20"/>
              </w:rPr>
              <w:t>JTG E51-2009</w:t>
            </w:r>
          </w:p>
        </w:tc>
        <w:tc>
          <w:tcPr>
            <w:tcW w:w="777"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1037"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31"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805"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0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080"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themeColor="text1"/>
                <w:sz w:val="20"/>
                <w:szCs w:val="20"/>
              </w:rPr>
            </w:pPr>
            <w:r>
              <w:rPr>
                <w:rFonts w:ascii="Times New Roman" w:eastAsia="宋体" w:hAnsi="Times New Roman" w:cs="宋体" w:hint="eastAsia"/>
                <w:color w:val="000000" w:themeColor="text1"/>
                <w:kern w:val="0"/>
                <w:sz w:val="20"/>
                <w:szCs w:val="20"/>
              </w:rPr>
              <w:t>2.3</w:t>
            </w:r>
          </w:p>
        </w:tc>
        <w:tc>
          <w:tcPr>
            <w:tcW w:w="1397"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themeColor="text1"/>
                <w:sz w:val="20"/>
                <w:szCs w:val="20"/>
              </w:rPr>
            </w:pPr>
            <w:r>
              <w:rPr>
                <w:rFonts w:ascii="Times New Roman" w:eastAsia="宋体" w:hAnsi="Times New Roman" w:cs="宋体" w:hint="eastAsia"/>
                <w:color w:val="000000" w:themeColor="text1"/>
                <w:kern w:val="0"/>
                <w:sz w:val="20"/>
                <w:szCs w:val="20"/>
              </w:rPr>
              <w:t>其它</w:t>
            </w:r>
            <w:r>
              <w:rPr>
                <w:rFonts w:ascii="Times New Roman" w:eastAsia="宋体" w:hAnsi="Times New Roman" w:cs="宋体" w:hint="eastAsia"/>
                <w:color w:val="000000" w:themeColor="text1"/>
                <w:kern w:val="0"/>
                <w:sz w:val="20"/>
                <w:szCs w:val="20"/>
              </w:rPr>
              <w:t>*</w:t>
            </w:r>
          </w:p>
        </w:tc>
        <w:tc>
          <w:tcPr>
            <w:tcW w:w="3518" w:type="dxa"/>
            <w:tcBorders>
              <w:tl2br w:val="nil"/>
              <w:tr2bl w:val="nil"/>
            </w:tcBorders>
            <w:shd w:val="clear" w:color="auto" w:fill="auto"/>
            <w:vAlign w:val="center"/>
          </w:tcPr>
          <w:p w:rsidR="00722673" w:rsidRDefault="00722673">
            <w:pPr>
              <w:widowControl/>
              <w:jc w:val="left"/>
              <w:textAlignment w:val="center"/>
              <w:rPr>
                <w:rFonts w:ascii="Times New Roman" w:eastAsia="宋体" w:hAnsi="Times New Roman" w:cs="宋体"/>
                <w:color w:val="000000" w:themeColor="text1"/>
                <w:sz w:val="20"/>
                <w:szCs w:val="20"/>
              </w:rPr>
            </w:pPr>
          </w:p>
        </w:tc>
        <w:tc>
          <w:tcPr>
            <w:tcW w:w="777"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1037"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31"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805" w:type="dxa"/>
            <w:vMerge w:val="restart"/>
            <w:tcBorders>
              <w:tl2br w:val="nil"/>
              <w:tr2bl w:val="nil"/>
            </w:tcBorders>
            <w:shd w:val="clear" w:color="auto" w:fill="auto"/>
            <w:vAlign w:val="center"/>
          </w:tcPr>
          <w:p w:rsidR="00722673" w:rsidRDefault="00000000">
            <w:pPr>
              <w:widowControl/>
              <w:ind w:firstLineChars="100" w:firstLine="200"/>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3</w:t>
            </w:r>
          </w:p>
        </w:tc>
        <w:tc>
          <w:tcPr>
            <w:tcW w:w="1068"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土路基</w:t>
            </w:r>
            <w:r>
              <w:rPr>
                <w:rFonts w:ascii="Times New Roman" w:eastAsia="宋体" w:hAnsi="Times New Roman" w:cs="宋体" w:hint="eastAsia"/>
                <w:color w:val="000000"/>
                <w:kern w:val="0"/>
                <w:sz w:val="20"/>
                <w:szCs w:val="20"/>
              </w:rPr>
              <w:t>*</w:t>
            </w:r>
          </w:p>
        </w:tc>
        <w:tc>
          <w:tcPr>
            <w:tcW w:w="1080"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themeColor="text1"/>
                <w:sz w:val="20"/>
                <w:szCs w:val="20"/>
              </w:rPr>
            </w:pPr>
            <w:r>
              <w:rPr>
                <w:rFonts w:ascii="Times New Roman" w:eastAsia="宋体" w:hAnsi="Times New Roman" w:cs="宋体" w:hint="eastAsia"/>
                <w:color w:val="000000" w:themeColor="text1"/>
                <w:kern w:val="0"/>
                <w:sz w:val="20"/>
                <w:szCs w:val="20"/>
              </w:rPr>
              <w:t>3.1</w:t>
            </w:r>
          </w:p>
        </w:tc>
        <w:tc>
          <w:tcPr>
            <w:tcW w:w="1397"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themeColor="text1"/>
                <w:sz w:val="20"/>
                <w:szCs w:val="20"/>
              </w:rPr>
            </w:pPr>
            <w:r>
              <w:rPr>
                <w:rFonts w:ascii="Times New Roman" w:eastAsia="宋体" w:hAnsi="Times New Roman" w:cs="宋体" w:hint="eastAsia"/>
                <w:color w:val="000000" w:themeColor="text1"/>
                <w:kern w:val="0"/>
                <w:sz w:val="20"/>
                <w:szCs w:val="20"/>
              </w:rPr>
              <w:t>土基回弹模量</w:t>
            </w:r>
            <w:r>
              <w:rPr>
                <w:rFonts w:ascii="Times New Roman" w:eastAsia="宋体" w:hAnsi="Times New Roman" w:cs="宋体" w:hint="eastAsia"/>
                <w:color w:val="000000" w:themeColor="text1"/>
                <w:kern w:val="0"/>
                <w:sz w:val="20"/>
                <w:szCs w:val="20"/>
              </w:rPr>
              <w:t>*</w:t>
            </w:r>
          </w:p>
        </w:tc>
        <w:tc>
          <w:tcPr>
            <w:tcW w:w="351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themeColor="text1"/>
                <w:kern w:val="0"/>
                <w:sz w:val="20"/>
                <w:szCs w:val="20"/>
              </w:rPr>
            </w:pPr>
            <w:r>
              <w:rPr>
                <w:rFonts w:ascii="Times New Roman" w:eastAsia="宋体" w:hAnsi="Times New Roman" w:cs="宋体" w:hint="eastAsia"/>
                <w:color w:val="000000" w:themeColor="text1"/>
                <w:kern w:val="0"/>
                <w:sz w:val="20"/>
                <w:szCs w:val="20"/>
              </w:rPr>
              <w:t>《公路路基路面现场测试规程》</w:t>
            </w:r>
          </w:p>
          <w:p w:rsidR="00722673" w:rsidRDefault="00000000">
            <w:pPr>
              <w:widowControl/>
              <w:jc w:val="left"/>
              <w:textAlignment w:val="center"/>
              <w:rPr>
                <w:rFonts w:ascii="Times New Roman" w:eastAsia="宋体" w:hAnsi="Times New Roman" w:cs="宋体"/>
                <w:color w:val="000000" w:themeColor="text1"/>
                <w:sz w:val="20"/>
                <w:szCs w:val="20"/>
              </w:rPr>
            </w:pPr>
            <w:r>
              <w:rPr>
                <w:rFonts w:ascii="Times New Roman" w:eastAsia="宋体" w:hAnsi="Times New Roman" w:cs="宋体" w:hint="eastAsia"/>
                <w:color w:val="000000" w:themeColor="text1"/>
                <w:kern w:val="0"/>
                <w:sz w:val="20"/>
                <w:szCs w:val="20"/>
              </w:rPr>
              <w:t>JTG 3450-2019</w:t>
            </w:r>
          </w:p>
        </w:tc>
        <w:tc>
          <w:tcPr>
            <w:tcW w:w="777"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1037"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31"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805"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0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080" w:type="dxa"/>
            <w:vMerge/>
            <w:tcBorders>
              <w:tl2br w:val="nil"/>
              <w:tr2bl w:val="nil"/>
            </w:tcBorders>
            <w:shd w:val="clear" w:color="auto" w:fill="auto"/>
            <w:vAlign w:val="center"/>
          </w:tcPr>
          <w:p w:rsidR="00722673" w:rsidRDefault="00722673">
            <w:pPr>
              <w:rPr>
                <w:rFonts w:ascii="Times New Roman" w:eastAsia="宋体" w:hAnsi="Times New Roman" w:cs="宋体"/>
                <w:color w:val="000000" w:themeColor="text1"/>
                <w:sz w:val="20"/>
                <w:szCs w:val="20"/>
              </w:rPr>
            </w:pPr>
          </w:p>
        </w:tc>
        <w:tc>
          <w:tcPr>
            <w:tcW w:w="1397" w:type="dxa"/>
            <w:vMerge/>
            <w:tcBorders>
              <w:tl2br w:val="nil"/>
              <w:tr2bl w:val="nil"/>
            </w:tcBorders>
            <w:shd w:val="clear" w:color="auto" w:fill="auto"/>
            <w:vAlign w:val="center"/>
          </w:tcPr>
          <w:p w:rsidR="00722673" w:rsidRDefault="00722673">
            <w:pPr>
              <w:rPr>
                <w:rFonts w:ascii="Times New Roman" w:eastAsia="宋体" w:hAnsi="Times New Roman" w:cs="宋体"/>
                <w:color w:val="000000" w:themeColor="text1"/>
                <w:sz w:val="20"/>
                <w:szCs w:val="20"/>
              </w:rPr>
            </w:pPr>
          </w:p>
        </w:tc>
        <w:tc>
          <w:tcPr>
            <w:tcW w:w="351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themeColor="text1"/>
                <w:kern w:val="0"/>
                <w:sz w:val="20"/>
                <w:szCs w:val="20"/>
              </w:rPr>
            </w:pPr>
            <w:r>
              <w:rPr>
                <w:rFonts w:ascii="Times New Roman" w:eastAsia="宋体" w:hAnsi="Times New Roman" w:cs="宋体" w:hint="eastAsia"/>
                <w:color w:val="000000" w:themeColor="text1"/>
                <w:kern w:val="0"/>
                <w:sz w:val="20"/>
                <w:szCs w:val="20"/>
              </w:rPr>
              <w:t>《民用机场道面现场测试规程》</w:t>
            </w:r>
          </w:p>
          <w:p w:rsidR="00722673" w:rsidRDefault="00000000">
            <w:pPr>
              <w:widowControl/>
              <w:jc w:val="left"/>
              <w:textAlignment w:val="center"/>
              <w:rPr>
                <w:rFonts w:ascii="Times New Roman" w:eastAsia="宋体" w:hAnsi="Times New Roman" w:cs="宋体"/>
                <w:color w:val="000000" w:themeColor="text1"/>
                <w:sz w:val="20"/>
                <w:szCs w:val="20"/>
              </w:rPr>
            </w:pPr>
            <w:r>
              <w:rPr>
                <w:rFonts w:ascii="Times New Roman" w:eastAsia="宋体" w:hAnsi="Times New Roman" w:cs="宋体" w:hint="eastAsia"/>
                <w:color w:val="000000" w:themeColor="text1"/>
                <w:kern w:val="0"/>
                <w:sz w:val="20"/>
                <w:szCs w:val="20"/>
              </w:rPr>
              <w:t>MH/T 5110-2015</w:t>
            </w:r>
          </w:p>
        </w:tc>
        <w:tc>
          <w:tcPr>
            <w:tcW w:w="777"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1037"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31"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805"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0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080"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themeColor="text1"/>
                <w:sz w:val="20"/>
                <w:szCs w:val="20"/>
              </w:rPr>
            </w:pPr>
            <w:r>
              <w:rPr>
                <w:rFonts w:ascii="Times New Roman" w:eastAsia="宋体" w:hAnsi="Times New Roman" w:cs="宋体" w:hint="eastAsia"/>
                <w:color w:val="000000" w:themeColor="text1"/>
                <w:kern w:val="0"/>
                <w:sz w:val="20"/>
                <w:szCs w:val="20"/>
              </w:rPr>
              <w:t>3.2</w:t>
            </w:r>
          </w:p>
        </w:tc>
        <w:tc>
          <w:tcPr>
            <w:tcW w:w="1397"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themeColor="text1"/>
                <w:sz w:val="20"/>
                <w:szCs w:val="20"/>
              </w:rPr>
            </w:pPr>
            <w:r>
              <w:rPr>
                <w:rFonts w:ascii="Times New Roman" w:eastAsia="宋体" w:hAnsi="Times New Roman" w:cs="宋体" w:hint="eastAsia"/>
                <w:color w:val="000000" w:themeColor="text1"/>
                <w:kern w:val="0"/>
                <w:sz w:val="20"/>
                <w:szCs w:val="20"/>
              </w:rPr>
              <w:t>其它</w:t>
            </w:r>
            <w:r>
              <w:rPr>
                <w:rFonts w:ascii="Times New Roman" w:eastAsia="宋体" w:hAnsi="Times New Roman" w:cs="宋体" w:hint="eastAsia"/>
                <w:color w:val="000000" w:themeColor="text1"/>
                <w:kern w:val="0"/>
                <w:sz w:val="20"/>
                <w:szCs w:val="20"/>
              </w:rPr>
              <w:t>*</w:t>
            </w:r>
          </w:p>
        </w:tc>
        <w:tc>
          <w:tcPr>
            <w:tcW w:w="3518" w:type="dxa"/>
            <w:tcBorders>
              <w:tl2br w:val="nil"/>
              <w:tr2bl w:val="nil"/>
            </w:tcBorders>
            <w:shd w:val="clear" w:color="auto" w:fill="auto"/>
            <w:vAlign w:val="center"/>
          </w:tcPr>
          <w:p w:rsidR="00722673" w:rsidRDefault="00722673">
            <w:pPr>
              <w:widowControl/>
              <w:jc w:val="left"/>
              <w:textAlignment w:val="center"/>
              <w:rPr>
                <w:rFonts w:ascii="Times New Roman" w:eastAsia="宋体" w:hAnsi="Times New Roman" w:cs="宋体"/>
                <w:color w:val="000000" w:themeColor="text1"/>
                <w:sz w:val="20"/>
                <w:szCs w:val="20"/>
              </w:rPr>
            </w:pPr>
          </w:p>
        </w:tc>
        <w:tc>
          <w:tcPr>
            <w:tcW w:w="777"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1037"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31"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805" w:type="dxa"/>
            <w:vMerge w:val="restart"/>
            <w:tcBorders>
              <w:tl2br w:val="nil"/>
              <w:tr2bl w:val="nil"/>
            </w:tcBorders>
            <w:shd w:val="clear" w:color="auto" w:fill="auto"/>
            <w:vAlign w:val="center"/>
          </w:tcPr>
          <w:p w:rsidR="00722673" w:rsidRDefault="00000000">
            <w:pPr>
              <w:widowControl/>
              <w:ind w:firstLineChars="100" w:firstLine="200"/>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4</w:t>
            </w:r>
          </w:p>
        </w:tc>
        <w:tc>
          <w:tcPr>
            <w:tcW w:w="1068"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排水管道工程</w:t>
            </w:r>
            <w:r>
              <w:rPr>
                <w:rFonts w:ascii="Times New Roman" w:eastAsia="宋体" w:hAnsi="Times New Roman" w:cs="宋体" w:hint="eastAsia"/>
                <w:color w:val="000000"/>
                <w:kern w:val="0"/>
                <w:sz w:val="20"/>
                <w:szCs w:val="20"/>
              </w:rPr>
              <w:t>*</w:t>
            </w:r>
          </w:p>
        </w:tc>
        <w:tc>
          <w:tcPr>
            <w:tcW w:w="1080"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themeColor="text1"/>
                <w:sz w:val="20"/>
                <w:szCs w:val="20"/>
              </w:rPr>
            </w:pPr>
            <w:r>
              <w:rPr>
                <w:rFonts w:ascii="Times New Roman" w:eastAsia="宋体" w:hAnsi="Times New Roman" w:cs="宋体" w:hint="eastAsia"/>
                <w:color w:val="000000" w:themeColor="text1"/>
                <w:kern w:val="0"/>
                <w:sz w:val="20"/>
                <w:szCs w:val="20"/>
              </w:rPr>
              <w:t>4.1</w:t>
            </w:r>
          </w:p>
        </w:tc>
        <w:tc>
          <w:tcPr>
            <w:tcW w:w="1397"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themeColor="text1"/>
                <w:sz w:val="20"/>
                <w:szCs w:val="20"/>
              </w:rPr>
            </w:pPr>
            <w:r>
              <w:rPr>
                <w:rFonts w:ascii="Times New Roman" w:eastAsia="宋体" w:hAnsi="Times New Roman" w:cs="宋体" w:hint="eastAsia"/>
                <w:color w:val="000000" w:themeColor="text1"/>
                <w:kern w:val="0"/>
                <w:sz w:val="20"/>
                <w:szCs w:val="20"/>
              </w:rPr>
              <w:t>地基承载力</w:t>
            </w:r>
            <w:r>
              <w:rPr>
                <w:rFonts w:ascii="Times New Roman" w:eastAsia="宋体" w:hAnsi="Times New Roman" w:cs="宋体" w:hint="eastAsia"/>
                <w:color w:val="000000" w:themeColor="text1"/>
                <w:kern w:val="0"/>
                <w:sz w:val="20"/>
                <w:szCs w:val="20"/>
              </w:rPr>
              <w:t>*</w:t>
            </w:r>
          </w:p>
        </w:tc>
        <w:tc>
          <w:tcPr>
            <w:tcW w:w="351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themeColor="text1"/>
                <w:kern w:val="0"/>
                <w:sz w:val="20"/>
                <w:szCs w:val="20"/>
              </w:rPr>
            </w:pPr>
            <w:r>
              <w:rPr>
                <w:rFonts w:ascii="Times New Roman" w:eastAsia="宋体" w:hAnsi="Times New Roman" w:cs="宋体" w:hint="eastAsia"/>
                <w:color w:val="000000" w:themeColor="text1"/>
                <w:kern w:val="0"/>
                <w:sz w:val="20"/>
                <w:szCs w:val="20"/>
              </w:rPr>
              <w:t>《建筑地基检测技术规范》</w:t>
            </w:r>
          </w:p>
          <w:p w:rsidR="00722673" w:rsidRDefault="00000000">
            <w:pPr>
              <w:widowControl/>
              <w:jc w:val="left"/>
              <w:textAlignment w:val="center"/>
              <w:rPr>
                <w:rFonts w:ascii="Times New Roman" w:eastAsia="宋体" w:hAnsi="Times New Roman" w:cs="宋体"/>
                <w:color w:val="000000" w:themeColor="text1"/>
                <w:sz w:val="20"/>
                <w:szCs w:val="20"/>
              </w:rPr>
            </w:pPr>
            <w:r>
              <w:rPr>
                <w:rFonts w:ascii="Times New Roman" w:eastAsia="宋体" w:hAnsi="Times New Roman" w:cs="宋体" w:hint="eastAsia"/>
                <w:color w:val="000000" w:themeColor="text1"/>
                <w:kern w:val="0"/>
                <w:sz w:val="20"/>
                <w:szCs w:val="20"/>
              </w:rPr>
              <w:t>JGJ 340-2015</w:t>
            </w:r>
          </w:p>
        </w:tc>
        <w:tc>
          <w:tcPr>
            <w:tcW w:w="777"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1037"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31"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805"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0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080" w:type="dxa"/>
            <w:vMerge/>
            <w:tcBorders>
              <w:tl2br w:val="nil"/>
              <w:tr2bl w:val="nil"/>
            </w:tcBorders>
            <w:shd w:val="clear" w:color="auto" w:fill="auto"/>
            <w:vAlign w:val="center"/>
          </w:tcPr>
          <w:p w:rsidR="00722673" w:rsidRDefault="00722673">
            <w:pPr>
              <w:rPr>
                <w:rFonts w:ascii="Times New Roman" w:eastAsia="宋体" w:hAnsi="Times New Roman" w:cs="宋体"/>
                <w:color w:val="000000" w:themeColor="text1"/>
                <w:sz w:val="20"/>
                <w:szCs w:val="20"/>
              </w:rPr>
            </w:pPr>
          </w:p>
        </w:tc>
        <w:tc>
          <w:tcPr>
            <w:tcW w:w="1397" w:type="dxa"/>
            <w:vMerge/>
            <w:tcBorders>
              <w:tl2br w:val="nil"/>
              <w:tr2bl w:val="nil"/>
            </w:tcBorders>
            <w:shd w:val="clear" w:color="auto" w:fill="auto"/>
            <w:vAlign w:val="center"/>
          </w:tcPr>
          <w:p w:rsidR="00722673" w:rsidRDefault="00722673">
            <w:pPr>
              <w:rPr>
                <w:rFonts w:ascii="Times New Roman" w:eastAsia="宋体" w:hAnsi="Times New Roman" w:cs="宋体"/>
                <w:color w:val="000000" w:themeColor="text1"/>
                <w:sz w:val="20"/>
                <w:szCs w:val="20"/>
              </w:rPr>
            </w:pPr>
          </w:p>
        </w:tc>
        <w:tc>
          <w:tcPr>
            <w:tcW w:w="351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themeColor="text1"/>
                <w:kern w:val="0"/>
                <w:sz w:val="20"/>
                <w:szCs w:val="20"/>
              </w:rPr>
            </w:pPr>
            <w:r>
              <w:rPr>
                <w:rFonts w:ascii="Times New Roman" w:eastAsia="宋体" w:hAnsi="Times New Roman" w:cs="宋体" w:hint="eastAsia"/>
                <w:color w:val="000000" w:themeColor="text1"/>
                <w:kern w:val="0"/>
                <w:sz w:val="20"/>
                <w:szCs w:val="20"/>
              </w:rPr>
              <w:t>《公路工程地质原位测试规程》</w:t>
            </w:r>
          </w:p>
          <w:p w:rsidR="00722673" w:rsidRDefault="00000000">
            <w:pPr>
              <w:widowControl/>
              <w:jc w:val="left"/>
              <w:textAlignment w:val="center"/>
              <w:rPr>
                <w:rFonts w:ascii="Times New Roman" w:eastAsia="宋体" w:hAnsi="Times New Roman" w:cs="宋体"/>
                <w:color w:val="000000" w:themeColor="text1"/>
                <w:sz w:val="20"/>
                <w:szCs w:val="20"/>
              </w:rPr>
            </w:pPr>
            <w:r>
              <w:rPr>
                <w:rFonts w:ascii="Times New Roman" w:eastAsia="宋体" w:hAnsi="Times New Roman" w:cs="宋体" w:hint="eastAsia"/>
                <w:color w:val="000000" w:themeColor="text1"/>
                <w:kern w:val="0"/>
                <w:sz w:val="20"/>
                <w:szCs w:val="20"/>
              </w:rPr>
              <w:t>JTG 3223-2021</w:t>
            </w:r>
          </w:p>
        </w:tc>
        <w:tc>
          <w:tcPr>
            <w:tcW w:w="777"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1037"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31"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805"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0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080" w:type="dxa"/>
            <w:vMerge/>
            <w:tcBorders>
              <w:tl2br w:val="nil"/>
              <w:tr2bl w:val="nil"/>
            </w:tcBorders>
            <w:shd w:val="clear" w:color="auto" w:fill="auto"/>
            <w:vAlign w:val="center"/>
          </w:tcPr>
          <w:p w:rsidR="00722673" w:rsidRDefault="00722673">
            <w:pPr>
              <w:rPr>
                <w:rFonts w:ascii="Times New Roman" w:eastAsia="宋体" w:hAnsi="Times New Roman" w:cs="宋体"/>
                <w:color w:val="000000" w:themeColor="text1"/>
                <w:sz w:val="20"/>
                <w:szCs w:val="20"/>
              </w:rPr>
            </w:pPr>
          </w:p>
        </w:tc>
        <w:tc>
          <w:tcPr>
            <w:tcW w:w="1397" w:type="dxa"/>
            <w:vMerge/>
            <w:tcBorders>
              <w:tl2br w:val="nil"/>
              <w:tr2bl w:val="nil"/>
            </w:tcBorders>
            <w:shd w:val="clear" w:color="auto" w:fill="auto"/>
            <w:vAlign w:val="center"/>
          </w:tcPr>
          <w:p w:rsidR="00722673" w:rsidRDefault="00722673">
            <w:pPr>
              <w:rPr>
                <w:rFonts w:ascii="Times New Roman" w:eastAsia="宋体" w:hAnsi="Times New Roman" w:cs="宋体"/>
                <w:color w:val="000000" w:themeColor="text1"/>
                <w:sz w:val="20"/>
                <w:szCs w:val="20"/>
              </w:rPr>
            </w:pPr>
          </w:p>
        </w:tc>
        <w:tc>
          <w:tcPr>
            <w:tcW w:w="351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themeColor="text1"/>
                <w:kern w:val="0"/>
                <w:sz w:val="20"/>
                <w:szCs w:val="20"/>
              </w:rPr>
            </w:pPr>
            <w:r>
              <w:rPr>
                <w:rFonts w:ascii="Times New Roman" w:eastAsia="宋体" w:hAnsi="Times New Roman" w:cs="宋体" w:hint="eastAsia"/>
                <w:color w:val="000000" w:themeColor="text1"/>
                <w:kern w:val="0"/>
                <w:sz w:val="20"/>
                <w:szCs w:val="20"/>
              </w:rPr>
              <w:t>《铁路工程地质原位测试规程》</w:t>
            </w:r>
          </w:p>
          <w:p w:rsidR="00722673" w:rsidRDefault="00000000">
            <w:pPr>
              <w:widowControl/>
              <w:jc w:val="left"/>
              <w:textAlignment w:val="center"/>
              <w:rPr>
                <w:rFonts w:ascii="Times New Roman" w:eastAsia="宋体" w:hAnsi="Times New Roman" w:cs="宋体"/>
                <w:color w:val="000000" w:themeColor="text1"/>
                <w:sz w:val="20"/>
                <w:szCs w:val="20"/>
              </w:rPr>
            </w:pPr>
            <w:r>
              <w:rPr>
                <w:rFonts w:ascii="Times New Roman" w:eastAsia="宋体" w:hAnsi="Times New Roman" w:cs="宋体" w:hint="eastAsia"/>
                <w:color w:val="000000" w:themeColor="text1"/>
                <w:kern w:val="0"/>
                <w:sz w:val="20"/>
                <w:szCs w:val="20"/>
              </w:rPr>
              <w:t>TB 10018-2018</w:t>
            </w:r>
          </w:p>
        </w:tc>
        <w:tc>
          <w:tcPr>
            <w:tcW w:w="777"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1037"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31"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805"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0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080"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4.2</w:t>
            </w:r>
          </w:p>
        </w:tc>
        <w:tc>
          <w:tcPr>
            <w:tcW w:w="1397"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回填土压实度</w:t>
            </w:r>
            <w:r>
              <w:rPr>
                <w:rFonts w:ascii="Times New Roman" w:eastAsia="宋体" w:hAnsi="Times New Roman" w:cs="宋体" w:hint="eastAsia"/>
                <w:color w:val="000000"/>
                <w:kern w:val="0"/>
                <w:sz w:val="20"/>
                <w:szCs w:val="20"/>
              </w:rPr>
              <w:t>*</w:t>
            </w:r>
          </w:p>
        </w:tc>
        <w:tc>
          <w:tcPr>
            <w:tcW w:w="351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《公路路基路面现场测试规程》</w:t>
            </w:r>
          </w:p>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JTG 3450-2019</w:t>
            </w:r>
          </w:p>
        </w:tc>
        <w:tc>
          <w:tcPr>
            <w:tcW w:w="777"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1037"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31"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805"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0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080"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4.3</w:t>
            </w:r>
          </w:p>
        </w:tc>
        <w:tc>
          <w:tcPr>
            <w:tcW w:w="1397"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背后土体密实性</w:t>
            </w:r>
            <w:r>
              <w:rPr>
                <w:rFonts w:ascii="Times New Roman" w:eastAsia="宋体" w:hAnsi="Times New Roman" w:cs="宋体" w:hint="eastAsia"/>
                <w:color w:val="000000"/>
                <w:kern w:val="0"/>
                <w:sz w:val="20"/>
                <w:szCs w:val="20"/>
              </w:rPr>
              <w:t>*</w:t>
            </w:r>
          </w:p>
        </w:tc>
        <w:tc>
          <w:tcPr>
            <w:tcW w:w="351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《铁路隧道衬砌质量无损检测规程》</w:t>
            </w:r>
            <w:r>
              <w:rPr>
                <w:rFonts w:ascii="Times New Roman" w:eastAsia="宋体" w:hAnsi="Times New Roman" w:cs="宋体" w:hint="eastAsia"/>
                <w:color w:val="000000"/>
                <w:kern w:val="0"/>
                <w:sz w:val="20"/>
                <w:szCs w:val="20"/>
              </w:rPr>
              <w:t>TB10223-2004</w:t>
            </w:r>
          </w:p>
        </w:tc>
        <w:tc>
          <w:tcPr>
            <w:tcW w:w="777"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1037"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31"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805"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0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080"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397"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51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《公路工程质量检验评定标准</w:t>
            </w:r>
            <w:r>
              <w:rPr>
                <w:rFonts w:ascii="Times New Roman" w:eastAsia="宋体" w:hAnsi="Times New Roman" w:cs="宋体" w:hint="eastAsia"/>
                <w:color w:val="000000"/>
                <w:kern w:val="0"/>
                <w:sz w:val="20"/>
                <w:szCs w:val="20"/>
              </w:rPr>
              <w:t xml:space="preserve"> </w:t>
            </w:r>
            <w:r>
              <w:rPr>
                <w:rFonts w:ascii="Times New Roman" w:eastAsia="宋体" w:hAnsi="Times New Roman" w:cs="宋体" w:hint="eastAsia"/>
                <w:color w:val="000000"/>
                <w:kern w:val="0"/>
                <w:sz w:val="20"/>
                <w:szCs w:val="20"/>
              </w:rPr>
              <w:t>第一册</w:t>
            </w:r>
            <w:r>
              <w:rPr>
                <w:rFonts w:ascii="Times New Roman" w:eastAsia="宋体" w:hAnsi="Times New Roman" w:cs="宋体" w:hint="eastAsia"/>
                <w:color w:val="000000"/>
                <w:kern w:val="0"/>
                <w:sz w:val="20"/>
                <w:szCs w:val="20"/>
              </w:rPr>
              <w:t xml:space="preserve"> </w:t>
            </w:r>
            <w:r>
              <w:rPr>
                <w:rFonts w:ascii="Times New Roman" w:eastAsia="宋体" w:hAnsi="Times New Roman" w:cs="宋体" w:hint="eastAsia"/>
                <w:color w:val="000000"/>
                <w:kern w:val="0"/>
                <w:sz w:val="20"/>
                <w:szCs w:val="20"/>
              </w:rPr>
              <w:t>土建工程》</w:t>
            </w:r>
            <w:r>
              <w:rPr>
                <w:rFonts w:ascii="Times New Roman" w:eastAsia="宋体" w:hAnsi="Times New Roman" w:cs="宋体" w:hint="eastAsia"/>
                <w:color w:val="000000"/>
                <w:kern w:val="0"/>
                <w:sz w:val="20"/>
                <w:szCs w:val="20"/>
              </w:rPr>
              <w:t>JTG F80/1-2017</w:t>
            </w:r>
          </w:p>
        </w:tc>
        <w:tc>
          <w:tcPr>
            <w:tcW w:w="777"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1037"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31"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805"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0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080"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themeColor="text1"/>
                <w:sz w:val="20"/>
                <w:szCs w:val="20"/>
              </w:rPr>
            </w:pPr>
            <w:r>
              <w:rPr>
                <w:rFonts w:ascii="Times New Roman" w:eastAsia="宋体" w:hAnsi="Times New Roman" w:cs="宋体" w:hint="eastAsia"/>
                <w:color w:val="000000" w:themeColor="text1"/>
                <w:kern w:val="0"/>
                <w:sz w:val="20"/>
                <w:szCs w:val="20"/>
              </w:rPr>
              <w:t>4.4</w:t>
            </w:r>
          </w:p>
        </w:tc>
        <w:tc>
          <w:tcPr>
            <w:tcW w:w="1397"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themeColor="text1"/>
                <w:sz w:val="20"/>
                <w:szCs w:val="20"/>
              </w:rPr>
            </w:pPr>
            <w:r>
              <w:rPr>
                <w:rFonts w:ascii="Times New Roman" w:eastAsia="宋体" w:hAnsi="Times New Roman" w:cs="宋体" w:hint="eastAsia"/>
                <w:color w:val="000000" w:themeColor="text1"/>
                <w:kern w:val="0"/>
                <w:sz w:val="20"/>
                <w:szCs w:val="20"/>
              </w:rPr>
              <w:t>严密性试验</w:t>
            </w:r>
            <w:r>
              <w:rPr>
                <w:rFonts w:ascii="Times New Roman" w:eastAsia="宋体" w:hAnsi="Times New Roman" w:cs="宋体" w:hint="eastAsia"/>
                <w:color w:val="000000" w:themeColor="text1"/>
                <w:kern w:val="0"/>
                <w:sz w:val="20"/>
                <w:szCs w:val="20"/>
              </w:rPr>
              <w:t>*</w:t>
            </w:r>
            <w:r>
              <w:rPr>
                <w:rFonts w:ascii="Times New Roman" w:eastAsia="宋体" w:hAnsi="Times New Roman" w:cs="宋体" w:hint="eastAsia"/>
                <w:color w:val="000000" w:themeColor="text1"/>
                <w:kern w:val="0"/>
                <w:sz w:val="20"/>
                <w:szCs w:val="20"/>
              </w:rPr>
              <w:t>（闭水法、注水法、闭气法）</w:t>
            </w:r>
          </w:p>
        </w:tc>
        <w:tc>
          <w:tcPr>
            <w:tcW w:w="351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themeColor="text1"/>
                <w:sz w:val="20"/>
                <w:szCs w:val="20"/>
              </w:rPr>
            </w:pPr>
            <w:r>
              <w:rPr>
                <w:rFonts w:ascii="Times New Roman" w:eastAsia="宋体" w:hAnsi="Times New Roman" w:cs="宋体" w:hint="eastAsia"/>
                <w:color w:val="000000" w:themeColor="text1"/>
                <w:kern w:val="0"/>
                <w:sz w:val="20"/>
                <w:szCs w:val="20"/>
              </w:rPr>
              <w:t>《给水排水管道工程施工及验收规范》</w:t>
            </w:r>
            <w:r>
              <w:rPr>
                <w:rFonts w:ascii="Times New Roman" w:eastAsia="宋体" w:hAnsi="Times New Roman" w:cs="宋体" w:hint="eastAsia"/>
                <w:color w:val="000000" w:themeColor="text1"/>
                <w:kern w:val="0"/>
                <w:sz w:val="20"/>
                <w:szCs w:val="20"/>
              </w:rPr>
              <w:t>GB 50268-2008</w:t>
            </w:r>
          </w:p>
        </w:tc>
        <w:tc>
          <w:tcPr>
            <w:tcW w:w="777"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1037"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31"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805"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0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080"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themeColor="text1"/>
                <w:sz w:val="20"/>
                <w:szCs w:val="20"/>
              </w:rPr>
            </w:pPr>
            <w:r>
              <w:rPr>
                <w:rFonts w:ascii="Times New Roman" w:eastAsia="宋体" w:hAnsi="Times New Roman" w:cs="宋体" w:hint="eastAsia"/>
                <w:color w:val="000000" w:themeColor="text1"/>
                <w:kern w:val="0"/>
                <w:sz w:val="20"/>
                <w:szCs w:val="20"/>
              </w:rPr>
              <w:t>4.5</w:t>
            </w:r>
          </w:p>
        </w:tc>
        <w:tc>
          <w:tcPr>
            <w:tcW w:w="1397"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themeColor="text1"/>
                <w:sz w:val="20"/>
                <w:szCs w:val="20"/>
              </w:rPr>
            </w:pPr>
            <w:r>
              <w:rPr>
                <w:rFonts w:ascii="Times New Roman" w:eastAsia="宋体" w:hAnsi="Times New Roman" w:cs="宋体" w:hint="eastAsia"/>
                <w:color w:val="000000" w:themeColor="text1"/>
                <w:kern w:val="0"/>
                <w:sz w:val="20"/>
                <w:szCs w:val="20"/>
              </w:rPr>
              <w:t>其它</w:t>
            </w:r>
            <w:r>
              <w:rPr>
                <w:rFonts w:ascii="Times New Roman" w:eastAsia="宋体" w:hAnsi="Times New Roman" w:cs="宋体" w:hint="eastAsia"/>
                <w:color w:val="000000" w:themeColor="text1"/>
                <w:kern w:val="0"/>
                <w:sz w:val="20"/>
                <w:szCs w:val="20"/>
              </w:rPr>
              <w:t>*</w:t>
            </w:r>
          </w:p>
        </w:tc>
        <w:tc>
          <w:tcPr>
            <w:tcW w:w="3518" w:type="dxa"/>
            <w:tcBorders>
              <w:tl2br w:val="nil"/>
              <w:tr2bl w:val="nil"/>
            </w:tcBorders>
            <w:shd w:val="clear" w:color="auto" w:fill="auto"/>
            <w:vAlign w:val="center"/>
          </w:tcPr>
          <w:p w:rsidR="00722673" w:rsidRDefault="00722673">
            <w:pPr>
              <w:widowControl/>
              <w:jc w:val="left"/>
              <w:textAlignment w:val="center"/>
              <w:rPr>
                <w:rFonts w:ascii="Times New Roman" w:eastAsia="宋体" w:hAnsi="Times New Roman" w:cs="宋体"/>
                <w:color w:val="000000" w:themeColor="text1"/>
                <w:sz w:val="20"/>
                <w:szCs w:val="20"/>
              </w:rPr>
            </w:pPr>
          </w:p>
        </w:tc>
        <w:tc>
          <w:tcPr>
            <w:tcW w:w="777"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1037"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31"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805" w:type="dxa"/>
            <w:vMerge w:val="restart"/>
            <w:tcBorders>
              <w:tl2br w:val="nil"/>
              <w:tr2bl w:val="nil"/>
            </w:tcBorders>
            <w:shd w:val="clear" w:color="auto" w:fill="auto"/>
            <w:vAlign w:val="center"/>
          </w:tcPr>
          <w:p w:rsidR="00722673" w:rsidRDefault="00000000">
            <w:pPr>
              <w:widowControl/>
              <w:ind w:firstLineChars="100" w:firstLine="200"/>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5</w:t>
            </w:r>
          </w:p>
        </w:tc>
        <w:tc>
          <w:tcPr>
            <w:tcW w:w="1068"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水泥混凝土路面</w:t>
            </w:r>
            <w:r>
              <w:rPr>
                <w:rFonts w:ascii="Times New Roman" w:eastAsia="宋体" w:hAnsi="Times New Roman" w:cs="宋体" w:hint="eastAsia"/>
                <w:color w:val="000000"/>
                <w:kern w:val="0"/>
                <w:sz w:val="20"/>
                <w:szCs w:val="20"/>
              </w:rPr>
              <w:t>*</w:t>
            </w:r>
          </w:p>
        </w:tc>
        <w:tc>
          <w:tcPr>
            <w:tcW w:w="1080"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5.1</w:t>
            </w:r>
          </w:p>
        </w:tc>
        <w:tc>
          <w:tcPr>
            <w:tcW w:w="1397"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平整度</w:t>
            </w:r>
            <w:r>
              <w:rPr>
                <w:rFonts w:ascii="Times New Roman" w:eastAsia="宋体" w:hAnsi="Times New Roman" w:cs="宋体" w:hint="eastAsia"/>
                <w:color w:val="000000"/>
                <w:kern w:val="0"/>
                <w:sz w:val="20"/>
                <w:szCs w:val="20"/>
              </w:rPr>
              <w:t>*</w:t>
            </w:r>
          </w:p>
        </w:tc>
        <w:tc>
          <w:tcPr>
            <w:tcW w:w="351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《公路路基路面现场测试规程》</w:t>
            </w:r>
          </w:p>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JTG 3450-2019</w:t>
            </w:r>
          </w:p>
        </w:tc>
        <w:tc>
          <w:tcPr>
            <w:tcW w:w="777"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1037"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31"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805"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0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080"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397"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51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《民用机场道面现场测试规程》</w:t>
            </w:r>
          </w:p>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MH/T 5110-2015</w:t>
            </w:r>
          </w:p>
        </w:tc>
        <w:tc>
          <w:tcPr>
            <w:tcW w:w="777"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1037"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31"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805"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0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080"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5.2</w:t>
            </w:r>
          </w:p>
        </w:tc>
        <w:tc>
          <w:tcPr>
            <w:tcW w:w="1397"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构造深度</w:t>
            </w:r>
            <w:r>
              <w:rPr>
                <w:rFonts w:ascii="Times New Roman" w:eastAsia="宋体" w:hAnsi="Times New Roman" w:cs="宋体" w:hint="eastAsia"/>
                <w:color w:val="000000"/>
                <w:kern w:val="0"/>
                <w:sz w:val="20"/>
                <w:szCs w:val="20"/>
              </w:rPr>
              <w:t>*</w:t>
            </w:r>
          </w:p>
        </w:tc>
        <w:tc>
          <w:tcPr>
            <w:tcW w:w="351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《公路路基路面现场测试规程》</w:t>
            </w:r>
          </w:p>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JTG 3450-2019</w:t>
            </w:r>
          </w:p>
        </w:tc>
        <w:tc>
          <w:tcPr>
            <w:tcW w:w="777"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1037"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31"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805"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0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080"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397"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51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《民用机场道面现场测试规程》</w:t>
            </w:r>
          </w:p>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MH/T 5110-2015</w:t>
            </w:r>
          </w:p>
        </w:tc>
        <w:tc>
          <w:tcPr>
            <w:tcW w:w="777"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1037"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31"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805"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0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080"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5.3</w:t>
            </w:r>
          </w:p>
        </w:tc>
        <w:tc>
          <w:tcPr>
            <w:tcW w:w="1397" w:type="dxa"/>
            <w:vMerge w:val="restart"/>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厚度</w:t>
            </w:r>
            <w:r>
              <w:rPr>
                <w:rFonts w:ascii="Times New Roman" w:eastAsia="宋体" w:hAnsi="Times New Roman" w:cs="宋体" w:hint="eastAsia"/>
                <w:color w:val="000000"/>
                <w:kern w:val="0"/>
                <w:sz w:val="20"/>
                <w:szCs w:val="20"/>
              </w:rPr>
              <w:t>*</w:t>
            </w:r>
          </w:p>
        </w:tc>
        <w:tc>
          <w:tcPr>
            <w:tcW w:w="351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《公路路基路面现场测试规程》</w:t>
            </w:r>
          </w:p>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JTG 3450-2019</w:t>
            </w:r>
          </w:p>
        </w:tc>
        <w:tc>
          <w:tcPr>
            <w:tcW w:w="777"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1037"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31"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805"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0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080"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397"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51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kern w:val="0"/>
                <w:sz w:val="20"/>
                <w:szCs w:val="20"/>
              </w:rPr>
            </w:pPr>
            <w:r>
              <w:rPr>
                <w:rFonts w:ascii="Times New Roman" w:eastAsia="宋体" w:hAnsi="Times New Roman" w:cs="宋体" w:hint="eastAsia"/>
                <w:color w:val="000000"/>
                <w:kern w:val="0"/>
                <w:sz w:val="20"/>
                <w:szCs w:val="20"/>
              </w:rPr>
              <w:t>《民用机场道面现场测试规程》</w:t>
            </w:r>
          </w:p>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MH/T 5110-2015</w:t>
            </w:r>
          </w:p>
        </w:tc>
        <w:tc>
          <w:tcPr>
            <w:tcW w:w="777"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1037"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31"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805" w:type="dxa"/>
            <w:vMerge/>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1068" w:type="dxa"/>
            <w:vMerge/>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080" w:type="dxa"/>
            <w:tcBorders>
              <w:tl2br w:val="nil"/>
              <w:tr2bl w:val="nil"/>
            </w:tcBorders>
            <w:shd w:val="clear" w:color="auto" w:fill="auto"/>
            <w:vAlign w:val="center"/>
          </w:tcPr>
          <w:p w:rsidR="00722673" w:rsidRDefault="00000000">
            <w:pPr>
              <w:widowControl/>
              <w:textAlignment w:val="center"/>
              <w:rPr>
                <w:rFonts w:ascii="Times New Roman" w:eastAsia="宋体" w:hAnsi="Times New Roman" w:cs="宋体"/>
                <w:color w:val="000000" w:themeColor="text1"/>
                <w:sz w:val="20"/>
                <w:szCs w:val="20"/>
              </w:rPr>
            </w:pPr>
            <w:r>
              <w:rPr>
                <w:rFonts w:ascii="Times New Roman" w:eastAsia="宋体" w:hAnsi="Times New Roman" w:cs="宋体" w:hint="eastAsia"/>
                <w:color w:val="000000" w:themeColor="text1"/>
                <w:kern w:val="0"/>
                <w:sz w:val="20"/>
                <w:szCs w:val="20"/>
              </w:rPr>
              <w:t>5.4</w:t>
            </w:r>
          </w:p>
        </w:tc>
        <w:tc>
          <w:tcPr>
            <w:tcW w:w="1397"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themeColor="text1"/>
                <w:sz w:val="20"/>
                <w:szCs w:val="20"/>
              </w:rPr>
            </w:pPr>
            <w:r>
              <w:rPr>
                <w:rFonts w:ascii="Times New Roman" w:eastAsia="宋体" w:hAnsi="Times New Roman" w:cs="宋体" w:hint="eastAsia"/>
                <w:color w:val="000000" w:themeColor="text1"/>
                <w:kern w:val="0"/>
                <w:sz w:val="20"/>
                <w:szCs w:val="20"/>
              </w:rPr>
              <w:t>其它</w:t>
            </w:r>
            <w:r>
              <w:rPr>
                <w:rFonts w:ascii="Times New Roman" w:eastAsia="宋体" w:hAnsi="Times New Roman" w:cs="宋体" w:hint="eastAsia"/>
                <w:color w:val="000000" w:themeColor="text1"/>
                <w:kern w:val="0"/>
                <w:sz w:val="20"/>
                <w:szCs w:val="20"/>
              </w:rPr>
              <w:t>*</w:t>
            </w:r>
          </w:p>
        </w:tc>
        <w:tc>
          <w:tcPr>
            <w:tcW w:w="3518" w:type="dxa"/>
            <w:tcBorders>
              <w:tl2br w:val="nil"/>
              <w:tr2bl w:val="nil"/>
            </w:tcBorders>
            <w:shd w:val="clear" w:color="auto" w:fill="auto"/>
            <w:vAlign w:val="center"/>
          </w:tcPr>
          <w:p w:rsidR="00722673" w:rsidRDefault="00722673">
            <w:pPr>
              <w:widowControl/>
              <w:jc w:val="left"/>
              <w:textAlignment w:val="center"/>
              <w:rPr>
                <w:rFonts w:ascii="Times New Roman" w:eastAsia="宋体" w:hAnsi="Times New Roman" w:cs="宋体"/>
                <w:color w:val="000000" w:themeColor="text1"/>
                <w:sz w:val="20"/>
                <w:szCs w:val="20"/>
              </w:rPr>
            </w:pPr>
          </w:p>
        </w:tc>
        <w:tc>
          <w:tcPr>
            <w:tcW w:w="777"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1037"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31"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r>
      <w:tr w:rsidR="00722673">
        <w:trPr>
          <w:trHeight w:val="567"/>
          <w:jc w:val="center"/>
        </w:trPr>
        <w:tc>
          <w:tcPr>
            <w:tcW w:w="805" w:type="dxa"/>
            <w:tcBorders>
              <w:tl2br w:val="nil"/>
              <w:tr2bl w:val="nil"/>
            </w:tcBorders>
            <w:shd w:val="clear" w:color="auto" w:fill="auto"/>
            <w:vAlign w:val="center"/>
          </w:tcPr>
          <w:p w:rsidR="00722673" w:rsidRDefault="00000000">
            <w:pPr>
              <w:widowControl/>
              <w:ind w:firstLineChars="100" w:firstLine="200"/>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6</w:t>
            </w:r>
          </w:p>
        </w:tc>
        <w:tc>
          <w:tcPr>
            <w:tcW w:w="1068" w:type="dxa"/>
            <w:tcBorders>
              <w:tl2br w:val="nil"/>
              <w:tr2bl w:val="nil"/>
            </w:tcBorders>
            <w:shd w:val="clear" w:color="auto" w:fill="auto"/>
            <w:vAlign w:val="center"/>
          </w:tcPr>
          <w:p w:rsidR="00722673" w:rsidRDefault="00000000">
            <w:pPr>
              <w:widowControl/>
              <w:jc w:val="left"/>
              <w:textAlignment w:val="center"/>
              <w:rPr>
                <w:rFonts w:ascii="Times New Roman" w:eastAsia="宋体" w:hAnsi="Times New Roman" w:cs="宋体"/>
                <w:color w:val="000000"/>
                <w:sz w:val="20"/>
                <w:szCs w:val="20"/>
              </w:rPr>
            </w:pPr>
            <w:r>
              <w:rPr>
                <w:rFonts w:ascii="Times New Roman" w:eastAsia="宋体" w:hAnsi="Times New Roman" w:cs="宋体" w:hint="eastAsia"/>
                <w:color w:val="000000"/>
                <w:kern w:val="0"/>
                <w:sz w:val="20"/>
                <w:szCs w:val="20"/>
              </w:rPr>
              <w:t>其它</w:t>
            </w:r>
            <w:r>
              <w:rPr>
                <w:rFonts w:ascii="Times New Roman" w:eastAsia="宋体" w:hAnsi="Times New Roman" w:cs="宋体" w:hint="eastAsia"/>
                <w:color w:val="000000"/>
                <w:kern w:val="0"/>
                <w:sz w:val="20"/>
                <w:szCs w:val="20"/>
              </w:rPr>
              <w:t>*</w:t>
            </w:r>
          </w:p>
        </w:tc>
        <w:tc>
          <w:tcPr>
            <w:tcW w:w="1080"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1397" w:type="dxa"/>
            <w:tcBorders>
              <w:tl2br w:val="nil"/>
              <w:tr2bl w:val="nil"/>
            </w:tcBorders>
            <w:shd w:val="clear" w:color="auto" w:fill="auto"/>
            <w:vAlign w:val="center"/>
          </w:tcPr>
          <w:p w:rsidR="00722673" w:rsidRDefault="00722673">
            <w:pPr>
              <w:rPr>
                <w:rFonts w:ascii="Times New Roman" w:eastAsia="宋体" w:hAnsi="Times New Roman" w:cs="宋体"/>
                <w:color w:val="000000"/>
                <w:sz w:val="20"/>
                <w:szCs w:val="20"/>
              </w:rPr>
            </w:pPr>
          </w:p>
        </w:tc>
        <w:tc>
          <w:tcPr>
            <w:tcW w:w="3518" w:type="dxa"/>
            <w:tcBorders>
              <w:tl2br w:val="nil"/>
              <w:tr2bl w:val="nil"/>
            </w:tcBorders>
            <w:shd w:val="clear" w:color="auto" w:fill="auto"/>
            <w:vAlign w:val="center"/>
          </w:tcPr>
          <w:p w:rsidR="00722673" w:rsidRDefault="00722673">
            <w:pPr>
              <w:jc w:val="left"/>
              <w:rPr>
                <w:rFonts w:ascii="Times New Roman" w:eastAsia="宋体" w:hAnsi="Times New Roman" w:cs="宋体"/>
                <w:color w:val="000000"/>
                <w:sz w:val="20"/>
                <w:szCs w:val="20"/>
              </w:rPr>
            </w:pPr>
          </w:p>
        </w:tc>
        <w:tc>
          <w:tcPr>
            <w:tcW w:w="777"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1037" w:type="dxa"/>
            <w:tcBorders>
              <w:tl2br w:val="nil"/>
              <w:tr2bl w:val="nil"/>
            </w:tcBorders>
            <w:shd w:val="clear" w:color="auto" w:fill="auto"/>
          </w:tcPr>
          <w:p w:rsidR="00722673" w:rsidRDefault="00722673">
            <w:pPr>
              <w:jc w:val="left"/>
              <w:rPr>
                <w:rFonts w:ascii="Times New Roman" w:eastAsia="宋体" w:hAnsi="Times New Roman" w:cs="宋体"/>
                <w:color w:val="000000"/>
                <w:sz w:val="20"/>
                <w:szCs w:val="20"/>
              </w:rPr>
            </w:pPr>
          </w:p>
        </w:tc>
        <w:tc>
          <w:tcPr>
            <w:tcW w:w="531" w:type="dxa"/>
            <w:tcBorders>
              <w:tl2br w:val="nil"/>
              <w:tr2bl w:val="nil"/>
            </w:tcBorders>
            <w:shd w:val="clear" w:color="auto" w:fill="auto"/>
            <w:noWrap/>
            <w:vAlign w:val="center"/>
          </w:tcPr>
          <w:p w:rsidR="00722673" w:rsidRDefault="00722673">
            <w:pPr>
              <w:rPr>
                <w:rFonts w:ascii="Times New Roman" w:eastAsia="宋体" w:hAnsi="Times New Roman" w:cs="宋体"/>
                <w:color w:val="000000"/>
                <w:sz w:val="20"/>
                <w:szCs w:val="20"/>
              </w:rPr>
            </w:pPr>
          </w:p>
        </w:tc>
      </w:tr>
    </w:tbl>
    <w:p w:rsidR="00722673" w:rsidRDefault="00722673">
      <w:pPr>
        <w:rPr>
          <w:rFonts w:ascii="Times New Roman" w:hAnsi="Times New Roman"/>
        </w:rPr>
      </w:pPr>
    </w:p>
    <w:p w:rsidR="00722673" w:rsidRDefault="00722673">
      <w:pPr>
        <w:rPr>
          <w:rFonts w:ascii="Times New Roman" w:hAnsi="Times New Roman"/>
        </w:rPr>
      </w:pPr>
    </w:p>
    <w:p w:rsidR="00722673" w:rsidRDefault="00722673">
      <w:pPr>
        <w:rPr>
          <w:rFonts w:ascii="Times New Roman" w:hAnsi="Times New Roman"/>
        </w:rPr>
      </w:pPr>
    </w:p>
    <w:p w:rsidR="00722673" w:rsidRDefault="00722673">
      <w:pPr>
        <w:widowControl/>
        <w:shd w:val="clear" w:color="auto" w:fill="FFFFFF"/>
        <w:wordWrap w:val="0"/>
        <w:spacing w:line="440" w:lineRule="atLeast"/>
        <w:ind w:left="594" w:hanging="594"/>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ind w:left="594" w:hanging="594"/>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ind w:left="594" w:hanging="594"/>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ind w:left="594" w:hanging="594"/>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ind w:left="594" w:hanging="594"/>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ind w:left="594" w:hanging="594"/>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ind w:left="594" w:hanging="594"/>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ind w:left="594" w:hanging="594"/>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ind w:left="594" w:hanging="594"/>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ind w:left="594" w:hanging="594"/>
        <w:jc w:val="center"/>
        <w:rPr>
          <w:rFonts w:ascii="Times New Roman" w:eastAsia="宋体" w:hAnsi="Times New Roman" w:cs="宋体"/>
          <w:b/>
          <w:kern w:val="0"/>
          <w:sz w:val="28"/>
          <w:szCs w:val="28"/>
        </w:rPr>
      </w:pPr>
    </w:p>
    <w:p w:rsidR="00722673" w:rsidRDefault="00722673">
      <w:pPr>
        <w:widowControl/>
        <w:shd w:val="clear" w:color="auto" w:fill="FFFFFF"/>
        <w:wordWrap w:val="0"/>
        <w:spacing w:line="440" w:lineRule="atLeast"/>
        <w:ind w:left="594" w:hanging="594"/>
        <w:jc w:val="center"/>
        <w:rPr>
          <w:rFonts w:ascii="Times New Roman" w:eastAsia="宋体" w:hAnsi="Times New Roman" w:cs="宋体"/>
          <w:b/>
          <w:kern w:val="0"/>
          <w:sz w:val="28"/>
          <w:szCs w:val="28"/>
        </w:rPr>
      </w:pPr>
    </w:p>
    <w:p w:rsidR="00722673" w:rsidRDefault="00000000">
      <w:pPr>
        <w:widowControl/>
        <w:shd w:val="clear" w:color="auto" w:fill="FFFFFF"/>
        <w:wordWrap w:val="0"/>
        <w:spacing w:line="440" w:lineRule="atLeast"/>
        <w:ind w:left="594" w:hanging="594"/>
        <w:jc w:val="center"/>
        <w:rPr>
          <w:rFonts w:ascii="Times New Roman" w:eastAsia="宋体" w:hAnsi="Times New Roman" w:cs="宋体"/>
          <w:b/>
          <w:kern w:val="0"/>
          <w:sz w:val="28"/>
          <w:szCs w:val="28"/>
        </w:rPr>
      </w:pPr>
      <w:r>
        <w:rPr>
          <w:rFonts w:ascii="Times New Roman" w:eastAsia="宋体" w:hAnsi="Times New Roman" w:cs="宋体" w:hint="eastAsia"/>
          <w:b/>
          <w:kern w:val="0"/>
          <w:sz w:val="28"/>
          <w:szCs w:val="28"/>
        </w:rPr>
        <w:t xml:space="preserve"> </w:t>
      </w:r>
      <w:r>
        <w:rPr>
          <w:rFonts w:ascii="Times New Roman" w:eastAsia="宋体" w:hAnsi="Times New Roman" w:cs="宋体" w:hint="eastAsia"/>
          <w:b/>
          <w:kern w:val="0"/>
          <w:sz w:val="28"/>
          <w:szCs w:val="28"/>
        </w:rPr>
        <w:t>九、桥梁与地下工程检测项目</w:t>
      </w:r>
      <w:r>
        <w:rPr>
          <w:rFonts w:ascii="Times New Roman" w:eastAsia="宋体" w:hAnsi="Times New Roman" w:cs="宋体" w:hint="eastAsia"/>
          <w:b/>
          <w:kern w:val="0"/>
          <w:sz w:val="28"/>
          <w:szCs w:val="28"/>
        </w:rPr>
        <w:t>/</w:t>
      </w:r>
      <w:r>
        <w:rPr>
          <w:rFonts w:ascii="Times New Roman" w:eastAsia="宋体" w:hAnsi="Times New Roman" w:cs="宋体" w:hint="eastAsia"/>
          <w:b/>
          <w:kern w:val="0"/>
          <w:sz w:val="28"/>
          <w:szCs w:val="28"/>
        </w:rPr>
        <w:t>参数能力表（必选）</w:t>
      </w:r>
    </w:p>
    <w:tbl>
      <w:tblPr>
        <w:tblW w:w="9189" w:type="dxa"/>
        <w:tblInd w:w="-20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709"/>
        <w:gridCol w:w="818"/>
        <w:gridCol w:w="696"/>
        <w:gridCol w:w="614"/>
        <w:gridCol w:w="545"/>
        <w:gridCol w:w="3321"/>
        <w:gridCol w:w="836"/>
        <w:gridCol w:w="941"/>
        <w:gridCol w:w="709"/>
      </w:tblGrid>
      <w:tr w:rsidR="00722673">
        <w:trPr>
          <w:trHeight w:val="377"/>
          <w:tblHeader/>
        </w:trPr>
        <w:tc>
          <w:tcPr>
            <w:tcW w:w="9189" w:type="dxa"/>
            <w:gridSpan w:val="9"/>
            <w:tcBorders>
              <w:top w:val="nil"/>
              <w:left w:val="nil"/>
              <w:bottom w:val="single" w:sz="4" w:space="0" w:color="auto"/>
              <w:right w:val="nil"/>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eastAsia="宋体" w:hAnsi="Times New Roman" w:cs="宋体" w:hint="eastAsia"/>
                <w:kern w:val="0"/>
                <w:sz w:val="24"/>
                <w:szCs w:val="24"/>
              </w:rPr>
              <w:t>检测机构地址：</w:t>
            </w:r>
            <w:r>
              <w:rPr>
                <w:rFonts w:ascii="Times New Roman" w:eastAsia="宋体" w:hAnsi="Times New Roman" w:cs="宋体" w:hint="eastAsia"/>
                <w:kern w:val="0"/>
                <w:sz w:val="24"/>
                <w:szCs w:val="24"/>
              </w:rPr>
              <w:t xml:space="preserve">                              </w:t>
            </w:r>
            <w:r>
              <w:rPr>
                <w:rFonts w:ascii="Times New Roman" w:eastAsia="宋体" w:hAnsi="Times New Roman" w:cs="宋体" w:hint="eastAsia"/>
                <w:kern w:val="0"/>
                <w:sz w:val="24"/>
                <w:szCs w:val="24"/>
              </w:rPr>
              <w:t>第</w:t>
            </w:r>
            <w:r>
              <w:rPr>
                <w:rFonts w:ascii="Times New Roman" w:eastAsia="宋体" w:hAnsi="Times New Roman" w:cs="宋体" w:hint="eastAsia"/>
                <w:kern w:val="0"/>
                <w:sz w:val="24"/>
                <w:szCs w:val="24"/>
              </w:rPr>
              <w:t>X</w:t>
            </w:r>
            <w:r>
              <w:rPr>
                <w:rFonts w:ascii="Times New Roman" w:eastAsia="宋体" w:hAnsi="Times New Roman" w:cs="宋体" w:hint="eastAsia"/>
                <w:kern w:val="0"/>
                <w:sz w:val="24"/>
                <w:szCs w:val="24"/>
              </w:rPr>
              <w:t>页，共</w:t>
            </w:r>
            <w:r>
              <w:rPr>
                <w:rFonts w:ascii="Times New Roman" w:eastAsia="宋体" w:hAnsi="Times New Roman" w:cs="宋体" w:hint="eastAsia"/>
                <w:kern w:val="0"/>
                <w:sz w:val="24"/>
                <w:szCs w:val="24"/>
              </w:rPr>
              <w:t xml:space="preserve">X </w:t>
            </w:r>
            <w:r>
              <w:rPr>
                <w:rFonts w:ascii="Times New Roman" w:eastAsia="宋体" w:hAnsi="Times New Roman" w:cs="宋体" w:hint="eastAsia"/>
                <w:kern w:val="0"/>
                <w:sz w:val="24"/>
                <w:szCs w:val="24"/>
              </w:rPr>
              <w:t>页</w:t>
            </w:r>
          </w:p>
        </w:tc>
      </w:tr>
      <w:tr w:rsidR="00722673">
        <w:trPr>
          <w:trHeight w:val="317"/>
          <w:tblHeader/>
        </w:trPr>
        <w:tc>
          <w:tcPr>
            <w:tcW w:w="709"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序号</w:t>
            </w:r>
          </w:p>
        </w:tc>
        <w:tc>
          <w:tcPr>
            <w:tcW w:w="818"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检测</w:t>
            </w:r>
          </w:p>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项目</w:t>
            </w:r>
          </w:p>
        </w:tc>
        <w:tc>
          <w:tcPr>
            <w:tcW w:w="1855" w:type="dxa"/>
            <w:gridSpan w:val="3"/>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检测参数</w:t>
            </w:r>
          </w:p>
        </w:tc>
        <w:tc>
          <w:tcPr>
            <w:tcW w:w="3321"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检测标准</w:t>
            </w:r>
          </w:p>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（方法）</w:t>
            </w:r>
          </w:p>
        </w:tc>
        <w:tc>
          <w:tcPr>
            <w:tcW w:w="1777" w:type="dxa"/>
            <w:gridSpan w:val="2"/>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确认结果</w:t>
            </w:r>
          </w:p>
        </w:tc>
        <w:tc>
          <w:tcPr>
            <w:tcW w:w="709"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说明</w:t>
            </w:r>
          </w:p>
        </w:tc>
      </w:tr>
      <w:tr w:rsidR="00722673">
        <w:trPr>
          <w:trHeight w:val="317"/>
          <w:tblHeader/>
        </w:trPr>
        <w:tc>
          <w:tcPr>
            <w:tcW w:w="709" w:type="dxa"/>
            <w:vMerge/>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818" w:type="dxa"/>
            <w:vMerge/>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696"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序号</w:t>
            </w:r>
          </w:p>
        </w:tc>
        <w:tc>
          <w:tcPr>
            <w:tcW w:w="1159" w:type="dxa"/>
            <w:gridSpan w:val="2"/>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名称</w:t>
            </w:r>
          </w:p>
        </w:tc>
        <w:tc>
          <w:tcPr>
            <w:tcW w:w="3321" w:type="dxa"/>
            <w:vMerge/>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722673">
            <w:pPr>
              <w:widowControl/>
              <w:jc w:val="center"/>
              <w:textAlignment w:val="center"/>
              <w:rPr>
                <w:rFonts w:ascii="Times New Roman" w:hAnsi="Times New Roman" w:cstheme="minorEastAsia"/>
                <w:color w:val="000000"/>
                <w:sz w:val="20"/>
                <w:szCs w:val="20"/>
              </w:rPr>
            </w:pPr>
          </w:p>
        </w:tc>
        <w:tc>
          <w:tcPr>
            <w:tcW w:w="836"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通过</w:t>
            </w:r>
          </w:p>
        </w:tc>
        <w:tc>
          <w:tcPr>
            <w:tcW w:w="941"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不通过</w:t>
            </w:r>
          </w:p>
        </w:tc>
        <w:tc>
          <w:tcPr>
            <w:tcW w:w="709" w:type="dxa"/>
            <w:vMerge/>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r>
      <w:tr w:rsidR="00722673">
        <w:trPr>
          <w:trHeight w:val="454"/>
        </w:trPr>
        <w:tc>
          <w:tcPr>
            <w:tcW w:w="709"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ind w:firstLineChars="100" w:firstLine="200"/>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w:t>
            </w:r>
          </w:p>
        </w:tc>
        <w:tc>
          <w:tcPr>
            <w:tcW w:w="818"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桥梁结构与构件</w:t>
            </w:r>
          </w:p>
        </w:tc>
        <w:tc>
          <w:tcPr>
            <w:tcW w:w="696"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1.1</w:t>
            </w:r>
          </w:p>
        </w:tc>
        <w:tc>
          <w:tcPr>
            <w:tcW w:w="1159" w:type="dxa"/>
            <w:gridSpan w:val="2"/>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静态应变（应力）</w:t>
            </w:r>
          </w:p>
        </w:tc>
        <w:tc>
          <w:tcPr>
            <w:tcW w:w="3321"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《公路桥梁承载能力检测评定规程》</w:t>
            </w:r>
            <w:r>
              <w:rPr>
                <w:rFonts w:ascii="Times New Roman" w:hAnsi="Times New Roman" w:cstheme="minorEastAsia" w:hint="eastAsia"/>
                <w:color w:val="000000"/>
                <w:kern w:val="0"/>
                <w:sz w:val="20"/>
                <w:szCs w:val="20"/>
              </w:rPr>
              <w:t>JTG/T J21-2011</w:t>
            </w:r>
          </w:p>
        </w:tc>
        <w:tc>
          <w:tcPr>
            <w:tcW w:w="836" w:type="dxa"/>
            <w:tcBorders>
              <w:top w:val="single" w:sz="4" w:space="0" w:color="auto"/>
              <w:left w:val="single" w:sz="4" w:space="0" w:color="auto"/>
              <w:bottom w:val="single" w:sz="4" w:space="0" w:color="auto"/>
              <w:right w:val="single" w:sz="4" w:space="0" w:color="auto"/>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op w:val="single" w:sz="4" w:space="0" w:color="auto"/>
              <w:left w:val="single" w:sz="4" w:space="0" w:color="auto"/>
              <w:bottom w:val="single" w:sz="4" w:space="0" w:color="auto"/>
              <w:right w:val="single" w:sz="4" w:space="0" w:color="auto"/>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op w:val="single" w:sz="4" w:space="0" w:color="auto"/>
              <w:left w:val="single" w:sz="4" w:space="0" w:color="auto"/>
              <w:bottom w:val="single" w:sz="4" w:space="0" w:color="auto"/>
              <w:right w:val="single" w:sz="4" w:space="0" w:color="auto"/>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454"/>
        </w:trPr>
        <w:tc>
          <w:tcPr>
            <w:tcW w:w="709" w:type="dxa"/>
            <w:vMerge/>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1159" w:type="dxa"/>
            <w:gridSpan w:val="2"/>
            <w:vMerge/>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3321"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《大跨径混凝土桥梁的试验方法》</w:t>
            </w:r>
            <w:r>
              <w:rPr>
                <w:rFonts w:ascii="Times New Roman" w:hAnsi="Times New Roman" w:cstheme="minorEastAsia" w:hint="eastAsia"/>
                <w:color w:val="000000"/>
                <w:kern w:val="0"/>
                <w:sz w:val="20"/>
                <w:szCs w:val="20"/>
              </w:rPr>
              <w:t>YC4-4/1982</w:t>
            </w:r>
          </w:p>
        </w:tc>
        <w:tc>
          <w:tcPr>
            <w:tcW w:w="836" w:type="dxa"/>
            <w:tcBorders>
              <w:top w:val="single" w:sz="4" w:space="0" w:color="auto"/>
              <w:left w:val="single" w:sz="4" w:space="0" w:color="auto"/>
              <w:bottom w:val="single" w:sz="4" w:space="0" w:color="auto"/>
              <w:right w:val="single" w:sz="4" w:space="0" w:color="auto"/>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op w:val="single" w:sz="4" w:space="0" w:color="auto"/>
              <w:left w:val="single" w:sz="4" w:space="0" w:color="auto"/>
              <w:bottom w:val="single" w:sz="4" w:space="0" w:color="auto"/>
              <w:right w:val="single" w:sz="4" w:space="0" w:color="auto"/>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op w:val="single" w:sz="4" w:space="0" w:color="auto"/>
              <w:left w:val="single" w:sz="4" w:space="0" w:color="auto"/>
              <w:bottom w:val="single" w:sz="4" w:space="0" w:color="auto"/>
              <w:right w:val="single" w:sz="4" w:space="0" w:color="auto"/>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454"/>
        </w:trPr>
        <w:tc>
          <w:tcPr>
            <w:tcW w:w="709" w:type="dxa"/>
            <w:vMerge/>
            <w:tcBorders>
              <w:top w:val="single" w:sz="4" w:space="0" w:color="auto"/>
              <w:left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op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tcBorders>
              <w:top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1159" w:type="dxa"/>
            <w:gridSpan w:val="2"/>
            <w:vMerge/>
            <w:tcBorders>
              <w:top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3321" w:type="dxa"/>
            <w:tcBorders>
              <w:top w:val="single" w:sz="4" w:space="0" w:color="auto"/>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《公路桥梁荷载试验规程》</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JTG/T J21-01-2015</w:t>
            </w:r>
          </w:p>
        </w:tc>
        <w:tc>
          <w:tcPr>
            <w:tcW w:w="836" w:type="dxa"/>
            <w:tcBorders>
              <w:top w:val="single" w:sz="4" w:space="0" w:color="auto"/>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op w:val="single" w:sz="4" w:space="0" w:color="auto"/>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op w:val="single" w:sz="4" w:space="0" w:color="auto"/>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454"/>
        </w:trPr>
        <w:tc>
          <w:tcPr>
            <w:tcW w:w="709" w:type="dxa"/>
            <w:vMerge/>
            <w:tcBorders>
              <w:left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1159" w:type="dxa"/>
            <w:gridSpan w:val="2"/>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《城市桥梁检测与评定技术规范》</w:t>
            </w:r>
            <w:r>
              <w:rPr>
                <w:rFonts w:ascii="Times New Roman" w:hAnsi="Times New Roman" w:cstheme="minorEastAsia" w:hint="eastAsia"/>
                <w:color w:val="000000"/>
                <w:kern w:val="0"/>
                <w:sz w:val="20"/>
                <w:szCs w:val="20"/>
              </w:rPr>
              <w:t>CJJ/T 233-2015</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454"/>
        </w:trPr>
        <w:tc>
          <w:tcPr>
            <w:tcW w:w="709" w:type="dxa"/>
            <w:vMerge/>
            <w:tcBorders>
              <w:left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1159" w:type="dxa"/>
            <w:gridSpan w:val="2"/>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《建筑与桥梁结构监测技术规范》</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GB 50982-2014</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454"/>
        </w:trPr>
        <w:tc>
          <w:tcPr>
            <w:tcW w:w="709" w:type="dxa"/>
            <w:vMerge/>
            <w:tcBorders>
              <w:left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1159" w:type="dxa"/>
            <w:gridSpan w:val="2"/>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《公路桥梁施工监控技术规程》</w:t>
            </w:r>
            <w:r>
              <w:rPr>
                <w:rFonts w:ascii="Times New Roman" w:hAnsi="Times New Roman" w:cstheme="minorEastAsia" w:hint="eastAsia"/>
                <w:color w:val="000000"/>
                <w:kern w:val="0"/>
                <w:sz w:val="20"/>
                <w:szCs w:val="20"/>
              </w:rPr>
              <w:t>JTG/T 3650-01-2022</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454"/>
        </w:trPr>
        <w:tc>
          <w:tcPr>
            <w:tcW w:w="709" w:type="dxa"/>
            <w:vMerge/>
            <w:tcBorders>
              <w:left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val="restart"/>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1.2</w:t>
            </w:r>
          </w:p>
        </w:tc>
        <w:tc>
          <w:tcPr>
            <w:tcW w:w="1159" w:type="dxa"/>
            <w:gridSpan w:val="2"/>
            <w:vMerge w:val="restart"/>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动态应变（应力）</w:t>
            </w: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《工程测量标准》</w:t>
            </w:r>
            <w:r>
              <w:rPr>
                <w:rFonts w:ascii="Times New Roman" w:hAnsi="Times New Roman" w:cstheme="minorEastAsia" w:hint="eastAsia"/>
                <w:color w:val="000000"/>
                <w:kern w:val="0"/>
                <w:sz w:val="20"/>
                <w:szCs w:val="20"/>
              </w:rPr>
              <w:t>GB 50026-2020</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454"/>
        </w:trPr>
        <w:tc>
          <w:tcPr>
            <w:tcW w:w="709" w:type="dxa"/>
            <w:vMerge/>
            <w:tcBorders>
              <w:left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1159" w:type="dxa"/>
            <w:gridSpan w:val="2"/>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《公路桥梁荷载试验规程》</w:t>
            </w:r>
            <w:r>
              <w:rPr>
                <w:rFonts w:ascii="Times New Roman" w:hAnsi="Times New Roman" w:cstheme="minorEastAsia" w:hint="eastAsia"/>
                <w:color w:val="000000"/>
                <w:kern w:val="0"/>
                <w:sz w:val="20"/>
                <w:szCs w:val="20"/>
              </w:rPr>
              <w:t>JTG/TJ21-01-2015</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454"/>
        </w:trPr>
        <w:tc>
          <w:tcPr>
            <w:tcW w:w="709" w:type="dxa"/>
            <w:vMerge/>
            <w:tcBorders>
              <w:left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1159" w:type="dxa"/>
            <w:gridSpan w:val="2"/>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《城市桥梁检测与评定技术规范》</w:t>
            </w:r>
            <w:r>
              <w:rPr>
                <w:rFonts w:ascii="Times New Roman" w:hAnsi="Times New Roman" w:cstheme="minorEastAsia" w:hint="eastAsia"/>
                <w:color w:val="000000"/>
                <w:kern w:val="0"/>
                <w:sz w:val="20"/>
                <w:szCs w:val="20"/>
              </w:rPr>
              <w:t>CJJ/T 233-2015</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454"/>
        </w:trPr>
        <w:tc>
          <w:tcPr>
            <w:tcW w:w="709" w:type="dxa"/>
            <w:vMerge/>
            <w:tcBorders>
              <w:left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1159" w:type="dxa"/>
            <w:gridSpan w:val="2"/>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《简支梁试验方法</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预应力混凝土梁静载弯曲试验》</w:t>
            </w:r>
            <w:r>
              <w:rPr>
                <w:rFonts w:ascii="Times New Roman" w:hAnsi="Times New Roman" w:cstheme="minorEastAsia" w:hint="eastAsia"/>
                <w:color w:val="000000"/>
                <w:kern w:val="0"/>
                <w:sz w:val="20"/>
                <w:szCs w:val="20"/>
              </w:rPr>
              <w:t>TB/T 2092-2018</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454"/>
        </w:trPr>
        <w:tc>
          <w:tcPr>
            <w:tcW w:w="709" w:type="dxa"/>
            <w:vMerge/>
            <w:tcBorders>
              <w:left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val="restart"/>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1.3</w:t>
            </w:r>
          </w:p>
        </w:tc>
        <w:tc>
          <w:tcPr>
            <w:tcW w:w="1159" w:type="dxa"/>
            <w:gridSpan w:val="2"/>
            <w:vMerge w:val="restart"/>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位移</w:t>
            </w: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《工程测量标准》</w:t>
            </w:r>
            <w:r>
              <w:rPr>
                <w:rFonts w:ascii="Times New Roman" w:hAnsi="Times New Roman" w:cstheme="minorEastAsia" w:hint="eastAsia"/>
                <w:color w:val="000000"/>
                <w:kern w:val="0"/>
                <w:sz w:val="20"/>
                <w:szCs w:val="20"/>
              </w:rPr>
              <w:t>GB 50026-2020</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454"/>
        </w:trPr>
        <w:tc>
          <w:tcPr>
            <w:tcW w:w="709" w:type="dxa"/>
            <w:vMerge/>
            <w:tcBorders>
              <w:left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1159" w:type="dxa"/>
            <w:gridSpan w:val="2"/>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《公路桥梁荷载试验规程》</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JTG/T J21-01-2015</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454"/>
        </w:trPr>
        <w:tc>
          <w:tcPr>
            <w:tcW w:w="709" w:type="dxa"/>
            <w:vMerge/>
            <w:tcBorders>
              <w:left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1159" w:type="dxa"/>
            <w:gridSpan w:val="2"/>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《建筑变形测量规范》</w:t>
            </w:r>
            <w:r>
              <w:rPr>
                <w:rFonts w:ascii="Times New Roman" w:hAnsi="Times New Roman" w:cstheme="minorEastAsia" w:hint="eastAsia"/>
                <w:color w:val="000000"/>
                <w:kern w:val="0"/>
                <w:sz w:val="20"/>
                <w:szCs w:val="20"/>
              </w:rPr>
              <w:t>JGJ8-2016</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454"/>
        </w:trPr>
        <w:tc>
          <w:tcPr>
            <w:tcW w:w="709" w:type="dxa"/>
            <w:vMerge/>
            <w:tcBorders>
              <w:left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1159" w:type="dxa"/>
            <w:gridSpan w:val="2"/>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《建筑施工测量标准》</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JGJ/T 408-2017</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454"/>
        </w:trPr>
        <w:tc>
          <w:tcPr>
            <w:tcW w:w="709" w:type="dxa"/>
            <w:vMerge/>
            <w:tcBorders>
              <w:left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val="restart"/>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1.4</w:t>
            </w:r>
          </w:p>
        </w:tc>
        <w:tc>
          <w:tcPr>
            <w:tcW w:w="614" w:type="dxa"/>
            <w:vMerge w:val="restart"/>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模态参数</w:t>
            </w:r>
          </w:p>
        </w:tc>
        <w:tc>
          <w:tcPr>
            <w:tcW w:w="545" w:type="dxa"/>
            <w:vMerge w:val="restart"/>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频率</w:t>
            </w:r>
          </w:p>
        </w:tc>
        <w:tc>
          <w:tcPr>
            <w:tcW w:w="3321" w:type="dxa"/>
            <w:tcBorders>
              <w:tl2br w:val="nil"/>
              <w:tr2bl w:val="nil"/>
            </w:tcBorders>
            <w:shd w:val="clear" w:color="auto" w:fill="auto"/>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《公路桥梁承载能力检测评定规程》</w:t>
            </w:r>
            <w:r>
              <w:rPr>
                <w:rFonts w:ascii="Times New Roman" w:hAnsi="Times New Roman" w:cstheme="minorEastAsia" w:hint="eastAsia"/>
                <w:color w:val="000000"/>
                <w:kern w:val="0"/>
                <w:sz w:val="20"/>
                <w:szCs w:val="20"/>
              </w:rPr>
              <w:t>JTG/T J21-2011</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454"/>
        </w:trPr>
        <w:tc>
          <w:tcPr>
            <w:tcW w:w="709" w:type="dxa"/>
            <w:vMerge/>
            <w:tcBorders>
              <w:left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614"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545"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3321" w:type="dxa"/>
            <w:tcBorders>
              <w:tl2br w:val="nil"/>
              <w:tr2bl w:val="nil"/>
            </w:tcBorders>
            <w:shd w:val="clear" w:color="auto" w:fill="auto"/>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《公路桥梁荷载试验规程》</w:t>
            </w:r>
            <w:r>
              <w:rPr>
                <w:rFonts w:ascii="Times New Roman" w:hAnsi="Times New Roman" w:cstheme="minorEastAsia" w:hint="eastAsia"/>
                <w:color w:val="000000"/>
                <w:kern w:val="0"/>
                <w:sz w:val="20"/>
                <w:szCs w:val="20"/>
              </w:rPr>
              <w:t>JTG/TJ21-01-2015</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454"/>
        </w:trPr>
        <w:tc>
          <w:tcPr>
            <w:tcW w:w="709" w:type="dxa"/>
            <w:vMerge/>
            <w:tcBorders>
              <w:left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614"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545"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3321" w:type="dxa"/>
            <w:tcBorders>
              <w:tl2br w:val="nil"/>
              <w:tr2bl w:val="nil"/>
            </w:tcBorders>
            <w:shd w:val="clear" w:color="auto" w:fill="auto"/>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《城市桥梁检测与评定技术规范》</w:t>
            </w:r>
            <w:r>
              <w:rPr>
                <w:rFonts w:ascii="Times New Roman" w:hAnsi="Times New Roman" w:cstheme="minorEastAsia" w:hint="eastAsia"/>
                <w:color w:val="000000"/>
                <w:kern w:val="0"/>
                <w:sz w:val="20"/>
                <w:szCs w:val="20"/>
              </w:rPr>
              <w:t>CJJ/T 233-2015</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454"/>
        </w:trPr>
        <w:tc>
          <w:tcPr>
            <w:tcW w:w="709" w:type="dxa"/>
            <w:vMerge/>
            <w:tcBorders>
              <w:left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614"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545" w:type="dxa"/>
            <w:vMerge w:val="restart"/>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振型</w:t>
            </w:r>
          </w:p>
        </w:tc>
        <w:tc>
          <w:tcPr>
            <w:tcW w:w="3321" w:type="dxa"/>
            <w:tcBorders>
              <w:tl2br w:val="nil"/>
              <w:tr2bl w:val="nil"/>
            </w:tcBorders>
            <w:shd w:val="clear" w:color="auto" w:fill="auto"/>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《公路桥梁承载能力检测评定规程》</w:t>
            </w:r>
            <w:r>
              <w:rPr>
                <w:rFonts w:ascii="Times New Roman" w:hAnsi="Times New Roman" w:cstheme="minorEastAsia" w:hint="eastAsia"/>
                <w:color w:val="000000"/>
                <w:kern w:val="0"/>
                <w:sz w:val="20"/>
                <w:szCs w:val="20"/>
              </w:rPr>
              <w:t>JTG/T J21-2011</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454"/>
        </w:trPr>
        <w:tc>
          <w:tcPr>
            <w:tcW w:w="709" w:type="dxa"/>
            <w:vMerge/>
            <w:tcBorders>
              <w:left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614"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545"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3321" w:type="dxa"/>
            <w:tcBorders>
              <w:tl2br w:val="nil"/>
              <w:tr2bl w:val="nil"/>
            </w:tcBorders>
            <w:shd w:val="clear" w:color="auto" w:fill="auto"/>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《公路桥梁荷载试验规程》</w:t>
            </w:r>
            <w:r>
              <w:rPr>
                <w:rFonts w:ascii="Times New Roman" w:hAnsi="Times New Roman" w:cstheme="minorEastAsia" w:hint="eastAsia"/>
                <w:color w:val="000000"/>
                <w:kern w:val="0"/>
                <w:sz w:val="20"/>
                <w:szCs w:val="20"/>
              </w:rPr>
              <w:t>JTG/TJ21-01-2015</w:t>
            </w:r>
          </w:p>
        </w:tc>
        <w:tc>
          <w:tcPr>
            <w:tcW w:w="836" w:type="dxa"/>
            <w:tcBorders>
              <w:bottom w:val="single" w:sz="4" w:space="0" w:color="auto"/>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bottom w:val="single" w:sz="4" w:space="0" w:color="auto"/>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bottom w:val="single" w:sz="4" w:space="0" w:color="auto"/>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454"/>
        </w:trPr>
        <w:tc>
          <w:tcPr>
            <w:tcW w:w="709" w:type="dxa"/>
            <w:vMerge/>
            <w:tcBorders>
              <w:left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614"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545"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3321" w:type="dxa"/>
            <w:tcBorders>
              <w:tl2br w:val="nil"/>
              <w:tr2bl w:val="nil"/>
            </w:tcBorders>
            <w:shd w:val="clear" w:color="auto" w:fill="auto"/>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《城市桥梁检测与评定技术规范》</w:t>
            </w:r>
            <w:r>
              <w:rPr>
                <w:rFonts w:ascii="Times New Roman" w:hAnsi="Times New Roman" w:cstheme="minorEastAsia" w:hint="eastAsia"/>
                <w:color w:val="000000"/>
                <w:kern w:val="0"/>
                <w:sz w:val="20"/>
                <w:szCs w:val="20"/>
              </w:rPr>
              <w:t>CJJ/T 233-2015</w:t>
            </w:r>
          </w:p>
        </w:tc>
        <w:tc>
          <w:tcPr>
            <w:tcW w:w="836" w:type="dxa"/>
            <w:tcBorders>
              <w:top w:val="single" w:sz="4" w:space="0" w:color="auto"/>
              <w:bottom w:val="single" w:sz="4" w:space="0" w:color="auto"/>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op w:val="single" w:sz="4" w:space="0" w:color="auto"/>
              <w:bottom w:val="single" w:sz="4" w:space="0" w:color="auto"/>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op w:val="single" w:sz="4" w:space="0" w:color="auto"/>
              <w:bottom w:val="single" w:sz="4" w:space="0" w:color="auto"/>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trPr>
        <w:tc>
          <w:tcPr>
            <w:tcW w:w="709" w:type="dxa"/>
            <w:vMerge w:val="restart"/>
            <w:tcBorders>
              <w:top w:val="single" w:sz="4" w:space="0" w:color="auto"/>
              <w:left w:val="single" w:sz="4" w:space="0" w:color="auto"/>
              <w:tl2br w:val="nil"/>
              <w:tr2bl w:val="nil"/>
            </w:tcBorders>
            <w:shd w:val="clear" w:color="auto" w:fill="auto"/>
            <w:vAlign w:val="center"/>
          </w:tcPr>
          <w:p w:rsidR="00722673" w:rsidRDefault="00000000">
            <w:pPr>
              <w:widowControl/>
              <w:ind w:firstLineChars="100" w:firstLine="200"/>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w:t>
            </w:r>
          </w:p>
        </w:tc>
        <w:tc>
          <w:tcPr>
            <w:tcW w:w="818" w:type="dxa"/>
            <w:vMerge w:val="restart"/>
            <w:tcBorders>
              <w:top w:val="single" w:sz="4" w:space="0" w:color="auto"/>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桥梁结构与构件</w:t>
            </w:r>
          </w:p>
        </w:tc>
        <w:tc>
          <w:tcPr>
            <w:tcW w:w="696" w:type="dxa"/>
            <w:vMerge w:val="restart"/>
            <w:tcBorders>
              <w:top w:val="single" w:sz="4" w:space="0" w:color="auto"/>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1.4</w:t>
            </w:r>
          </w:p>
        </w:tc>
        <w:tc>
          <w:tcPr>
            <w:tcW w:w="614" w:type="dxa"/>
            <w:vMerge w:val="restart"/>
            <w:tcBorders>
              <w:top w:val="single" w:sz="4" w:space="0" w:color="auto"/>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模态参数</w:t>
            </w:r>
          </w:p>
        </w:tc>
        <w:tc>
          <w:tcPr>
            <w:tcW w:w="545" w:type="dxa"/>
            <w:vMerge w:val="restart"/>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阻尼比</w:t>
            </w:r>
          </w:p>
        </w:tc>
        <w:tc>
          <w:tcPr>
            <w:tcW w:w="3321" w:type="dxa"/>
            <w:tcBorders>
              <w:tl2br w:val="nil"/>
              <w:tr2bl w:val="nil"/>
            </w:tcBorders>
            <w:shd w:val="clear" w:color="auto" w:fill="auto"/>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《公路桥梁承载能力检测评定规程》</w:t>
            </w:r>
            <w:r>
              <w:rPr>
                <w:rFonts w:ascii="Times New Roman" w:hAnsi="Times New Roman" w:cstheme="minorEastAsia" w:hint="eastAsia"/>
                <w:color w:val="000000"/>
                <w:kern w:val="0"/>
                <w:sz w:val="20"/>
                <w:szCs w:val="20"/>
              </w:rPr>
              <w:t>JTG/T J21-2011</w:t>
            </w:r>
          </w:p>
        </w:tc>
        <w:tc>
          <w:tcPr>
            <w:tcW w:w="836" w:type="dxa"/>
            <w:tcBorders>
              <w:top w:val="single" w:sz="4" w:space="0" w:color="auto"/>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op w:val="single" w:sz="4" w:space="0" w:color="auto"/>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op w:val="single" w:sz="4" w:space="0" w:color="auto"/>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trPr>
        <w:tc>
          <w:tcPr>
            <w:tcW w:w="709" w:type="dxa"/>
            <w:vMerge/>
            <w:tcBorders>
              <w:top w:val="single" w:sz="4" w:space="0" w:color="auto"/>
              <w:left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614"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545"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3321" w:type="dxa"/>
            <w:tcBorders>
              <w:tl2br w:val="nil"/>
              <w:tr2bl w:val="nil"/>
            </w:tcBorders>
            <w:shd w:val="clear" w:color="auto" w:fill="auto"/>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《城市桥梁检测与评定技术规范》</w:t>
            </w:r>
            <w:r>
              <w:rPr>
                <w:rFonts w:ascii="Times New Roman" w:hAnsi="Times New Roman" w:cstheme="minorEastAsia" w:hint="eastAsia"/>
                <w:color w:val="000000"/>
                <w:kern w:val="0"/>
                <w:sz w:val="20"/>
                <w:szCs w:val="20"/>
              </w:rPr>
              <w:t>CJJ/T 233-2015</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trPr>
        <w:tc>
          <w:tcPr>
            <w:tcW w:w="709" w:type="dxa"/>
            <w:vMerge/>
            <w:tcBorders>
              <w:top w:val="single" w:sz="4" w:space="0" w:color="auto"/>
              <w:left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val="restart"/>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1.5</w:t>
            </w:r>
          </w:p>
        </w:tc>
        <w:tc>
          <w:tcPr>
            <w:tcW w:w="1159" w:type="dxa"/>
            <w:gridSpan w:val="2"/>
            <w:vMerge w:val="restart"/>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索力</w:t>
            </w: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《公路桥梁承载能力检测评定规程》</w:t>
            </w:r>
            <w:r>
              <w:rPr>
                <w:rFonts w:ascii="Times New Roman" w:hAnsi="Times New Roman" w:cstheme="minorEastAsia" w:hint="eastAsia"/>
                <w:color w:val="000000"/>
                <w:kern w:val="0"/>
                <w:sz w:val="20"/>
                <w:szCs w:val="20"/>
              </w:rPr>
              <w:t>JTG/T J21-2011</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trPr>
        <w:tc>
          <w:tcPr>
            <w:tcW w:w="709" w:type="dxa"/>
            <w:vMerge/>
            <w:tcBorders>
              <w:top w:val="single" w:sz="4" w:space="0" w:color="auto"/>
              <w:left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1159" w:type="dxa"/>
            <w:gridSpan w:val="2"/>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《公路桥梁荷载试验规程》</w:t>
            </w:r>
            <w:r>
              <w:rPr>
                <w:rFonts w:ascii="Times New Roman" w:hAnsi="Times New Roman" w:cstheme="minorEastAsia" w:hint="eastAsia"/>
                <w:color w:val="000000"/>
                <w:kern w:val="0"/>
                <w:sz w:val="20"/>
                <w:szCs w:val="20"/>
              </w:rPr>
              <w:t>JTG/T J21-01-2015</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trPr>
        <w:tc>
          <w:tcPr>
            <w:tcW w:w="709" w:type="dxa"/>
            <w:vMerge/>
            <w:tcBorders>
              <w:top w:val="single" w:sz="4" w:space="0" w:color="auto"/>
              <w:left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1159" w:type="dxa"/>
            <w:gridSpan w:val="2"/>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《建筑与桥梁结构监测技术规范》</w:t>
            </w:r>
            <w:r>
              <w:rPr>
                <w:rFonts w:ascii="Times New Roman" w:hAnsi="Times New Roman" w:cstheme="minorEastAsia" w:hint="eastAsia"/>
                <w:color w:val="000000"/>
                <w:kern w:val="0"/>
                <w:sz w:val="20"/>
                <w:szCs w:val="20"/>
              </w:rPr>
              <w:t>GB 50982-2014</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trPr>
        <w:tc>
          <w:tcPr>
            <w:tcW w:w="709" w:type="dxa"/>
            <w:vMerge/>
            <w:tcBorders>
              <w:top w:val="single" w:sz="4" w:space="0" w:color="auto"/>
              <w:left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1159" w:type="dxa"/>
            <w:gridSpan w:val="2"/>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《公路桥梁承载能力检测评定规程》</w:t>
            </w:r>
            <w:r>
              <w:rPr>
                <w:rFonts w:ascii="Times New Roman" w:hAnsi="Times New Roman" w:cstheme="minorEastAsia" w:hint="eastAsia"/>
                <w:color w:val="000000"/>
                <w:kern w:val="0"/>
                <w:sz w:val="20"/>
                <w:szCs w:val="20"/>
              </w:rPr>
              <w:t>JTG/T J21-2011</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trPr>
        <w:tc>
          <w:tcPr>
            <w:tcW w:w="709" w:type="dxa"/>
            <w:vMerge/>
            <w:tcBorders>
              <w:top w:val="single" w:sz="4" w:space="0" w:color="auto"/>
              <w:left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1159" w:type="dxa"/>
            <w:gridSpan w:val="2"/>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《公路桥梁荷载试验规程》</w:t>
            </w:r>
            <w:r>
              <w:rPr>
                <w:rFonts w:ascii="Times New Roman" w:hAnsi="Times New Roman" w:cstheme="minorEastAsia" w:hint="eastAsia"/>
                <w:color w:val="000000"/>
                <w:kern w:val="0"/>
                <w:sz w:val="20"/>
                <w:szCs w:val="20"/>
              </w:rPr>
              <w:t>JTG/T J21-01-2015</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trPr>
        <w:tc>
          <w:tcPr>
            <w:tcW w:w="709" w:type="dxa"/>
            <w:vMerge/>
            <w:tcBorders>
              <w:top w:val="single" w:sz="4" w:space="0" w:color="auto"/>
              <w:left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1159" w:type="dxa"/>
            <w:gridSpan w:val="2"/>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《城市桥梁检测与评定技术规范》</w:t>
            </w:r>
            <w:r>
              <w:rPr>
                <w:rFonts w:ascii="Times New Roman" w:hAnsi="Times New Roman" w:cstheme="minorEastAsia" w:hint="eastAsia"/>
                <w:color w:val="000000"/>
                <w:kern w:val="0"/>
                <w:sz w:val="20"/>
                <w:szCs w:val="20"/>
              </w:rPr>
              <w:t>CJJ/T 233-2015</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trPr>
        <w:tc>
          <w:tcPr>
            <w:tcW w:w="709" w:type="dxa"/>
            <w:vMerge/>
            <w:tcBorders>
              <w:top w:val="single" w:sz="4" w:space="0" w:color="auto"/>
              <w:left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val="restart"/>
            <w:tcBorders>
              <w:tl2br w:val="nil"/>
              <w:tr2bl w:val="nil"/>
            </w:tcBorders>
            <w:shd w:val="clear" w:color="auto" w:fill="auto"/>
            <w:vAlign w:val="center"/>
          </w:tcPr>
          <w:p w:rsidR="00722673" w:rsidRDefault="00000000">
            <w:pPr>
              <w:rPr>
                <w:rFonts w:ascii="Times New Roman" w:hAnsi="Times New Roman" w:cstheme="minorEastAsia"/>
                <w:color w:val="000000"/>
                <w:sz w:val="20"/>
                <w:szCs w:val="20"/>
              </w:rPr>
            </w:pPr>
            <w:r>
              <w:rPr>
                <w:rFonts w:ascii="Times New Roman" w:hAnsi="Times New Roman" w:cstheme="minorEastAsia" w:hint="eastAsia"/>
                <w:color w:val="000000"/>
                <w:sz w:val="20"/>
                <w:szCs w:val="20"/>
              </w:rPr>
              <w:t>1.6</w:t>
            </w:r>
          </w:p>
        </w:tc>
        <w:tc>
          <w:tcPr>
            <w:tcW w:w="1159" w:type="dxa"/>
            <w:gridSpan w:val="2"/>
            <w:vMerge w:val="restart"/>
            <w:tcBorders>
              <w:tl2br w:val="nil"/>
              <w:tr2bl w:val="nil"/>
            </w:tcBorders>
            <w:shd w:val="clear" w:color="auto" w:fill="auto"/>
            <w:vAlign w:val="center"/>
          </w:tcPr>
          <w:p w:rsidR="00722673" w:rsidRDefault="00000000">
            <w:pPr>
              <w:rPr>
                <w:rFonts w:ascii="Times New Roman" w:hAnsi="Times New Roman" w:cstheme="minorEastAsia"/>
                <w:color w:val="000000"/>
                <w:sz w:val="20"/>
                <w:szCs w:val="20"/>
              </w:rPr>
            </w:pPr>
            <w:r>
              <w:rPr>
                <w:rFonts w:ascii="Times New Roman" w:hAnsi="Times New Roman" w:cstheme="minorEastAsia" w:hint="eastAsia"/>
                <w:color w:val="000000"/>
                <w:sz w:val="20"/>
                <w:szCs w:val="20"/>
              </w:rPr>
              <w:t>承载能力</w:t>
            </w: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lang w:bidi="ar"/>
              </w:rPr>
              <w:t>《简支梁试验方法</w:t>
            </w:r>
            <w:r>
              <w:rPr>
                <w:rFonts w:ascii="Times New Roman" w:hAnsi="Times New Roman" w:cstheme="minorEastAsia" w:hint="eastAsia"/>
                <w:color w:val="000000"/>
                <w:kern w:val="0"/>
                <w:sz w:val="20"/>
                <w:szCs w:val="20"/>
                <w:lang w:bidi="ar"/>
              </w:rPr>
              <w:t xml:space="preserve"> </w:t>
            </w:r>
            <w:r>
              <w:rPr>
                <w:rFonts w:ascii="Times New Roman" w:hAnsi="Times New Roman" w:cstheme="minorEastAsia" w:hint="eastAsia"/>
                <w:color w:val="000000"/>
                <w:kern w:val="0"/>
                <w:sz w:val="20"/>
                <w:szCs w:val="20"/>
                <w:lang w:bidi="ar"/>
              </w:rPr>
              <w:t>预应力混凝土梁静载弯曲试验》</w:t>
            </w:r>
            <w:r>
              <w:rPr>
                <w:rFonts w:ascii="Times New Roman" w:hAnsi="Times New Roman" w:cstheme="minorEastAsia" w:hint="eastAsia"/>
                <w:color w:val="000000"/>
                <w:kern w:val="0"/>
                <w:sz w:val="20"/>
                <w:szCs w:val="20"/>
                <w:lang w:bidi="ar"/>
              </w:rPr>
              <w:t>TB/T 2092-2018</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trPr>
        <w:tc>
          <w:tcPr>
            <w:tcW w:w="709" w:type="dxa"/>
            <w:vMerge/>
            <w:tcBorders>
              <w:top w:val="single" w:sz="4" w:space="0" w:color="auto"/>
              <w:left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1159" w:type="dxa"/>
            <w:gridSpan w:val="2"/>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lang w:bidi="ar"/>
              </w:rPr>
            </w:pPr>
            <w:r>
              <w:rPr>
                <w:rFonts w:ascii="Times New Roman" w:hAnsi="Times New Roman" w:cstheme="minorEastAsia" w:hint="eastAsia"/>
                <w:color w:val="000000"/>
                <w:kern w:val="0"/>
                <w:sz w:val="20"/>
                <w:szCs w:val="20"/>
                <w:lang w:bidi="ar"/>
              </w:rPr>
              <w:t>《公路桥梁荷载试验规程》</w:t>
            </w:r>
          </w:p>
          <w:p w:rsidR="00722673" w:rsidRDefault="00000000">
            <w:pPr>
              <w:widowControl/>
              <w:jc w:val="left"/>
              <w:textAlignment w:val="top"/>
              <w:rPr>
                <w:rFonts w:ascii="Times New Roman" w:hAnsi="Times New Roman" w:cstheme="minorEastAsia"/>
                <w:color w:val="000000"/>
                <w:kern w:val="0"/>
                <w:sz w:val="20"/>
                <w:szCs w:val="20"/>
                <w:lang w:bidi="ar"/>
              </w:rPr>
            </w:pPr>
            <w:r>
              <w:rPr>
                <w:rFonts w:ascii="Times New Roman" w:hAnsi="Times New Roman" w:cstheme="minorEastAsia" w:hint="eastAsia"/>
                <w:color w:val="000000"/>
                <w:kern w:val="0"/>
                <w:sz w:val="20"/>
                <w:szCs w:val="20"/>
                <w:lang w:bidi="ar"/>
              </w:rPr>
              <w:t>JTG/T J21-01-2015</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trPr>
        <w:tc>
          <w:tcPr>
            <w:tcW w:w="709" w:type="dxa"/>
            <w:vMerge/>
            <w:tcBorders>
              <w:top w:val="single" w:sz="4" w:space="0" w:color="auto"/>
              <w:left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1159" w:type="dxa"/>
            <w:gridSpan w:val="2"/>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3321" w:type="dxa"/>
            <w:tcBorders>
              <w:tl2br w:val="nil"/>
              <w:tr2bl w:val="nil"/>
            </w:tcBorders>
            <w:shd w:val="clear" w:color="auto" w:fill="auto"/>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lang w:bidi="ar"/>
              </w:rPr>
              <w:t>《大跨径混凝土桥梁的试验方法》</w:t>
            </w:r>
            <w:r>
              <w:rPr>
                <w:rFonts w:ascii="Times New Roman" w:hAnsi="Times New Roman" w:cstheme="minorEastAsia" w:hint="eastAsia"/>
                <w:color w:val="000000"/>
                <w:kern w:val="0"/>
                <w:sz w:val="20"/>
                <w:szCs w:val="20"/>
                <w:lang w:bidi="ar"/>
              </w:rPr>
              <w:t>YC4-4/1982</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trPr>
        <w:tc>
          <w:tcPr>
            <w:tcW w:w="709" w:type="dxa"/>
            <w:vMerge/>
            <w:tcBorders>
              <w:top w:val="single" w:sz="4" w:space="0" w:color="auto"/>
              <w:left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val="restart"/>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1.7</w:t>
            </w:r>
          </w:p>
        </w:tc>
        <w:tc>
          <w:tcPr>
            <w:tcW w:w="1159" w:type="dxa"/>
            <w:gridSpan w:val="2"/>
            <w:vMerge w:val="restart"/>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桥梁线形</w:t>
            </w: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《工程测量标准》</w:t>
            </w:r>
            <w:r>
              <w:rPr>
                <w:rFonts w:ascii="Times New Roman" w:hAnsi="Times New Roman" w:cstheme="minorEastAsia" w:hint="eastAsia"/>
                <w:color w:val="000000"/>
                <w:kern w:val="0"/>
                <w:sz w:val="20"/>
                <w:szCs w:val="20"/>
              </w:rPr>
              <w:t>GB 50026-2020</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trPr>
        <w:tc>
          <w:tcPr>
            <w:tcW w:w="709" w:type="dxa"/>
            <w:vMerge/>
            <w:tcBorders>
              <w:top w:val="single" w:sz="4" w:space="0" w:color="auto"/>
              <w:left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1159" w:type="dxa"/>
            <w:gridSpan w:val="2"/>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《公路桥梁施工监控技术规程》</w:t>
            </w:r>
            <w:r>
              <w:rPr>
                <w:rFonts w:ascii="Times New Roman" w:hAnsi="Times New Roman" w:cstheme="minorEastAsia" w:hint="eastAsia"/>
                <w:color w:val="000000"/>
                <w:kern w:val="0"/>
                <w:sz w:val="20"/>
                <w:szCs w:val="20"/>
              </w:rPr>
              <w:t>JTG/T 3650-01-2022</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trPr>
        <w:tc>
          <w:tcPr>
            <w:tcW w:w="709" w:type="dxa"/>
            <w:vMerge/>
            <w:tcBorders>
              <w:top w:val="single" w:sz="4" w:space="0" w:color="auto"/>
              <w:left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1159" w:type="dxa"/>
            <w:gridSpan w:val="2"/>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《公路桥梁荷载试验规程》</w:t>
            </w:r>
            <w:r>
              <w:rPr>
                <w:rFonts w:ascii="Times New Roman" w:hAnsi="Times New Roman" w:cstheme="minorEastAsia" w:hint="eastAsia"/>
                <w:color w:val="000000"/>
                <w:kern w:val="0"/>
                <w:sz w:val="20"/>
                <w:szCs w:val="20"/>
              </w:rPr>
              <w:t>JTG/TJ21-01-2015</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trPr>
        <w:tc>
          <w:tcPr>
            <w:tcW w:w="709" w:type="dxa"/>
            <w:vMerge/>
            <w:tcBorders>
              <w:top w:val="single" w:sz="4" w:space="0" w:color="auto"/>
              <w:left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1159" w:type="dxa"/>
            <w:gridSpan w:val="2"/>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《城市桥梁检测与评定技术规范》</w:t>
            </w:r>
            <w:r>
              <w:rPr>
                <w:rFonts w:ascii="Times New Roman" w:hAnsi="Times New Roman" w:cstheme="minorEastAsia" w:hint="eastAsia"/>
                <w:color w:val="000000"/>
                <w:kern w:val="0"/>
                <w:sz w:val="20"/>
                <w:szCs w:val="20"/>
              </w:rPr>
              <w:t>CJJ/T 233-2015</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trPr>
        <w:tc>
          <w:tcPr>
            <w:tcW w:w="709" w:type="dxa"/>
            <w:vMerge/>
            <w:tcBorders>
              <w:top w:val="single" w:sz="4" w:space="0" w:color="auto"/>
              <w:left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val="restart"/>
            <w:tcBorders>
              <w:tl2br w:val="nil"/>
              <w:tr2bl w:val="nil"/>
            </w:tcBorders>
            <w:shd w:val="clear" w:color="auto" w:fill="auto"/>
            <w:vAlign w:val="center"/>
          </w:tcPr>
          <w:p w:rsidR="00722673" w:rsidRDefault="00000000">
            <w:pPr>
              <w:rPr>
                <w:rFonts w:ascii="Times New Roman" w:hAnsi="Times New Roman" w:cstheme="minorEastAsia"/>
                <w:color w:val="000000"/>
                <w:sz w:val="20"/>
                <w:szCs w:val="20"/>
              </w:rPr>
            </w:pPr>
            <w:r>
              <w:rPr>
                <w:rFonts w:ascii="Times New Roman" w:hAnsi="Times New Roman" w:cstheme="minorEastAsia" w:hint="eastAsia"/>
                <w:color w:val="000000"/>
                <w:sz w:val="20"/>
                <w:szCs w:val="20"/>
              </w:rPr>
              <w:t>1.8</w:t>
            </w:r>
          </w:p>
        </w:tc>
        <w:tc>
          <w:tcPr>
            <w:tcW w:w="1159" w:type="dxa"/>
            <w:gridSpan w:val="2"/>
            <w:vMerge w:val="restart"/>
            <w:tcBorders>
              <w:tl2br w:val="nil"/>
              <w:tr2bl w:val="nil"/>
            </w:tcBorders>
            <w:shd w:val="clear" w:color="auto" w:fill="auto"/>
            <w:vAlign w:val="center"/>
          </w:tcPr>
          <w:p w:rsidR="00722673" w:rsidRDefault="00000000">
            <w:pP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动态挠度</w:t>
            </w: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《工程测量标准》</w:t>
            </w:r>
            <w:r>
              <w:rPr>
                <w:rFonts w:ascii="Times New Roman" w:hAnsi="Times New Roman" w:cstheme="minorEastAsia" w:hint="eastAsia"/>
                <w:color w:val="000000"/>
                <w:kern w:val="0"/>
                <w:sz w:val="20"/>
                <w:szCs w:val="20"/>
              </w:rPr>
              <w:t>GB 50026-2020</w:t>
            </w:r>
          </w:p>
        </w:tc>
        <w:tc>
          <w:tcPr>
            <w:tcW w:w="836" w:type="dxa"/>
            <w:tcBorders>
              <w:bottom w:val="single" w:sz="4" w:space="0" w:color="auto"/>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bottom w:val="single" w:sz="4" w:space="0" w:color="auto"/>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bottom w:val="single" w:sz="4" w:space="0" w:color="auto"/>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trPr>
        <w:tc>
          <w:tcPr>
            <w:tcW w:w="709" w:type="dxa"/>
            <w:vMerge/>
            <w:tcBorders>
              <w:top w:val="single" w:sz="4" w:space="0" w:color="auto"/>
              <w:left w:val="single" w:sz="4" w:space="0" w:color="auto"/>
              <w:bottom w:val="single" w:sz="4" w:space="0" w:color="auto"/>
              <w:tl2br w:val="nil"/>
              <w:tr2bl w:val="nil"/>
            </w:tcBorders>
            <w:shd w:val="clear" w:color="auto" w:fill="auto"/>
            <w:vAlign w:val="center"/>
          </w:tcPr>
          <w:p w:rsidR="00722673" w:rsidRDefault="00722673">
            <w:pPr>
              <w:widowControl/>
              <w:jc w:val="left"/>
              <w:textAlignment w:val="top"/>
              <w:rPr>
                <w:rFonts w:ascii="Times New Roman" w:hAnsi="Times New Roman"/>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widowControl/>
              <w:jc w:val="left"/>
              <w:textAlignment w:val="top"/>
              <w:rPr>
                <w:rFonts w:ascii="Times New Roman" w:hAnsi="Times New Roman"/>
              </w:rPr>
            </w:pPr>
          </w:p>
        </w:tc>
        <w:tc>
          <w:tcPr>
            <w:tcW w:w="696" w:type="dxa"/>
            <w:vMerge/>
            <w:tcBorders>
              <w:tl2br w:val="nil"/>
              <w:tr2bl w:val="nil"/>
            </w:tcBorders>
            <w:shd w:val="clear" w:color="auto" w:fill="auto"/>
            <w:vAlign w:val="center"/>
          </w:tcPr>
          <w:p w:rsidR="00722673" w:rsidRDefault="00722673">
            <w:pPr>
              <w:widowControl/>
              <w:jc w:val="left"/>
              <w:textAlignment w:val="top"/>
              <w:rPr>
                <w:rFonts w:ascii="Times New Roman" w:hAnsi="Times New Roman"/>
              </w:rPr>
            </w:pPr>
          </w:p>
        </w:tc>
        <w:tc>
          <w:tcPr>
            <w:tcW w:w="1159" w:type="dxa"/>
            <w:gridSpan w:val="2"/>
            <w:vMerge/>
            <w:tcBorders>
              <w:tl2br w:val="nil"/>
              <w:tr2bl w:val="nil"/>
            </w:tcBorders>
            <w:shd w:val="clear" w:color="auto" w:fill="auto"/>
            <w:vAlign w:val="center"/>
          </w:tcPr>
          <w:p w:rsidR="00722673" w:rsidRDefault="00722673">
            <w:pPr>
              <w:widowControl/>
              <w:jc w:val="left"/>
              <w:textAlignment w:val="top"/>
              <w:rPr>
                <w:rFonts w:ascii="Times New Roman" w:hAnsi="Times New Roman"/>
              </w:rPr>
            </w:pP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《公路桥梁荷载试验规程》</w:t>
            </w:r>
            <w:r>
              <w:rPr>
                <w:rFonts w:ascii="Times New Roman" w:hAnsi="Times New Roman" w:cstheme="minorEastAsia" w:hint="eastAsia"/>
                <w:color w:val="000000"/>
                <w:kern w:val="0"/>
                <w:sz w:val="20"/>
                <w:szCs w:val="20"/>
              </w:rPr>
              <w:t>JTG/TJ21-01-2015</w:t>
            </w:r>
          </w:p>
        </w:tc>
        <w:tc>
          <w:tcPr>
            <w:tcW w:w="836" w:type="dxa"/>
            <w:tcBorders>
              <w:top w:val="single" w:sz="4" w:space="0" w:color="auto"/>
              <w:bottom w:val="single" w:sz="4" w:space="0" w:color="auto"/>
              <w:tl2br w:val="nil"/>
              <w:tr2bl w:val="nil"/>
            </w:tcBorders>
            <w:shd w:val="clear" w:color="auto" w:fill="auto"/>
          </w:tcPr>
          <w:p w:rsidR="00722673" w:rsidRDefault="00722673">
            <w:pPr>
              <w:widowControl/>
              <w:jc w:val="left"/>
              <w:textAlignment w:val="top"/>
              <w:rPr>
                <w:rFonts w:ascii="Times New Roman" w:hAnsi="Times New Roman" w:cstheme="minorEastAsia"/>
                <w:color w:val="000000"/>
                <w:kern w:val="0"/>
                <w:sz w:val="20"/>
                <w:szCs w:val="20"/>
              </w:rPr>
            </w:pPr>
          </w:p>
        </w:tc>
        <w:tc>
          <w:tcPr>
            <w:tcW w:w="941" w:type="dxa"/>
            <w:tcBorders>
              <w:top w:val="single" w:sz="4" w:space="0" w:color="auto"/>
              <w:bottom w:val="single" w:sz="4" w:space="0" w:color="auto"/>
              <w:tl2br w:val="nil"/>
              <w:tr2bl w:val="nil"/>
            </w:tcBorders>
            <w:shd w:val="clear" w:color="auto" w:fill="auto"/>
          </w:tcPr>
          <w:p w:rsidR="00722673" w:rsidRDefault="00722673">
            <w:pPr>
              <w:widowControl/>
              <w:jc w:val="left"/>
              <w:textAlignment w:val="top"/>
              <w:rPr>
                <w:rFonts w:ascii="Times New Roman" w:hAnsi="Times New Roman" w:cstheme="minorEastAsia"/>
                <w:color w:val="000000"/>
                <w:kern w:val="0"/>
                <w:sz w:val="20"/>
                <w:szCs w:val="20"/>
              </w:rPr>
            </w:pPr>
          </w:p>
        </w:tc>
        <w:tc>
          <w:tcPr>
            <w:tcW w:w="709" w:type="dxa"/>
            <w:tcBorders>
              <w:top w:val="single" w:sz="4" w:space="0" w:color="auto"/>
              <w:bottom w:val="single" w:sz="4" w:space="0" w:color="auto"/>
              <w:tl2br w:val="nil"/>
              <w:tr2bl w:val="nil"/>
            </w:tcBorders>
            <w:shd w:val="clear" w:color="auto" w:fill="auto"/>
          </w:tcPr>
          <w:p w:rsidR="00722673" w:rsidRDefault="00722673">
            <w:pPr>
              <w:widowControl/>
              <w:jc w:val="left"/>
              <w:textAlignment w:val="top"/>
              <w:rPr>
                <w:rFonts w:ascii="Times New Roman" w:hAnsi="Times New Roman" w:cstheme="minorEastAsia"/>
                <w:color w:val="000000"/>
                <w:kern w:val="0"/>
                <w:sz w:val="20"/>
                <w:szCs w:val="20"/>
              </w:rPr>
            </w:pPr>
          </w:p>
        </w:tc>
      </w:tr>
      <w:tr w:rsidR="00722673">
        <w:trPr>
          <w:trHeight w:val="652"/>
        </w:trPr>
        <w:tc>
          <w:tcPr>
            <w:tcW w:w="709" w:type="dxa"/>
            <w:vMerge/>
            <w:tcBorders>
              <w:top w:val="single" w:sz="4" w:space="0" w:color="auto"/>
              <w:left w:val="single" w:sz="4" w:space="0" w:color="auto"/>
              <w:bottom w:val="single" w:sz="4" w:space="0" w:color="auto"/>
              <w:tl2br w:val="nil"/>
              <w:tr2bl w:val="nil"/>
            </w:tcBorders>
            <w:shd w:val="clear" w:color="auto" w:fill="auto"/>
            <w:vAlign w:val="center"/>
          </w:tcPr>
          <w:p w:rsidR="00722673" w:rsidRDefault="00722673">
            <w:pPr>
              <w:widowControl/>
              <w:jc w:val="left"/>
              <w:textAlignment w:val="top"/>
              <w:rPr>
                <w:rFonts w:ascii="Times New Roman" w:hAnsi="Times New Roman" w:cstheme="minorEastAsia"/>
                <w:color w:val="000000"/>
                <w:kern w:val="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widowControl/>
              <w:jc w:val="left"/>
              <w:textAlignment w:val="top"/>
              <w:rPr>
                <w:rFonts w:ascii="Times New Roman" w:hAnsi="Times New Roman" w:cstheme="minorEastAsia"/>
                <w:color w:val="000000"/>
                <w:kern w:val="0"/>
                <w:sz w:val="20"/>
                <w:szCs w:val="20"/>
              </w:rPr>
            </w:pPr>
          </w:p>
        </w:tc>
        <w:tc>
          <w:tcPr>
            <w:tcW w:w="696" w:type="dxa"/>
            <w:vMerge/>
            <w:tcBorders>
              <w:tl2br w:val="nil"/>
              <w:tr2bl w:val="nil"/>
            </w:tcBorders>
            <w:shd w:val="clear" w:color="auto" w:fill="auto"/>
            <w:vAlign w:val="center"/>
          </w:tcPr>
          <w:p w:rsidR="00722673" w:rsidRDefault="00722673">
            <w:pPr>
              <w:widowControl/>
              <w:jc w:val="left"/>
              <w:textAlignment w:val="top"/>
              <w:rPr>
                <w:rFonts w:ascii="Times New Roman" w:hAnsi="Times New Roman" w:cstheme="minorEastAsia"/>
                <w:color w:val="000000"/>
                <w:kern w:val="0"/>
                <w:sz w:val="20"/>
                <w:szCs w:val="20"/>
              </w:rPr>
            </w:pPr>
          </w:p>
        </w:tc>
        <w:tc>
          <w:tcPr>
            <w:tcW w:w="1159" w:type="dxa"/>
            <w:gridSpan w:val="2"/>
            <w:vMerge/>
            <w:tcBorders>
              <w:tl2br w:val="nil"/>
              <w:tr2bl w:val="nil"/>
            </w:tcBorders>
            <w:shd w:val="clear" w:color="auto" w:fill="auto"/>
            <w:vAlign w:val="center"/>
          </w:tcPr>
          <w:p w:rsidR="00722673" w:rsidRDefault="00722673">
            <w:pPr>
              <w:widowControl/>
              <w:jc w:val="left"/>
              <w:textAlignment w:val="top"/>
              <w:rPr>
                <w:rFonts w:ascii="Times New Roman" w:hAnsi="Times New Roman" w:cstheme="minorEastAsia"/>
                <w:color w:val="000000"/>
                <w:kern w:val="0"/>
                <w:sz w:val="20"/>
                <w:szCs w:val="20"/>
              </w:rPr>
            </w:pP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《城市桥梁检测与评定技术规范》</w:t>
            </w:r>
            <w:r>
              <w:rPr>
                <w:rFonts w:ascii="Times New Roman" w:hAnsi="Times New Roman" w:cstheme="minorEastAsia" w:hint="eastAsia"/>
                <w:color w:val="000000"/>
                <w:kern w:val="0"/>
                <w:sz w:val="20"/>
                <w:szCs w:val="20"/>
              </w:rPr>
              <w:t>CJJ/T 233-2015</w:t>
            </w:r>
          </w:p>
        </w:tc>
        <w:tc>
          <w:tcPr>
            <w:tcW w:w="836" w:type="dxa"/>
            <w:tcBorders>
              <w:top w:val="single" w:sz="4" w:space="0" w:color="auto"/>
              <w:bottom w:val="single" w:sz="4" w:space="0" w:color="auto"/>
              <w:tl2br w:val="nil"/>
              <w:tr2bl w:val="nil"/>
            </w:tcBorders>
            <w:shd w:val="clear" w:color="auto" w:fill="auto"/>
          </w:tcPr>
          <w:p w:rsidR="00722673" w:rsidRDefault="00722673">
            <w:pPr>
              <w:widowControl/>
              <w:jc w:val="left"/>
              <w:textAlignment w:val="top"/>
              <w:rPr>
                <w:rFonts w:ascii="Times New Roman" w:hAnsi="Times New Roman" w:cstheme="minorEastAsia"/>
                <w:color w:val="000000"/>
                <w:kern w:val="0"/>
                <w:sz w:val="20"/>
                <w:szCs w:val="20"/>
              </w:rPr>
            </w:pPr>
          </w:p>
        </w:tc>
        <w:tc>
          <w:tcPr>
            <w:tcW w:w="941" w:type="dxa"/>
            <w:tcBorders>
              <w:top w:val="single" w:sz="4" w:space="0" w:color="auto"/>
              <w:bottom w:val="single" w:sz="4" w:space="0" w:color="auto"/>
              <w:tl2br w:val="nil"/>
              <w:tr2bl w:val="nil"/>
            </w:tcBorders>
            <w:shd w:val="clear" w:color="auto" w:fill="auto"/>
          </w:tcPr>
          <w:p w:rsidR="00722673" w:rsidRDefault="00722673">
            <w:pPr>
              <w:widowControl/>
              <w:jc w:val="left"/>
              <w:textAlignment w:val="top"/>
              <w:rPr>
                <w:rFonts w:ascii="Times New Roman" w:hAnsi="Times New Roman" w:cstheme="minorEastAsia"/>
                <w:color w:val="000000"/>
                <w:kern w:val="0"/>
                <w:sz w:val="20"/>
                <w:szCs w:val="20"/>
              </w:rPr>
            </w:pPr>
          </w:p>
        </w:tc>
        <w:tc>
          <w:tcPr>
            <w:tcW w:w="709" w:type="dxa"/>
            <w:tcBorders>
              <w:top w:val="single" w:sz="4" w:space="0" w:color="auto"/>
              <w:bottom w:val="single" w:sz="4" w:space="0" w:color="auto"/>
              <w:tl2br w:val="nil"/>
              <w:tr2bl w:val="nil"/>
            </w:tcBorders>
            <w:shd w:val="clear" w:color="auto" w:fill="auto"/>
          </w:tcPr>
          <w:p w:rsidR="00722673" w:rsidRDefault="00722673">
            <w:pPr>
              <w:widowControl/>
              <w:jc w:val="left"/>
              <w:textAlignment w:val="top"/>
              <w:rPr>
                <w:rFonts w:ascii="Times New Roman" w:hAnsi="Times New Roman" w:cstheme="minorEastAsia"/>
                <w:color w:val="000000"/>
                <w:kern w:val="0"/>
                <w:sz w:val="20"/>
                <w:szCs w:val="20"/>
              </w:rPr>
            </w:pPr>
          </w:p>
        </w:tc>
      </w:tr>
      <w:tr w:rsidR="00722673">
        <w:trPr>
          <w:trHeight w:val="652"/>
        </w:trPr>
        <w:tc>
          <w:tcPr>
            <w:tcW w:w="709" w:type="dxa"/>
            <w:vMerge/>
            <w:tcBorders>
              <w:top w:val="single" w:sz="4" w:space="0" w:color="auto"/>
              <w:left w:val="single" w:sz="4" w:space="0" w:color="auto"/>
              <w:bottom w:val="single" w:sz="4" w:space="0" w:color="auto"/>
              <w:tl2br w:val="nil"/>
              <w:tr2bl w:val="nil"/>
            </w:tcBorders>
            <w:shd w:val="clear" w:color="auto" w:fill="auto"/>
            <w:vAlign w:val="center"/>
          </w:tcPr>
          <w:p w:rsidR="00722673" w:rsidRDefault="00722673">
            <w:pPr>
              <w:widowControl/>
              <w:jc w:val="left"/>
              <w:textAlignment w:val="top"/>
              <w:rPr>
                <w:rFonts w:ascii="Times New Roman" w:hAnsi="Times New Roman" w:cstheme="minorEastAsia"/>
                <w:color w:val="000000"/>
                <w:kern w:val="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widowControl/>
              <w:jc w:val="left"/>
              <w:textAlignment w:val="top"/>
              <w:rPr>
                <w:rFonts w:ascii="Times New Roman" w:hAnsi="Times New Roman" w:cstheme="minorEastAsia"/>
                <w:color w:val="000000"/>
                <w:kern w:val="0"/>
                <w:sz w:val="20"/>
                <w:szCs w:val="20"/>
              </w:rPr>
            </w:pPr>
          </w:p>
        </w:tc>
        <w:tc>
          <w:tcPr>
            <w:tcW w:w="696" w:type="dxa"/>
            <w:vMerge/>
            <w:tcBorders>
              <w:tl2br w:val="nil"/>
              <w:tr2bl w:val="nil"/>
            </w:tcBorders>
            <w:shd w:val="clear" w:color="auto" w:fill="auto"/>
            <w:vAlign w:val="center"/>
          </w:tcPr>
          <w:p w:rsidR="00722673" w:rsidRDefault="00722673">
            <w:pPr>
              <w:widowControl/>
              <w:jc w:val="left"/>
              <w:textAlignment w:val="top"/>
              <w:rPr>
                <w:rFonts w:ascii="Times New Roman" w:hAnsi="Times New Roman" w:cstheme="minorEastAsia"/>
                <w:color w:val="000000"/>
                <w:kern w:val="0"/>
                <w:sz w:val="20"/>
                <w:szCs w:val="20"/>
              </w:rPr>
            </w:pPr>
          </w:p>
        </w:tc>
        <w:tc>
          <w:tcPr>
            <w:tcW w:w="1159" w:type="dxa"/>
            <w:gridSpan w:val="2"/>
            <w:vMerge/>
            <w:tcBorders>
              <w:tl2br w:val="nil"/>
              <w:tr2bl w:val="nil"/>
            </w:tcBorders>
            <w:shd w:val="clear" w:color="auto" w:fill="auto"/>
            <w:vAlign w:val="center"/>
          </w:tcPr>
          <w:p w:rsidR="00722673" w:rsidRDefault="00722673">
            <w:pPr>
              <w:widowControl/>
              <w:jc w:val="left"/>
              <w:textAlignment w:val="top"/>
              <w:rPr>
                <w:rFonts w:ascii="Times New Roman" w:hAnsi="Times New Roman" w:cstheme="minorEastAsia"/>
                <w:color w:val="000000"/>
                <w:kern w:val="0"/>
                <w:sz w:val="20"/>
                <w:szCs w:val="20"/>
              </w:rPr>
            </w:pP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《简支梁试验方法</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预应力混凝土梁静载弯曲试验》</w:t>
            </w:r>
            <w:r>
              <w:rPr>
                <w:rFonts w:ascii="Times New Roman" w:hAnsi="Times New Roman" w:cstheme="minorEastAsia" w:hint="eastAsia"/>
                <w:color w:val="000000"/>
                <w:kern w:val="0"/>
                <w:sz w:val="20"/>
                <w:szCs w:val="20"/>
              </w:rPr>
              <w:t>TB/T 2092-2018</w:t>
            </w:r>
          </w:p>
        </w:tc>
        <w:tc>
          <w:tcPr>
            <w:tcW w:w="836" w:type="dxa"/>
            <w:tcBorders>
              <w:top w:val="single" w:sz="4" w:space="0" w:color="auto"/>
              <w:bottom w:val="single" w:sz="4" w:space="0" w:color="auto"/>
              <w:tl2br w:val="nil"/>
              <w:tr2bl w:val="nil"/>
            </w:tcBorders>
            <w:shd w:val="clear" w:color="auto" w:fill="auto"/>
          </w:tcPr>
          <w:p w:rsidR="00722673" w:rsidRDefault="00722673">
            <w:pPr>
              <w:widowControl/>
              <w:jc w:val="left"/>
              <w:textAlignment w:val="top"/>
              <w:rPr>
                <w:rFonts w:ascii="Times New Roman" w:hAnsi="Times New Roman" w:cstheme="minorEastAsia"/>
                <w:color w:val="000000"/>
                <w:kern w:val="0"/>
                <w:sz w:val="20"/>
                <w:szCs w:val="20"/>
              </w:rPr>
            </w:pPr>
          </w:p>
        </w:tc>
        <w:tc>
          <w:tcPr>
            <w:tcW w:w="941" w:type="dxa"/>
            <w:tcBorders>
              <w:top w:val="single" w:sz="4" w:space="0" w:color="auto"/>
              <w:bottom w:val="single" w:sz="4" w:space="0" w:color="auto"/>
              <w:tl2br w:val="nil"/>
              <w:tr2bl w:val="nil"/>
            </w:tcBorders>
            <w:shd w:val="clear" w:color="auto" w:fill="auto"/>
          </w:tcPr>
          <w:p w:rsidR="00722673" w:rsidRDefault="00722673">
            <w:pPr>
              <w:widowControl/>
              <w:jc w:val="left"/>
              <w:textAlignment w:val="top"/>
              <w:rPr>
                <w:rFonts w:ascii="Times New Roman" w:hAnsi="Times New Roman" w:cstheme="minorEastAsia"/>
                <w:color w:val="000000"/>
                <w:kern w:val="0"/>
                <w:sz w:val="20"/>
                <w:szCs w:val="20"/>
              </w:rPr>
            </w:pPr>
          </w:p>
        </w:tc>
        <w:tc>
          <w:tcPr>
            <w:tcW w:w="709" w:type="dxa"/>
            <w:tcBorders>
              <w:top w:val="single" w:sz="4" w:space="0" w:color="auto"/>
              <w:bottom w:val="single" w:sz="4" w:space="0" w:color="auto"/>
              <w:tl2br w:val="nil"/>
              <w:tr2bl w:val="nil"/>
            </w:tcBorders>
            <w:shd w:val="clear" w:color="auto" w:fill="auto"/>
          </w:tcPr>
          <w:p w:rsidR="00722673" w:rsidRDefault="00722673">
            <w:pPr>
              <w:widowControl/>
              <w:jc w:val="left"/>
              <w:textAlignment w:val="top"/>
              <w:rPr>
                <w:rFonts w:ascii="Times New Roman" w:hAnsi="Times New Roman" w:cstheme="minorEastAsia"/>
                <w:color w:val="000000"/>
                <w:kern w:val="0"/>
                <w:sz w:val="20"/>
                <w:szCs w:val="20"/>
              </w:rPr>
            </w:pPr>
          </w:p>
        </w:tc>
      </w:tr>
      <w:tr w:rsidR="00722673">
        <w:trPr>
          <w:trHeight w:val="567"/>
        </w:trPr>
        <w:tc>
          <w:tcPr>
            <w:tcW w:w="709" w:type="dxa"/>
            <w:vMerge w:val="restart"/>
            <w:tcBorders>
              <w:top w:val="single" w:sz="4" w:space="0" w:color="auto"/>
              <w:left w:val="single" w:sz="4" w:space="0" w:color="auto"/>
              <w:tl2br w:val="nil"/>
              <w:tr2bl w:val="nil"/>
            </w:tcBorders>
            <w:shd w:val="clear" w:color="auto" w:fill="auto"/>
            <w:vAlign w:val="center"/>
          </w:tcPr>
          <w:p w:rsidR="00722673" w:rsidRDefault="00000000">
            <w:pPr>
              <w:widowControl/>
              <w:ind w:firstLineChars="100" w:firstLine="200"/>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w:t>
            </w:r>
          </w:p>
        </w:tc>
        <w:tc>
          <w:tcPr>
            <w:tcW w:w="818" w:type="dxa"/>
            <w:vMerge w:val="restart"/>
            <w:tcBorders>
              <w:top w:val="single" w:sz="4" w:space="0" w:color="auto"/>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桥梁结构与构件</w:t>
            </w:r>
          </w:p>
        </w:tc>
        <w:tc>
          <w:tcPr>
            <w:tcW w:w="696" w:type="dxa"/>
            <w:vMerge w:val="restart"/>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1.9</w:t>
            </w:r>
          </w:p>
        </w:tc>
        <w:tc>
          <w:tcPr>
            <w:tcW w:w="1159" w:type="dxa"/>
            <w:gridSpan w:val="2"/>
            <w:vMerge w:val="restart"/>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静态挠度</w:t>
            </w: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《工程测量标准》</w:t>
            </w:r>
            <w:r>
              <w:rPr>
                <w:rFonts w:ascii="Times New Roman" w:hAnsi="Times New Roman" w:cstheme="minorEastAsia" w:hint="eastAsia"/>
                <w:color w:val="000000"/>
                <w:kern w:val="0"/>
                <w:sz w:val="20"/>
                <w:szCs w:val="20"/>
              </w:rPr>
              <w:t>GB 50026-2020</w:t>
            </w:r>
          </w:p>
        </w:tc>
        <w:tc>
          <w:tcPr>
            <w:tcW w:w="836" w:type="dxa"/>
            <w:tcBorders>
              <w:top w:val="single" w:sz="4" w:space="0" w:color="auto"/>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op w:val="single" w:sz="4" w:space="0" w:color="auto"/>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op w:val="single" w:sz="4" w:space="0" w:color="auto"/>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trPr>
        <w:tc>
          <w:tcPr>
            <w:tcW w:w="709" w:type="dxa"/>
            <w:vMerge/>
            <w:tcBorders>
              <w:top w:val="single" w:sz="4" w:space="0" w:color="auto"/>
              <w:left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1159" w:type="dxa"/>
            <w:gridSpan w:val="2"/>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《公路桥梁荷载试验规程》</w:t>
            </w:r>
            <w:r>
              <w:rPr>
                <w:rFonts w:ascii="Times New Roman" w:hAnsi="Times New Roman" w:cstheme="minorEastAsia" w:hint="eastAsia"/>
                <w:color w:val="000000"/>
                <w:kern w:val="0"/>
                <w:sz w:val="20"/>
                <w:szCs w:val="20"/>
              </w:rPr>
              <w:t>JTG/TJ21-01-2015</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trPr>
        <w:tc>
          <w:tcPr>
            <w:tcW w:w="709" w:type="dxa"/>
            <w:vMerge/>
            <w:tcBorders>
              <w:top w:val="single" w:sz="4" w:space="0" w:color="auto"/>
              <w:left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1159" w:type="dxa"/>
            <w:gridSpan w:val="2"/>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《城市桥梁检测与评定技术规范》</w:t>
            </w:r>
            <w:r>
              <w:rPr>
                <w:rFonts w:ascii="Times New Roman" w:hAnsi="Times New Roman" w:cstheme="minorEastAsia" w:hint="eastAsia"/>
                <w:color w:val="000000"/>
                <w:kern w:val="0"/>
                <w:sz w:val="20"/>
                <w:szCs w:val="20"/>
              </w:rPr>
              <w:t>CJJ/T 233-2015</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trPr>
        <w:tc>
          <w:tcPr>
            <w:tcW w:w="709" w:type="dxa"/>
            <w:vMerge/>
            <w:tcBorders>
              <w:top w:val="single" w:sz="4" w:space="0" w:color="auto"/>
              <w:left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1159" w:type="dxa"/>
            <w:gridSpan w:val="2"/>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《建筑变形测量规范》</w:t>
            </w:r>
            <w:r>
              <w:rPr>
                <w:rFonts w:ascii="Times New Roman" w:hAnsi="Times New Roman" w:cstheme="minorEastAsia" w:hint="eastAsia"/>
                <w:color w:val="000000"/>
                <w:kern w:val="0"/>
                <w:sz w:val="20"/>
                <w:szCs w:val="20"/>
              </w:rPr>
              <w:t>JGJ 8-2016</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trPr>
        <w:tc>
          <w:tcPr>
            <w:tcW w:w="709" w:type="dxa"/>
            <w:vMerge/>
            <w:tcBorders>
              <w:top w:val="single" w:sz="4" w:space="0" w:color="auto"/>
              <w:left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val="restart"/>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1.10</w:t>
            </w:r>
          </w:p>
        </w:tc>
        <w:tc>
          <w:tcPr>
            <w:tcW w:w="1159" w:type="dxa"/>
            <w:gridSpan w:val="2"/>
            <w:vMerge w:val="restart"/>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结构尺寸</w:t>
            </w: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《工程测量标准》</w:t>
            </w:r>
            <w:r>
              <w:rPr>
                <w:rFonts w:ascii="Times New Roman" w:hAnsi="Times New Roman" w:cstheme="minorEastAsia" w:hint="eastAsia"/>
                <w:color w:val="000000"/>
                <w:kern w:val="0"/>
                <w:sz w:val="20"/>
                <w:szCs w:val="20"/>
              </w:rPr>
              <w:t>GB50026-2020</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trPr>
        <w:tc>
          <w:tcPr>
            <w:tcW w:w="709" w:type="dxa"/>
            <w:vMerge/>
            <w:tcBorders>
              <w:top w:val="single" w:sz="4" w:space="0" w:color="auto"/>
              <w:left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1159" w:type="dxa"/>
            <w:gridSpan w:val="2"/>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《混凝土结构现场检测技术标准》</w:t>
            </w:r>
            <w:r>
              <w:rPr>
                <w:rFonts w:ascii="Times New Roman" w:hAnsi="Times New Roman" w:cstheme="minorEastAsia" w:hint="eastAsia"/>
                <w:color w:val="000000"/>
                <w:kern w:val="0"/>
                <w:sz w:val="20"/>
                <w:szCs w:val="20"/>
              </w:rPr>
              <w:t>GB/T50784-2013</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trPr>
        <w:tc>
          <w:tcPr>
            <w:tcW w:w="709" w:type="dxa"/>
            <w:vMerge/>
            <w:tcBorders>
              <w:top w:val="single" w:sz="4" w:space="0" w:color="auto"/>
              <w:left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val="restart"/>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1.11</w:t>
            </w:r>
          </w:p>
        </w:tc>
        <w:tc>
          <w:tcPr>
            <w:tcW w:w="1159" w:type="dxa"/>
            <w:gridSpan w:val="2"/>
            <w:vMerge w:val="restart"/>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轴线偏位</w:t>
            </w: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《工程测量标准》</w:t>
            </w:r>
            <w:r>
              <w:rPr>
                <w:rFonts w:ascii="Times New Roman" w:hAnsi="Times New Roman" w:cstheme="minorEastAsia" w:hint="eastAsia"/>
                <w:color w:val="000000"/>
                <w:kern w:val="0"/>
                <w:sz w:val="20"/>
                <w:szCs w:val="20"/>
              </w:rPr>
              <w:t>GB50026-2020</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trPr>
        <w:tc>
          <w:tcPr>
            <w:tcW w:w="709" w:type="dxa"/>
            <w:vMerge/>
            <w:tcBorders>
              <w:top w:val="single" w:sz="4" w:space="0" w:color="auto"/>
              <w:left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1159" w:type="dxa"/>
            <w:gridSpan w:val="2"/>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《混凝土结构现场检测技术标准》</w:t>
            </w:r>
            <w:r>
              <w:rPr>
                <w:rFonts w:ascii="Times New Roman" w:hAnsi="Times New Roman" w:cstheme="minorEastAsia" w:hint="eastAsia"/>
                <w:color w:val="000000"/>
                <w:kern w:val="0"/>
                <w:sz w:val="20"/>
                <w:szCs w:val="20"/>
              </w:rPr>
              <w:t>GB/T50784-2013</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trPr>
        <w:tc>
          <w:tcPr>
            <w:tcW w:w="709" w:type="dxa"/>
            <w:vMerge/>
            <w:tcBorders>
              <w:top w:val="single" w:sz="4" w:space="0" w:color="auto"/>
              <w:left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1159" w:type="dxa"/>
            <w:gridSpan w:val="2"/>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《公路桥梁施工监控技术规程》</w:t>
            </w:r>
            <w:r>
              <w:rPr>
                <w:rFonts w:ascii="Times New Roman" w:hAnsi="Times New Roman" w:cstheme="minorEastAsia" w:hint="eastAsia"/>
                <w:color w:val="000000"/>
                <w:kern w:val="0"/>
                <w:sz w:val="20"/>
                <w:szCs w:val="20"/>
              </w:rPr>
              <w:t>JTG/T 3650-01-2022</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trPr>
        <w:tc>
          <w:tcPr>
            <w:tcW w:w="709" w:type="dxa"/>
            <w:vMerge/>
            <w:tcBorders>
              <w:top w:val="single" w:sz="4" w:space="0" w:color="auto"/>
              <w:left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val="restart"/>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1.12</w:t>
            </w:r>
          </w:p>
        </w:tc>
        <w:tc>
          <w:tcPr>
            <w:tcW w:w="1159" w:type="dxa"/>
            <w:gridSpan w:val="2"/>
            <w:vMerge w:val="restart"/>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竖直度</w:t>
            </w: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《工程测量标准》</w:t>
            </w:r>
            <w:r>
              <w:rPr>
                <w:rFonts w:ascii="Times New Roman" w:hAnsi="Times New Roman" w:cstheme="minorEastAsia" w:hint="eastAsia"/>
                <w:color w:val="000000"/>
                <w:kern w:val="0"/>
                <w:sz w:val="20"/>
                <w:szCs w:val="20"/>
              </w:rPr>
              <w:t>GB 50026-2020</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trPr>
        <w:tc>
          <w:tcPr>
            <w:tcW w:w="709" w:type="dxa"/>
            <w:vMerge/>
            <w:tcBorders>
              <w:top w:val="single" w:sz="4" w:space="0" w:color="auto"/>
              <w:left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1159" w:type="dxa"/>
            <w:gridSpan w:val="2"/>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《建筑变形测量规范》</w:t>
            </w:r>
            <w:r>
              <w:rPr>
                <w:rFonts w:ascii="Times New Roman" w:hAnsi="Times New Roman" w:cstheme="minorEastAsia" w:hint="eastAsia"/>
                <w:color w:val="000000"/>
                <w:kern w:val="0"/>
                <w:sz w:val="20"/>
                <w:szCs w:val="20"/>
              </w:rPr>
              <w:t>JGJ8-2016</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trPr>
        <w:tc>
          <w:tcPr>
            <w:tcW w:w="709" w:type="dxa"/>
            <w:vMerge/>
            <w:tcBorders>
              <w:top w:val="single" w:sz="4" w:space="0" w:color="auto"/>
              <w:left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1159" w:type="dxa"/>
            <w:gridSpan w:val="2"/>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《建筑施工测量标准》</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JGJ/T 408-2017</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trPr>
        <w:tc>
          <w:tcPr>
            <w:tcW w:w="709" w:type="dxa"/>
            <w:vMerge/>
            <w:tcBorders>
              <w:top w:val="single" w:sz="4" w:space="0" w:color="auto"/>
              <w:left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val="restart"/>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1.13</w:t>
            </w:r>
          </w:p>
        </w:tc>
        <w:tc>
          <w:tcPr>
            <w:tcW w:w="614" w:type="dxa"/>
            <w:vMerge w:val="restart"/>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混凝土强度</w:t>
            </w:r>
          </w:p>
        </w:tc>
        <w:tc>
          <w:tcPr>
            <w:tcW w:w="545" w:type="dxa"/>
            <w:vMerge w:val="restart"/>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回弹法</w:t>
            </w: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《建筑结构检测技术标准》</w:t>
            </w:r>
            <w:r>
              <w:rPr>
                <w:rFonts w:ascii="Times New Roman" w:hAnsi="Times New Roman" w:cstheme="minorEastAsia" w:hint="eastAsia"/>
                <w:color w:val="000000"/>
                <w:kern w:val="0"/>
                <w:sz w:val="20"/>
                <w:szCs w:val="20"/>
              </w:rPr>
              <w:t>GB/T50344-2019</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trPr>
        <w:tc>
          <w:tcPr>
            <w:tcW w:w="709" w:type="dxa"/>
            <w:vMerge/>
            <w:tcBorders>
              <w:top w:val="single" w:sz="4" w:space="0" w:color="auto"/>
              <w:left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614"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545"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《回弹法检测混凝土抗压强度技术规程》</w:t>
            </w:r>
            <w:r>
              <w:rPr>
                <w:rFonts w:ascii="Times New Roman" w:hAnsi="Times New Roman" w:cstheme="minorEastAsia" w:hint="eastAsia"/>
                <w:color w:val="000000"/>
                <w:kern w:val="0"/>
                <w:sz w:val="20"/>
                <w:szCs w:val="20"/>
              </w:rPr>
              <w:t>JGJ/T23-2011</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trPr>
        <w:tc>
          <w:tcPr>
            <w:tcW w:w="709" w:type="dxa"/>
            <w:vMerge/>
            <w:tcBorders>
              <w:top w:val="single" w:sz="4" w:space="0" w:color="auto"/>
              <w:left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614"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545"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《高强混凝土强度检测技术规程》</w:t>
            </w:r>
            <w:r>
              <w:rPr>
                <w:rFonts w:ascii="Times New Roman" w:hAnsi="Times New Roman" w:cstheme="minorEastAsia" w:hint="eastAsia"/>
                <w:color w:val="000000"/>
                <w:kern w:val="0"/>
                <w:sz w:val="20"/>
                <w:szCs w:val="20"/>
              </w:rPr>
              <w:t>JGJ/T294-2013</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trPr>
        <w:tc>
          <w:tcPr>
            <w:tcW w:w="709" w:type="dxa"/>
            <w:vMerge/>
            <w:tcBorders>
              <w:top w:val="single" w:sz="4" w:space="0" w:color="auto"/>
              <w:left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614"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545"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《桥梁高强混凝土抗压强度无损检测》</w:t>
            </w:r>
            <w:r>
              <w:rPr>
                <w:rFonts w:ascii="Times New Roman" w:hAnsi="Times New Roman" w:cstheme="minorEastAsia" w:hint="eastAsia"/>
                <w:color w:val="000000"/>
                <w:kern w:val="0"/>
                <w:sz w:val="20"/>
                <w:szCs w:val="20"/>
              </w:rPr>
              <w:t>JT/T1166-2017</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trPr>
        <w:tc>
          <w:tcPr>
            <w:tcW w:w="709" w:type="dxa"/>
            <w:vMerge/>
            <w:tcBorders>
              <w:top w:val="single" w:sz="4" w:space="0" w:color="auto"/>
              <w:left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614"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545"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《回弹法检测高强混凝土抗压强度技术规程》</w:t>
            </w:r>
            <w:r>
              <w:rPr>
                <w:rFonts w:ascii="Times New Roman" w:hAnsi="Times New Roman" w:cstheme="minorEastAsia" w:hint="eastAsia"/>
                <w:color w:val="000000"/>
                <w:kern w:val="0"/>
                <w:sz w:val="20"/>
                <w:szCs w:val="20"/>
              </w:rPr>
              <w:t>DBJ51/T 018-2013</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trPr>
        <w:tc>
          <w:tcPr>
            <w:tcW w:w="709" w:type="dxa"/>
            <w:vMerge/>
            <w:tcBorders>
              <w:top w:val="single" w:sz="4" w:space="0" w:color="auto"/>
              <w:left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614"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545" w:type="dxa"/>
            <w:vMerge w:val="restart"/>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钻芯法</w:t>
            </w: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《钻芯法检测混凝土强度技术规程》</w:t>
            </w:r>
            <w:r>
              <w:rPr>
                <w:rFonts w:ascii="Times New Roman" w:hAnsi="Times New Roman" w:cstheme="minorEastAsia" w:hint="eastAsia"/>
                <w:color w:val="000000"/>
                <w:kern w:val="0"/>
                <w:sz w:val="20"/>
                <w:szCs w:val="20"/>
              </w:rPr>
              <w:t>CECS 03-2007</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trPr>
        <w:tc>
          <w:tcPr>
            <w:tcW w:w="709" w:type="dxa"/>
            <w:vMerge/>
            <w:tcBorders>
              <w:top w:val="single" w:sz="4" w:space="0" w:color="auto"/>
              <w:left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614"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545"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《建筑结构检测技术标准》</w:t>
            </w:r>
            <w:r>
              <w:rPr>
                <w:rFonts w:ascii="Times New Roman" w:hAnsi="Times New Roman" w:cstheme="minorEastAsia" w:hint="eastAsia"/>
                <w:color w:val="000000"/>
                <w:kern w:val="0"/>
                <w:sz w:val="20"/>
                <w:szCs w:val="20"/>
              </w:rPr>
              <w:t>GB/T50344-2019</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trPr>
        <w:tc>
          <w:tcPr>
            <w:tcW w:w="709" w:type="dxa"/>
            <w:vMerge/>
            <w:tcBorders>
              <w:top w:val="single" w:sz="4" w:space="0" w:color="auto"/>
              <w:left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614"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545"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《钻芯法检测混凝土强度技术规程》</w:t>
            </w:r>
            <w:r>
              <w:rPr>
                <w:rFonts w:ascii="Times New Roman" w:hAnsi="Times New Roman" w:cstheme="minorEastAsia" w:hint="eastAsia"/>
                <w:color w:val="000000"/>
                <w:kern w:val="0"/>
                <w:sz w:val="20"/>
                <w:szCs w:val="20"/>
              </w:rPr>
              <w:t>JGJ/T384-2016</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trPr>
        <w:tc>
          <w:tcPr>
            <w:tcW w:w="709" w:type="dxa"/>
            <w:vMerge w:val="restart"/>
            <w:tcBorders>
              <w:top w:val="single" w:sz="4" w:space="0" w:color="auto"/>
              <w:left w:val="single" w:sz="4" w:space="0" w:color="auto"/>
              <w:tl2br w:val="nil"/>
              <w:tr2bl w:val="nil"/>
            </w:tcBorders>
            <w:shd w:val="clear" w:color="auto" w:fill="auto"/>
            <w:vAlign w:val="center"/>
          </w:tcPr>
          <w:p w:rsidR="00722673" w:rsidRDefault="00000000">
            <w:pPr>
              <w:widowControl/>
              <w:ind w:firstLineChars="100" w:firstLine="200"/>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w:t>
            </w:r>
          </w:p>
        </w:tc>
        <w:tc>
          <w:tcPr>
            <w:tcW w:w="818" w:type="dxa"/>
            <w:vMerge w:val="restart"/>
            <w:tcBorders>
              <w:top w:val="single" w:sz="4" w:space="0" w:color="auto"/>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桥梁结构与构件</w:t>
            </w:r>
          </w:p>
        </w:tc>
        <w:tc>
          <w:tcPr>
            <w:tcW w:w="696" w:type="dxa"/>
            <w:vMerge w:val="restart"/>
            <w:tcBorders>
              <w:top w:val="single" w:sz="4" w:space="0" w:color="auto"/>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1.13</w:t>
            </w:r>
          </w:p>
        </w:tc>
        <w:tc>
          <w:tcPr>
            <w:tcW w:w="614" w:type="dxa"/>
            <w:vMerge w:val="restart"/>
            <w:tcBorders>
              <w:top w:val="single" w:sz="4" w:space="0" w:color="auto"/>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混凝土强度</w:t>
            </w:r>
          </w:p>
        </w:tc>
        <w:tc>
          <w:tcPr>
            <w:tcW w:w="545" w:type="dxa"/>
            <w:vMerge w:val="restart"/>
            <w:tcBorders>
              <w:tl2br w:val="nil"/>
              <w:tr2bl w:val="nil"/>
            </w:tcBorders>
            <w:shd w:val="clear" w:color="auto" w:fill="auto"/>
            <w:vAlign w:val="center"/>
          </w:tcPr>
          <w:p w:rsidR="00722673" w:rsidRDefault="00722673">
            <w:pPr>
              <w:widowControl/>
              <w:textAlignment w:val="center"/>
              <w:rPr>
                <w:rFonts w:ascii="Times New Roman" w:hAnsi="Times New Roman" w:cstheme="minorEastAsia"/>
                <w:color w:val="000000"/>
                <w:kern w:val="0"/>
                <w:sz w:val="20"/>
                <w:szCs w:val="20"/>
              </w:rPr>
            </w:pPr>
          </w:p>
          <w:p w:rsidR="00722673" w:rsidRDefault="00000000">
            <w:pPr>
              <w:widowControl/>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回弹</w:t>
            </w:r>
          </w:p>
          <w:p w:rsidR="00722673" w:rsidRDefault="00000000">
            <w:pPr>
              <w:widowControl/>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w:t>
            </w:r>
          </w:p>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钻芯综合法</w:t>
            </w: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《混凝土结构工程施工质量验收规范》</w:t>
            </w:r>
            <w:r>
              <w:rPr>
                <w:rFonts w:ascii="Times New Roman" w:hAnsi="Times New Roman" w:cstheme="minorEastAsia" w:hint="eastAsia"/>
                <w:color w:val="000000"/>
                <w:kern w:val="0"/>
                <w:sz w:val="20"/>
                <w:szCs w:val="20"/>
              </w:rPr>
              <w:t>GB50204-2015</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trPr>
        <w:tc>
          <w:tcPr>
            <w:tcW w:w="709" w:type="dxa"/>
            <w:vMerge/>
            <w:tcBorders>
              <w:top w:val="single" w:sz="4" w:space="0" w:color="auto"/>
              <w:left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614"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545"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《建筑结构检测技术标准》</w:t>
            </w:r>
            <w:r>
              <w:rPr>
                <w:rFonts w:ascii="Times New Roman" w:hAnsi="Times New Roman" w:cstheme="minorEastAsia" w:hint="eastAsia"/>
                <w:color w:val="000000"/>
                <w:kern w:val="0"/>
                <w:sz w:val="20"/>
                <w:szCs w:val="20"/>
              </w:rPr>
              <w:t>GB/T50344-2019</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trPr>
        <w:tc>
          <w:tcPr>
            <w:tcW w:w="709" w:type="dxa"/>
            <w:vMerge/>
            <w:tcBorders>
              <w:top w:val="single" w:sz="4" w:space="0" w:color="auto"/>
              <w:left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614"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545"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《钻芯法检测混凝土强度技术规程》</w:t>
            </w:r>
            <w:r>
              <w:rPr>
                <w:rFonts w:ascii="Times New Roman" w:hAnsi="Times New Roman" w:cstheme="minorEastAsia" w:hint="eastAsia"/>
                <w:color w:val="000000"/>
                <w:kern w:val="0"/>
                <w:sz w:val="20"/>
                <w:szCs w:val="20"/>
              </w:rPr>
              <w:t>JGJ/T384-2016</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trPr>
        <w:tc>
          <w:tcPr>
            <w:tcW w:w="709" w:type="dxa"/>
            <w:vMerge/>
            <w:tcBorders>
              <w:top w:val="single" w:sz="4" w:space="0" w:color="auto"/>
              <w:left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614"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545"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《公路工程超声回弹综合法检测结构混凝土强度技术规程》</w:t>
            </w:r>
            <w:r>
              <w:rPr>
                <w:rFonts w:ascii="Times New Roman" w:hAnsi="Times New Roman" w:cstheme="minorEastAsia" w:hint="eastAsia"/>
                <w:color w:val="000000"/>
                <w:kern w:val="0"/>
                <w:sz w:val="20"/>
                <w:szCs w:val="20"/>
              </w:rPr>
              <w:t>DB51/T1996-2015</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trPr>
        <w:tc>
          <w:tcPr>
            <w:tcW w:w="709" w:type="dxa"/>
            <w:vMerge/>
            <w:tcBorders>
              <w:top w:val="single" w:sz="4" w:space="0" w:color="auto"/>
              <w:left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614"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545" w:type="dxa"/>
            <w:vMerge w:val="restart"/>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超声回弹综合法</w:t>
            </w: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《建筑结构检测技术标准》</w:t>
            </w:r>
            <w:r>
              <w:rPr>
                <w:rFonts w:ascii="Times New Roman" w:hAnsi="Times New Roman" w:cstheme="minorEastAsia" w:hint="eastAsia"/>
                <w:color w:val="000000"/>
                <w:kern w:val="0"/>
                <w:sz w:val="20"/>
                <w:szCs w:val="20"/>
              </w:rPr>
              <w:t>GB/T50344-2019</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trPr>
        <w:tc>
          <w:tcPr>
            <w:tcW w:w="709" w:type="dxa"/>
            <w:vMerge/>
            <w:tcBorders>
              <w:top w:val="single" w:sz="4" w:space="0" w:color="auto"/>
              <w:left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614"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545"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《公路工程超声回弹综合法检测结构混凝土强度技术规程》</w:t>
            </w:r>
            <w:r>
              <w:rPr>
                <w:rFonts w:ascii="Times New Roman" w:hAnsi="Times New Roman" w:cstheme="minorEastAsia" w:hint="eastAsia"/>
                <w:color w:val="000000"/>
                <w:kern w:val="0"/>
                <w:sz w:val="20"/>
                <w:szCs w:val="20"/>
              </w:rPr>
              <w:t>DB51/T1996-2015</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trPr>
        <w:tc>
          <w:tcPr>
            <w:tcW w:w="709" w:type="dxa"/>
            <w:vMerge/>
            <w:tcBorders>
              <w:top w:val="single" w:sz="4" w:space="0" w:color="auto"/>
              <w:left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614"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545"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《超声回弹综合法检测混凝土抗压强度技术规程》</w:t>
            </w:r>
            <w:r>
              <w:rPr>
                <w:rFonts w:ascii="Times New Roman" w:hAnsi="Times New Roman" w:cstheme="minorEastAsia" w:hint="eastAsia"/>
                <w:color w:val="000000"/>
                <w:kern w:val="0"/>
                <w:sz w:val="20"/>
                <w:szCs w:val="20"/>
              </w:rPr>
              <w:t>T/CECS 02-2020</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trPr>
        <w:tc>
          <w:tcPr>
            <w:tcW w:w="709" w:type="dxa"/>
            <w:vMerge/>
            <w:tcBorders>
              <w:top w:val="single" w:sz="4" w:space="0" w:color="auto"/>
              <w:left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val="restart"/>
            <w:tcBorders>
              <w:bottom w:val="single" w:sz="4" w:space="0" w:color="auto"/>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1.14</w:t>
            </w:r>
          </w:p>
        </w:tc>
        <w:tc>
          <w:tcPr>
            <w:tcW w:w="1159" w:type="dxa"/>
            <w:gridSpan w:val="2"/>
            <w:vMerge w:val="restart"/>
            <w:tcBorders>
              <w:bottom w:val="single" w:sz="4" w:space="0" w:color="auto"/>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混凝土碳化深度</w:t>
            </w:r>
          </w:p>
        </w:tc>
        <w:tc>
          <w:tcPr>
            <w:tcW w:w="3321" w:type="dxa"/>
            <w:tcBorders>
              <w:bottom w:val="single" w:sz="4" w:space="0" w:color="auto"/>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《回弹法检测混凝土抗压强度技术规程》</w:t>
            </w:r>
            <w:r>
              <w:rPr>
                <w:rFonts w:ascii="Times New Roman" w:hAnsi="Times New Roman" w:cstheme="minorEastAsia" w:hint="eastAsia"/>
                <w:color w:val="000000"/>
                <w:kern w:val="0"/>
                <w:sz w:val="20"/>
                <w:szCs w:val="20"/>
              </w:rPr>
              <w:t>JGJ/T23-2011</w:t>
            </w:r>
          </w:p>
        </w:tc>
        <w:tc>
          <w:tcPr>
            <w:tcW w:w="836" w:type="dxa"/>
            <w:tcBorders>
              <w:bottom w:val="single" w:sz="4" w:space="0" w:color="auto"/>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bottom w:val="single" w:sz="4" w:space="0" w:color="auto"/>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bottom w:val="single" w:sz="4" w:space="0" w:color="auto"/>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trPr>
        <w:tc>
          <w:tcPr>
            <w:tcW w:w="709" w:type="dxa"/>
            <w:vMerge/>
            <w:tcBorders>
              <w:top w:val="single" w:sz="4" w:space="0" w:color="auto"/>
              <w:left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1159" w:type="dxa"/>
            <w:gridSpan w:val="2"/>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《回弹法检测高强混凝土抗压强度技术规程》</w:t>
            </w:r>
            <w:r>
              <w:rPr>
                <w:rFonts w:ascii="Times New Roman" w:hAnsi="Times New Roman" w:cstheme="minorEastAsia" w:hint="eastAsia"/>
                <w:color w:val="000000"/>
                <w:kern w:val="0"/>
                <w:sz w:val="20"/>
                <w:szCs w:val="20"/>
              </w:rPr>
              <w:t>DBJ51/T 018-2013</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trPr>
        <w:tc>
          <w:tcPr>
            <w:tcW w:w="709" w:type="dxa"/>
            <w:vMerge/>
            <w:tcBorders>
              <w:top w:val="single" w:sz="4" w:space="0" w:color="auto"/>
              <w:left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val="restart"/>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1.15</w:t>
            </w:r>
          </w:p>
        </w:tc>
        <w:tc>
          <w:tcPr>
            <w:tcW w:w="1159" w:type="dxa"/>
            <w:gridSpan w:val="2"/>
            <w:vMerge w:val="restart"/>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钢筋位置及保护层厚度</w:t>
            </w: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《混凝土结构工程施工质量验收规范》</w:t>
            </w:r>
            <w:r>
              <w:rPr>
                <w:rFonts w:ascii="Times New Roman" w:hAnsi="Times New Roman" w:cstheme="minorEastAsia" w:hint="eastAsia"/>
                <w:color w:val="000000"/>
                <w:kern w:val="0"/>
                <w:sz w:val="20"/>
                <w:szCs w:val="20"/>
              </w:rPr>
              <w:t>GB50204-2015</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trPr>
        <w:tc>
          <w:tcPr>
            <w:tcW w:w="709" w:type="dxa"/>
            <w:vMerge/>
            <w:tcBorders>
              <w:top w:val="single" w:sz="4" w:space="0" w:color="auto"/>
              <w:left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1159" w:type="dxa"/>
            <w:gridSpan w:val="2"/>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《混凝土中钢筋检测技术标准》</w:t>
            </w:r>
            <w:r>
              <w:rPr>
                <w:rFonts w:ascii="Times New Roman" w:hAnsi="Times New Roman" w:cstheme="minorEastAsia" w:hint="eastAsia"/>
                <w:color w:val="000000"/>
                <w:kern w:val="0"/>
                <w:sz w:val="20"/>
                <w:szCs w:val="20"/>
              </w:rPr>
              <w:t>JGJ/T152-2019</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trPr>
        <w:tc>
          <w:tcPr>
            <w:tcW w:w="709" w:type="dxa"/>
            <w:vMerge/>
            <w:tcBorders>
              <w:top w:val="single" w:sz="4" w:space="0" w:color="auto"/>
              <w:left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1159" w:type="dxa"/>
            <w:gridSpan w:val="2"/>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《建筑结构检测技术标准》</w:t>
            </w:r>
            <w:r>
              <w:rPr>
                <w:rFonts w:ascii="Times New Roman" w:hAnsi="Times New Roman" w:cstheme="minorEastAsia" w:hint="eastAsia"/>
                <w:color w:val="000000"/>
                <w:kern w:val="0"/>
                <w:sz w:val="20"/>
                <w:szCs w:val="20"/>
              </w:rPr>
              <w:t>GB/T50344-2019</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trPr>
        <w:tc>
          <w:tcPr>
            <w:tcW w:w="709" w:type="dxa"/>
            <w:vMerge/>
            <w:tcBorders>
              <w:top w:val="single" w:sz="4" w:space="0" w:color="auto"/>
              <w:left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val="restart"/>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1.16</w:t>
            </w:r>
          </w:p>
        </w:tc>
        <w:tc>
          <w:tcPr>
            <w:tcW w:w="1159" w:type="dxa"/>
            <w:gridSpan w:val="2"/>
            <w:vMerge w:val="restart"/>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氯离子含量</w:t>
            </w: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《建筑结构检测技术标准》</w:t>
            </w:r>
            <w:r>
              <w:rPr>
                <w:rFonts w:ascii="Times New Roman" w:hAnsi="Times New Roman" w:cstheme="minorEastAsia" w:hint="eastAsia"/>
                <w:color w:val="000000"/>
                <w:kern w:val="0"/>
                <w:sz w:val="20"/>
                <w:szCs w:val="20"/>
              </w:rPr>
              <w:t>GB/T50344-2019</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trPr>
        <w:tc>
          <w:tcPr>
            <w:tcW w:w="709" w:type="dxa"/>
            <w:vMerge/>
            <w:tcBorders>
              <w:top w:val="single" w:sz="4" w:space="0" w:color="auto"/>
              <w:left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1159" w:type="dxa"/>
            <w:gridSpan w:val="2"/>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《混凝土结构现场检测技术标准》</w:t>
            </w:r>
            <w:r>
              <w:rPr>
                <w:rFonts w:ascii="Times New Roman" w:hAnsi="Times New Roman" w:cstheme="minorEastAsia" w:hint="eastAsia"/>
                <w:color w:val="000000"/>
                <w:kern w:val="0"/>
                <w:sz w:val="20"/>
                <w:szCs w:val="20"/>
              </w:rPr>
              <w:t>GB/T50784-2013</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trPr>
        <w:tc>
          <w:tcPr>
            <w:tcW w:w="709" w:type="dxa"/>
            <w:vMerge/>
            <w:tcBorders>
              <w:top w:val="single" w:sz="4" w:space="0" w:color="auto"/>
              <w:left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1159" w:type="dxa"/>
            <w:gridSpan w:val="2"/>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《混凝土中氯离子含量检测技术规程》</w:t>
            </w:r>
            <w:r>
              <w:rPr>
                <w:rFonts w:ascii="Times New Roman" w:hAnsi="Times New Roman" w:cstheme="minorEastAsia" w:hint="eastAsia"/>
                <w:color w:val="000000"/>
                <w:kern w:val="0"/>
                <w:sz w:val="20"/>
                <w:szCs w:val="20"/>
              </w:rPr>
              <w:t>JGJ/T322-2013</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trPr>
        <w:tc>
          <w:tcPr>
            <w:tcW w:w="709" w:type="dxa"/>
            <w:vMerge w:val="restart"/>
            <w:tcBorders>
              <w:top w:val="single" w:sz="4" w:space="0" w:color="auto"/>
              <w:bottom w:val="single" w:sz="4" w:space="0" w:color="auto"/>
              <w:tl2br w:val="nil"/>
              <w:tr2bl w:val="nil"/>
            </w:tcBorders>
            <w:shd w:val="clear" w:color="auto" w:fill="auto"/>
            <w:vAlign w:val="center"/>
          </w:tcPr>
          <w:p w:rsidR="00722673" w:rsidRDefault="00000000">
            <w:pPr>
              <w:widowControl/>
              <w:ind w:firstLineChars="100" w:firstLine="200"/>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2</w:t>
            </w:r>
          </w:p>
        </w:tc>
        <w:tc>
          <w:tcPr>
            <w:tcW w:w="818" w:type="dxa"/>
            <w:vMerge w:val="restart"/>
            <w:tcBorders>
              <w:top w:val="single" w:sz="4" w:space="0" w:color="auto"/>
              <w:bottom w:val="single" w:sz="4" w:space="0" w:color="auto"/>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隧道主体结构</w:t>
            </w:r>
          </w:p>
        </w:tc>
        <w:tc>
          <w:tcPr>
            <w:tcW w:w="696"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2.1</w:t>
            </w:r>
          </w:p>
        </w:tc>
        <w:tc>
          <w:tcPr>
            <w:tcW w:w="1159" w:type="dxa"/>
            <w:gridSpan w:val="2"/>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断面尺寸</w:t>
            </w:r>
          </w:p>
        </w:tc>
        <w:tc>
          <w:tcPr>
            <w:tcW w:w="3321" w:type="dxa"/>
            <w:tcBorders>
              <w:tl2br w:val="nil"/>
              <w:tr2bl w:val="nil"/>
            </w:tcBorders>
            <w:shd w:val="clear" w:color="auto" w:fill="auto"/>
            <w:vAlign w:val="center"/>
          </w:tcPr>
          <w:p w:rsidR="00722673" w:rsidRDefault="00000000">
            <w:pPr>
              <w:widowControl/>
              <w:jc w:val="center"/>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《工程测量标准》</w:t>
            </w:r>
            <w:r>
              <w:rPr>
                <w:rFonts w:ascii="Times New Roman" w:hAnsi="Times New Roman" w:cstheme="minorEastAsia" w:hint="eastAsia"/>
                <w:color w:val="000000"/>
                <w:kern w:val="0"/>
                <w:sz w:val="20"/>
                <w:szCs w:val="20"/>
              </w:rPr>
              <w:t xml:space="preserve"> GB 50026-2020</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trPr>
        <w:tc>
          <w:tcPr>
            <w:tcW w:w="70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val="restart"/>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2.2</w:t>
            </w:r>
          </w:p>
        </w:tc>
        <w:tc>
          <w:tcPr>
            <w:tcW w:w="1159" w:type="dxa"/>
            <w:gridSpan w:val="2"/>
            <w:vMerge w:val="restart"/>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锚杆拉拔力</w:t>
            </w: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《公路隧道施工技术规范》</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JTG/T 3660-2020</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trPr>
        <w:tc>
          <w:tcPr>
            <w:tcW w:w="70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1159" w:type="dxa"/>
            <w:gridSpan w:val="2"/>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《岩土锚杆与喷射混凝土支护工程技术规范》</w:t>
            </w:r>
            <w:r>
              <w:rPr>
                <w:rFonts w:ascii="Times New Roman" w:hAnsi="Times New Roman" w:cstheme="minorEastAsia" w:hint="eastAsia"/>
                <w:color w:val="000000"/>
                <w:kern w:val="0"/>
                <w:sz w:val="20"/>
                <w:szCs w:val="20"/>
              </w:rPr>
              <w:t>GB 50086-2015</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（锚杆拉拔仪法）</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80"/>
        </w:trPr>
        <w:tc>
          <w:tcPr>
            <w:tcW w:w="709" w:type="dxa"/>
            <w:vMerge w:val="restart"/>
            <w:tcBorders>
              <w:top w:val="single" w:sz="4" w:space="0" w:color="auto"/>
              <w:tl2br w:val="nil"/>
              <w:tr2bl w:val="nil"/>
            </w:tcBorders>
            <w:shd w:val="clear" w:color="auto" w:fill="auto"/>
            <w:vAlign w:val="center"/>
          </w:tcPr>
          <w:p w:rsidR="00722673" w:rsidRDefault="00000000">
            <w:pPr>
              <w:widowControl/>
              <w:ind w:firstLineChars="100" w:firstLine="200"/>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2</w:t>
            </w:r>
          </w:p>
        </w:tc>
        <w:tc>
          <w:tcPr>
            <w:tcW w:w="818" w:type="dxa"/>
            <w:vMerge w:val="restart"/>
            <w:tcBorders>
              <w:top w:val="single" w:sz="4" w:space="0" w:color="auto"/>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隧道主体结构</w:t>
            </w:r>
          </w:p>
        </w:tc>
        <w:tc>
          <w:tcPr>
            <w:tcW w:w="696" w:type="dxa"/>
            <w:vMerge w:val="restart"/>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2.3</w:t>
            </w:r>
          </w:p>
        </w:tc>
        <w:tc>
          <w:tcPr>
            <w:tcW w:w="1159" w:type="dxa"/>
            <w:gridSpan w:val="2"/>
            <w:vMerge w:val="restart"/>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衬砌厚度</w:t>
            </w: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《铁路隧道衬砌质量无损检测规程》</w:t>
            </w:r>
            <w:r>
              <w:rPr>
                <w:rFonts w:ascii="Times New Roman" w:hAnsi="Times New Roman" w:cstheme="minorEastAsia" w:hint="eastAsia"/>
                <w:color w:val="000000"/>
                <w:kern w:val="0"/>
                <w:sz w:val="20"/>
                <w:szCs w:val="20"/>
              </w:rPr>
              <w:t>TB 10223-2004</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80"/>
        </w:trPr>
        <w:tc>
          <w:tcPr>
            <w:tcW w:w="70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1159" w:type="dxa"/>
            <w:gridSpan w:val="2"/>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《公路隧道施工技术规范》</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JTG/T 3660-2020</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80"/>
        </w:trPr>
        <w:tc>
          <w:tcPr>
            <w:tcW w:w="70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1159" w:type="dxa"/>
            <w:gridSpan w:val="2"/>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《铁路隧道工程施工质量验收标准》</w:t>
            </w:r>
            <w:r>
              <w:rPr>
                <w:rFonts w:ascii="Times New Roman" w:hAnsi="Times New Roman" w:cstheme="minorEastAsia" w:hint="eastAsia"/>
                <w:color w:val="000000"/>
                <w:kern w:val="0"/>
                <w:sz w:val="20"/>
                <w:szCs w:val="20"/>
              </w:rPr>
              <w:t>TB 10417-2018</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80"/>
        </w:trPr>
        <w:tc>
          <w:tcPr>
            <w:tcW w:w="709"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696" w:type="dxa"/>
            <w:vMerge w:val="restart"/>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2.4</w:t>
            </w:r>
          </w:p>
        </w:tc>
        <w:tc>
          <w:tcPr>
            <w:tcW w:w="1159" w:type="dxa"/>
            <w:gridSpan w:val="2"/>
            <w:vMerge w:val="restart"/>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衬砌及背后密实状况</w:t>
            </w: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《公路工程质量检验评定标准</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第一册</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土建工程》</w:t>
            </w:r>
            <w:r>
              <w:rPr>
                <w:rFonts w:ascii="Times New Roman" w:hAnsi="Times New Roman" w:cstheme="minorEastAsia" w:hint="eastAsia"/>
                <w:color w:val="000000"/>
                <w:kern w:val="0"/>
                <w:sz w:val="20"/>
                <w:szCs w:val="20"/>
              </w:rPr>
              <w:t xml:space="preserve"> JTG F80/1-2017</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80"/>
        </w:trPr>
        <w:tc>
          <w:tcPr>
            <w:tcW w:w="709"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69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1159" w:type="dxa"/>
            <w:gridSpan w:val="2"/>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《铁路隧道衬砌质量无损检测规程》</w:t>
            </w:r>
            <w:r>
              <w:rPr>
                <w:rFonts w:ascii="Times New Roman" w:hAnsi="Times New Roman" w:cstheme="minorEastAsia" w:hint="eastAsia"/>
                <w:color w:val="000000"/>
                <w:kern w:val="0"/>
                <w:sz w:val="20"/>
                <w:szCs w:val="20"/>
              </w:rPr>
              <w:t>TB 10223-2004</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80"/>
        </w:trPr>
        <w:tc>
          <w:tcPr>
            <w:tcW w:w="709"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696" w:type="dxa"/>
            <w:vMerge w:val="restart"/>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2.5</w:t>
            </w:r>
          </w:p>
        </w:tc>
        <w:tc>
          <w:tcPr>
            <w:tcW w:w="1159" w:type="dxa"/>
            <w:gridSpan w:val="2"/>
            <w:vMerge w:val="restart"/>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墙面平整度</w:t>
            </w: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《公路工程质量检验评定标准</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第一册</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土建工程》</w:t>
            </w:r>
            <w:r>
              <w:rPr>
                <w:rFonts w:ascii="Times New Roman" w:hAnsi="Times New Roman" w:cstheme="minorEastAsia" w:hint="eastAsia"/>
                <w:color w:val="000000"/>
                <w:kern w:val="0"/>
                <w:sz w:val="20"/>
                <w:szCs w:val="20"/>
              </w:rPr>
              <w:t>JTG F80/1-2017</w:t>
            </w:r>
          </w:p>
        </w:tc>
        <w:tc>
          <w:tcPr>
            <w:tcW w:w="836" w:type="dxa"/>
            <w:vMerge w:val="restart"/>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vMerge w:val="restart"/>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vMerge w:val="restart"/>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80"/>
        </w:trPr>
        <w:tc>
          <w:tcPr>
            <w:tcW w:w="709"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69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1159" w:type="dxa"/>
            <w:gridSpan w:val="2"/>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《公路隧道施工技术规范》</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JTG/T 3660-2020</w:t>
            </w:r>
          </w:p>
        </w:tc>
        <w:tc>
          <w:tcPr>
            <w:tcW w:w="836" w:type="dxa"/>
            <w:vMerge/>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vMerge/>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vMerge/>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80"/>
        </w:trPr>
        <w:tc>
          <w:tcPr>
            <w:tcW w:w="709"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696" w:type="dxa"/>
            <w:vMerge w:val="restart"/>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2.6</w:t>
            </w:r>
          </w:p>
        </w:tc>
        <w:tc>
          <w:tcPr>
            <w:tcW w:w="1159" w:type="dxa"/>
            <w:gridSpan w:val="2"/>
            <w:vMerge w:val="restart"/>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钢筋网格尺寸</w:t>
            </w: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《公路工程质量检验评定标准</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第一册</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土建工程》</w:t>
            </w:r>
            <w:r>
              <w:rPr>
                <w:rFonts w:ascii="Times New Roman" w:hAnsi="Times New Roman" w:cstheme="minorEastAsia" w:hint="eastAsia"/>
                <w:color w:val="000000"/>
                <w:kern w:val="0"/>
                <w:sz w:val="20"/>
                <w:szCs w:val="20"/>
              </w:rPr>
              <w:t>JTG F80/1-2017</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80"/>
        </w:trPr>
        <w:tc>
          <w:tcPr>
            <w:tcW w:w="709"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69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1159" w:type="dxa"/>
            <w:gridSpan w:val="2"/>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《铁路隧道工程施工质量验收标准》</w:t>
            </w:r>
            <w:r>
              <w:rPr>
                <w:rFonts w:ascii="Times New Roman" w:hAnsi="Times New Roman" w:cstheme="minorEastAsia" w:hint="eastAsia"/>
                <w:color w:val="000000"/>
                <w:kern w:val="0"/>
                <w:sz w:val="20"/>
                <w:szCs w:val="20"/>
              </w:rPr>
              <w:t>TB 10417-2018</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80"/>
        </w:trPr>
        <w:tc>
          <w:tcPr>
            <w:tcW w:w="709"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696"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2.7</w:t>
            </w:r>
          </w:p>
        </w:tc>
        <w:tc>
          <w:tcPr>
            <w:tcW w:w="1159" w:type="dxa"/>
            <w:gridSpan w:val="2"/>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锚杆长度</w:t>
            </w: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《锚杆锚固质量无损检测技术规程》</w:t>
            </w:r>
            <w:r>
              <w:rPr>
                <w:rFonts w:ascii="Times New Roman" w:hAnsi="Times New Roman" w:cstheme="minorEastAsia" w:hint="eastAsia"/>
                <w:color w:val="000000"/>
                <w:kern w:val="0"/>
                <w:sz w:val="20"/>
                <w:szCs w:val="20"/>
              </w:rPr>
              <w:t xml:space="preserve"> JGJ/T 182-2009</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80"/>
        </w:trPr>
        <w:tc>
          <w:tcPr>
            <w:tcW w:w="709"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696"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2.8</w:t>
            </w:r>
          </w:p>
        </w:tc>
        <w:tc>
          <w:tcPr>
            <w:tcW w:w="1159" w:type="dxa"/>
            <w:gridSpan w:val="2"/>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锚杆锚固密实度</w:t>
            </w: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《锚杆锚固质量无损检测技术规程》</w:t>
            </w:r>
            <w:r>
              <w:rPr>
                <w:rFonts w:ascii="Times New Roman" w:hAnsi="Times New Roman" w:cstheme="minorEastAsia" w:hint="eastAsia"/>
                <w:color w:val="000000"/>
                <w:kern w:val="0"/>
                <w:sz w:val="20"/>
                <w:szCs w:val="20"/>
              </w:rPr>
              <w:t xml:space="preserve"> JGJ/T 182-2009</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80"/>
        </w:trPr>
        <w:tc>
          <w:tcPr>
            <w:tcW w:w="709"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696" w:type="dxa"/>
            <w:vMerge w:val="restart"/>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2.9</w:t>
            </w:r>
          </w:p>
        </w:tc>
        <w:tc>
          <w:tcPr>
            <w:tcW w:w="1159" w:type="dxa"/>
            <w:gridSpan w:val="2"/>
            <w:vMerge w:val="restart"/>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管片几何尺寸</w:t>
            </w: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《盾构法隧道施工及验收规范》</w:t>
            </w:r>
            <w:r>
              <w:rPr>
                <w:rFonts w:ascii="Times New Roman" w:hAnsi="Times New Roman" w:cstheme="minorEastAsia" w:hint="eastAsia"/>
                <w:color w:val="000000"/>
                <w:kern w:val="0"/>
                <w:sz w:val="20"/>
                <w:szCs w:val="20"/>
              </w:rPr>
              <w:t>GB50446-2017</w:t>
            </w:r>
          </w:p>
        </w:tc>
        <w:tc>
          <w:tcPr>
            <w:tcW w:w="836" w:type="dxa"/>
            <w:vMerge w:val="restart"/>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vMerge w:val="restart"/>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vMerge w:val="restart"/>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80"/>
        </w:trPr>
        <w:tc>
          <w:tcPr>
            <w:tcW w:w="709"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69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1159" w:type="dxa"/>
            <w:gridSpan w:val="2"/>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《地下铁道工程施工质量验收标准》</w:t>
            </w:r>
            <w:r>
              <w:rPr>
                <w:rFonts w:ascii="Times New Roman" w:hAnsi="Times New Roman" w:cstheme="minorEastAsia" w:hint="eastAsia"/>
                <w:color w:val="000000"/>
                <w:kern w:val="0"/>
                <w:sz w:val="20"/>
                <w:szCs w:val="20"/>
              </w:rPr>
              <w:t>GB/T50299-2018</w:t>
            </w:r>
          </w:p>
        </w:tc>
        <w:tc>
          <w:tcPr>
            <w:tcW w:w="836" w:type="dxa"/>
            <w:vMerge/>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vMerge/>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vMerge/>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80"/>
        </w:trPr>
        <w:tc>
          <w:tcPr>
            <w:tcW w:w="709"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696" w:type="dxa"/>
            <w:vMerge w:val="restart"/>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2.10</w:t>
            </w:r>
          </w:p>
        </w:tc>
        <w:tc>
          <w:tcPr>
            <w:tcW w:w="1159" w:type="dxa"/>
            <w:gridSpan w:val="2"/>
            <w:vMerge w:val="restart"/>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错台</w:t>
            </w: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《盾构法隧道施工及验收规范》</w:t>
            </w:r>
            <w:r>
              <w:rPr>
                <w:rFonts w:ascii="Times New Roman" w:hAnsi="Times New Roman" w:cstheme="minorEastAsia" w:hint="eastAsia"/>
                <w:color w:val="000000"/>
                <w:kern w:val="0"/>
                <w:sz w:val="20"/>
                <w:szCs w:val="20"/>
              </w:rPr>
              <w:t>GB50446-2017</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80"/>
        </w:trPr>
        <w:tc>
          <w:tcPr>
            <w:tcW w:w="709"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69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1159" w:type="dxa"/>
            <w:gridSpan w:val="2"/>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《地下铁道工程施工质量验收标准》</w:t>
            </w:r>
            <w:r>
              <w:rPr>
                <w:rFonts w:ascii="Times New Roman" w:hAnsi="Times New Roman" w:cstheme="minorEastAsia" w:hint="eastAsia"/>
                <w:color w:val="000000"/>
                <w:kern w:val="0"/>
                <w:sz w:val="20"/>
                <w:szCs w:val="20"/>
              </w:rPr>
              <w:t>GB/T50299-2018</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80"/>
        </w:trPr>
        <w:tc>
          <w:tcPr>
            <w:tcW w:w="709"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69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1159" w:type="dxa"/>
            <w:gridSpan w:val="2"/>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《城市轨道交通隧道结构养护技术标准》</w:t>
            </w:r>
            <w:r>
              <w:rPr>
                <w:rFonts w:ascii="Times New Roman" w:hAnsi="Times New Roman" w:cstheme="minorEastAsia" w:hint="eastAsia"/>
                <w:color w:val="000000"/>
                <w:kern w:val="0"/>
                <w:sz w:val="20"/>
                <w:szCs w:val="20"/>
              </w:rPr>
              <w:t>CJJ/T 289-2018</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80"/>
        </w:trPr>
        <w:tc>
          <w:tcPr>
            <w:tcW w:w="709"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696" w:type="dxa"/>
            <w:vMerge w:val="restart"/>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2.11</w:t>
            </w:r>
          </w:p>
        </w:tc>
        <w:tc>
          <w:tcPr>
            <w:tcW w:w="1159" w:type="dxa"/>
            <w:gridSpan w:val="2"/>
            <w:vMerge w:val="restart"/>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椭圆度</w:t>
            </w: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《盾构法隧道施工及验收规范》</w:t>
            </w:r>
            <w:r>
              <w:rPr>
                <w:rFonts w:ascii="Times New Roman" w:hAnsi="Times New Roman" w:cstheme="minorEastAsia" w:hint="eastAsia"/>
                <w:color w:val="000000"/>
                <w:kern w:val="0"/>
                <w:sz w:val="20"/>
                <w:szCs w:val="20"/>
              </w:rPr>
              <w:t>GB50446-2017</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80"/>
        </w:trPr>
        <w:tc>
          <w:tcPr>
            <w:tcW w:w="709"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69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1159" w:type="dxa"/>
            <w:gridSpan w:val="2"/>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《地下铁道工程施工质量验收标准》</w:t>
            </w:r>
            <w:r>
              <w:rPr>
                <w:rFonts w:ascii="Times New Roman" w:hAnsi="Times New Roman" w:cstheme="minorEastAsia" w:hint="eastAsia"/>
                <w:color w:val="000000"/>
                <w:kern w:val="0"/>
                <w:sz w:val="20"/>
                <w:szCs w:val="20"/>
              </w:rPr>
              <w:t>GB/T50299-2018</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trPr>
        <w:tc>
          <w:tcPr>
            <w:tcW w:w="709" w:type="dxa"/>
            <w:vMerge w:val="restart"/>
            <w:tcBorders>
              <w:top w:val="single" w:sz="4" w:space="0" w:color="auto"/>
              <w:tl2br w:val="nil"/>
              <w:tr2bl w:val="nil"/>
            </w:tcBorders>
            <w:shd w:val="clear" w:color="auto" w:fill="auto"/>
            <w:vAlign w:val="center"/>
          </w:tcPr>
          <w:p w:rsidR="00722673" w:rsidRDefault="00000000">
            <w:pPr>
              <w:widowControl/>
              <w:ind w:firstLineChars="100" w:firstLine="200"/>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2</w:t>
            </w:r>
          </w:p>
        </w:tc>
        <w:tc>
          <w:tcPr>
            <w:tcW w:w="818" w:type="dxa"/>
            <w:vMerge w:val="restart"/>
            <w:tcBorders>
              <w:top w:val="single" w:sz="4" w:space="0" w:color="auto"/>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隧道主体结构</w:t>
            </w:r>
          </w:p>
        </w:tc>
        <w:tc>
          <w:tcPr>
            <w:tcW w:w="696" w:type="dxa"/>
            <w:vMerge w:val="restart"/>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2.12</w:t>
            </w:r>
          </w:p>
        </w:tc>
        <w:tc>
          <w:tcPr>
            <w:tcW w:w="614" w:type="dxa"/>
            <w:vMerge w:val="restart"/>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混凝土</w:t>
            </w:r>
          </w:p>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强度</w:t>
            </w:r>
          </w:p>
        </w:tc>
        <w:tc>
          <w:tcPr>
            <w:tcW w:w="545"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回弹法</w:t>
            </w: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《回弹法检测混凝土抗压强度技术规程》</w:t>
            </w:r>
            <w:r>
              <w:rPr>
                <w:rFonts w:ascii="Times New Roman" w:hAnsi="Times New Roman" w:cstheme="minorEastAsia" w:hint="eastAsia"/>
                <w:color w:val="000000"/>
                <w:kern w:val="0"/>
                <w:sz w:val="20"/>
                <w:szCs w:val="20"/>
              </w:rPr>
              <w:t>JGJ/T 23-2011</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trPr>
        <w:tc>
          <w:tcPr>
            <w:tcW w:w="709"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69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614"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545" w:type="dxa"/>
            <w:vMerge w:val="restart"/>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钻芯法</w:t>
            </w: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《钻芯法检测混凝土强度技术规程》</w:t>
            </w:r>
            <w:r>
              <w:rPr>
                <w:rFonts w:ascii="Times New Roman" w:hAnsi="Times New Roman" w:cstheme="minorEastAsia" w:hint="eastAsia"/>
                <w:color w:val="000000"/>
                <w:kern w:val="0"/>
                <w:sz w:val="20"/>
                <w:szCs w:val="20"/>
              </w:rPr>
              <w:t>JGJ/T 384-2016</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trPr>
        <w:tc>
          <w:tcPr>
            <w:tcW w:w="709"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69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614"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545"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《钻芯法检测混凝土强度技术规程》</w:t>
            </w:r>
            <w:r>
              <w:rPr>
                <w:rFonts w:ascii="Times New Roman" w:hAnsi="Times New Roman" w:cstheme="minorEastAsia" w:hint="eastAsia"/>
                <w:color w:val="000000"/>
                <w:kern w:val="0"/>
                <w:sz w:val="20"/>
                <w:szCs w:val="20"/>
              </w:rPr>
              <w:t>JGJ/T 384-2016</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trPr>
        <w:tc>
          <w:tcPr>
            <w:tcW w:w="709"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69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614"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545" w:type="dxa"/>
            <w:vMerge w:val="restart"/>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回弹</w:t>
            </w:r>
            <w:r>
              <w:rPr>
                <w:rFonts w:ascii="Times New Roman" w:hAnsi="Times New Roman" w:cstheme="minorEastAsia" w:hint="eastAsia"/>
                <w:color w:val="000000"/>
                <w:kern w:val="0"/>
                <w:sz w:val="20"/>
                <w:szCs w:val="20"/>
              </w:rPr>
              <w:t>-</w:t>
            </w:r>
            <w:r>
              <w:rPr>
                <w:rFonts w:ascii="Times New Roman" w:hAnsi="Times New Roman" w:cstheme="minorEastAsia" w:hint="eastAsia"/>
                <w:color w:val="000000"/>
                <w:kern w:val="0"/>
                <w:sz w:val="20"/>
                <w:szCs w:val="20"/>
              </w:rPr>
              <w:t>钻芯综合法</w:t>
            </w: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《回弹法检测混凝土抗压强度技术规程》</w:t>
            </w:r>
            <w:r>
              <w:rPr>
                <w:rFonts w:ascii="Times New Roman" w:hAnsi="Times New Roman" w:cstheme="minorEastAsia" w:hint="eastAsia"/>
                <w:color w:val="000000"/>
                <w:kern w:val="0"/>
                <w:sz w:val="20"/>
                <w:szCs w:val="20"/>
              </w:rPr>
              <w:t>JGJ/T 23-2011</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trPr>
        <w:tc>
          <w:tcPr>
            <w:tcW w:w="709"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69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614"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545"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《钻芯法检测混凝土强度技术规程》</w:t>
            </w:r>
            <w:r>
              <w:rPr>
                <w:rFonts w:ascii="Times New Roman" w:hAnsi="Times New Roman" w:cstheme="minorEastAsia" w:hint="eastAsia"/>
                <w:color w:val="000000"/>
                <w:kern w:val="0"/>
                <w:sz w:val="20"/>
                <w:szCs w:val="20"/>
              </w:rPr>
              <w:t>JGJ/T 384-2016</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trPr>
        <w:tc>
          <w:tcPr>
            <w:tcW w:w="709"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69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614"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545"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超声回弹综合法</w:t>
            </w: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《超声回弹综合法检测混凝土抗压强度技术规程》</w:t>
            </w:r>
            <w:r>
              <w:rPr>
                <w:rFonts w:ascii="Times New Roman" w:hAnsi="Times New Roman" w:cstheme="minorEastAsia" w:hint="eastAsia"/>
                <w:color w:val="000000"/>
                <w:kern w:val="0"/>
                <w:sz w:val="20"/>
                <w:szCs w:val="20"/>
              </w:rPr>
              <w:t>T/CECS 02-2020</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trPr>
        <w:tc>
          <w:tcPr>
            <w:tcW w:w="709"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696" w:type="dxa"/>
            <w:vMerge w:val="restart"/>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2.13</w:t>
            </w:r>
          </w:p>
        </w:tc>
        <w:tc>
          <w:tcPr>
            <w:tcW w:w="1159" w:type="dxa"/>
            <w:gridSpan w:val="2"/>
            <w:vMerge w:val="restart"/>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钢筋位置及保护层厚度</w:t>
            </w: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《混凝土中钢筋检测技术标准》</w:t>
            </w:r>
            <w:r>
              <w:rPr>
                <w:rFonts w:ascii="Times New Roman" w:hAnsi="Times New Roman" w:cstheme="minorEastAsia" w:hint="eastAsia"/>
                <w:color w:val="000000"/>
                <w:kern w:val="0"/>
                <w:sz w:val="20"/>
                <w:szCs w:val="20"/>
              </w:rPr>
              <w:t>JGJ/T 152-2019</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r>
      <w:tr w:rsidR="00722673">
        <w:trPr>
          <w:trHeight w:val="567"/>
        </w:trPr>
        <w:tc>
          <w:tcPr>
            <w:tcW w:w="709"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69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1159" w:type="dxa"/>
            <w:gridSpan w:val="2"/>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《公路工程质量检验评定标准</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第一册</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土建工程》</w:t>
            </w:r>
            <w:r>
              <w:rPr>
                <w:rFonts w:ascii="Times New Roman" w:hAnsi="Times New Roman" w:cstheme="minorEastAsia" w:hint="eastAsia"/>
                <w:color w:val="000000"/>
                <w:kern w:val="0"/>
                <w:sz w:val="20"/>
                <w:szCs w:val="20"/>
              </w:rPr>
              <w:t xml:space="preserve"> JTG F80/1-2017</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r>
      <w:tr w:rsidR="00722673">
        <w:trPr>
          <w:trHeight w:val="567"/>
        </w:trPr>
        <w:tc>
          <w:tcPr>
            <w:tcW w:w="709"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818" w:type="dxa"/>
            <w:vMerge/>
            <w:tcBorders>
              <w:top w:val="single" w:sz="4" w:space="0" w:color="auto"/>
              <w:bottom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69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1159" w:type="dxa"/>
            <w:gridSpan w:val="2"/>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3321"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《混凝土结构工程施工质量验收规范》</w:t>
            </w:r>
            <w:r>
              <w:rPr>
                <w:rFonts w:ascii="Times New Roman" w:hAnsi="Times New Roman" w:cstheme="minorEastAsia" w:hint="eastAsia"/>
                <w:color w:val="000000"/>
                <w:kern w:val="0"/>
                <w:sz w:val="20"/>
                <w:szCs w:val="20"/>
              </w:rPr>
              <w:t>GB 50204-2015</w:t>
            </w:r>
          </w:p>
        </w:tc>
        <w:tc>
          <w:tcPr>
            <w:tcW w:w="836"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4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09" w:type="dxa"/>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r>
    </w:tbl>
    <w:p w:rsidR="00722673" w:rsidRDefault="00722673">
      <w:pPr>
        <w:widowControl/>
        <w:shd w:val="clear" w:color="auto" w:fill="FFFFFF"/>
        <w:wordWrap w:val="0"/>
        <w:spacing w:before="120" w:after="240" w:line="400" w:lineRule="exact"/>
        <w:ind w:right="431"/>
        <w:jc w:val="left"/>
        <w:rPr>
          <w:rFonts w:ascii="Times New Roman" w:hAnsi="Times New Roman" w:cstheme="minorEastAsia"/>
          <w:kern w:val="0"/>
          <w:sz w:val="20"/>
          <w:szCs w:val="20"/>
        </w:rPr>
      </w:pPr>
    </w:p>
    <w:p w:rsidR="00722673" w:rsidRDefault="00722673">
      <w:pPr>
        <w:widowControl/>
        <w:shd w:val="clear" w:color="auto" w:fill="FFFFFF"/>
        <w:wordWrap w:val="0"/>
        <w:spacing w:before="120" w:after="240" w:line="400" w:lineRule="exact"/>
        <w:ind w:right="431"/>
        <w:jc w:val="left"/>
        <w:rPr>
          <w:rFonts w:ascii="Times New Roman" w:eastAsia="宋体" w:hAnsi="Times New Roman" w:cs="宋体"/>
          <w:kern w:val="0"/>
          <w:sz w:val="24"/>
          <w:szCs w:val="24"/>
        </w:rPr>
      </w:pPr>
    </w:p>
    <w:p w:rsidR="00722673" w:rsidRDefault="00722673">
      <w:pPr>
        <w:widowControl/>
        <w:shd w:val="clear" w:color="auto" w:fill="FFFFFF"/>
        <w:wordWrap w:val="0"/>
        <w:spacing w:before="120" w:after="240" w:line="400" w:lineRule="exact"/>
        <w:ind w:right="431"/>
        <w:jc w:val="left"/>
        <w:rPr>
          <w:rFonts w:ascii="Times New Roman" w:eastAsia="宋体" w:hAnsi="Times New Roman" w:cs="宋体"/>
          <w:kern w:val="0"/>
          <w:sz w:val="24"/>
          <w:szCs w:val="24"/>
        </w:rPr>
      </w:pPr>
    </w:p>
    <w:p w:rsidR="00722673" w:rsidRDefault="00722673">
      <w:pPr>
        <w:widowControl/>
        <w:shd w:val="clear" w:color="auto" w:fill="FFFFFF"/>
        <w:wordWrap w:val="0"/>
        <w:spacing w:before="120" w:after="240" w:line="400" w:lineRule="exact"/>
        <w:ind w:right="431"/>
        <w:jc w:val="left"/>
        <w:rPr>
          <w:rFonts w:ascii="Times New Roman" w:eastAsia="宋体" w:hAnsi="Times New Roman" w:cs="宋体"/>
          <w:kern w:val="0"/>
          <w:sz w:val="24"/>
          <w:szCs w:val="24"/>
        </w:rPr>
      </w:pPr>
    </w:p>
    <w:p w:rsidR="00722673" w:rsidRDefault="00722673">
      <w:pPr>
        <w:widowControl/>
        <w:shd w:val="clear" w:color="auto" w:fill="FFFFFF"/>
        <w:wordWrap w:val="0"/>
        <w:spacing w:before="120" w:after="240" w:line="400" w:lineRule="exact"/>
        <w:ind w:right="431"/>
        <w:jc w:val="left"/>
        <w:rPr>
          <w:rFonts w:ascii="Times New Roman" w:eastAsia="宋体" w:hAnsi="Times New Roman" w:cs="宋体"/>
          <w:kern w:val="0"/>
          <w:sz w:val="24"/>
          <w:szCs w:val="24"/>
        </w:rPr>
      </w:pPr>
    </w:p>
    <w:p w:rsidR="00722673" w:rsidRDefault="00722673">
      <w:pPr>
        <w:widowControl/>
        <w:shd w:val="clear" w:color="auto" w:fill="FFFFFF"/>
        <w:wordWrap w:val="0"/>
        <w:spacing w:before="120" w:after="240" w:line="400" w:lineRule="exact"/>
        <w:ind w:right="431"/>
        <w:jc w:val="left"/>
        <w:rPr>
          <w:rFonts w:ascii="Times New Roman" w:eastAsia="宋体" w:hAnsi="Times New Roman" w:cs="宋体"/>
          <w:kern w:val="0"/>
          <w:sz w:val="24"/>
          <w:szCs w:val="24"/>
        </w:rPr>
      </w:pPr>
    </w:p>
    <w:p w:rsidR="00722673" w:rsidRDefault="00722673">
      <w:pPr>
        <w:widowControl/>
        <w:shd w:val="clear" w:color="auto" w:fill="FFFFFF"/>
        <w:wordWrap w:val="0"/>
        <w:spacing w:before="120" w:after="240" w:line="400" w:lineRule="exact"/>
        <w:ind w:right="431"/>
        <w:jc w:val="left"/>
        <w:rPr>
          <w:rFonts w:ascii="Times New Roman" w:eastAsia="宋体" w:hAnsi="Times New Roman" w:cs="宋体"/>
          <w:kern w:val="0"/>
          <w:sz w:val="24"/>
          <w:szCs w:val="24"/>
        </w:rPr>
      </w:pPr>
    </w:p>
    <w:p w:rsidR="00722673" w:rsidRDefault="00000000">
      <w:pPr>
        <w:widowControl/>
        <w:shd w:val="clear" w:color="auto" w:fill="FFFFFF"/>
        <w:wordWrap w:val="0"/>
        <w:spacing w:line="440" w:lineRule="atLeast"/>
        <w:jc w:val="center"/>
        <w:rPr>
          <w:rFonts w:ascii="Times New Roman" w:eastAsia="宋体" w:hAnsi="Times New Roman" w:cs="宋体"/>
          <w:b/>
          <w:kern w:val="0"/>
          <w:sz w:val="28"/>
          <w:szCs w:val="28"/>
        </w:rPr>
      </w:pPr>
      <w:r>
        <w:rPr>
          <w:rFonts w:ascii="Times New Roman" w:eastAsia="宋体" w:hAnsi="Times New Roman" w:cs="宋体" w:hint="eastAsia"/>
          <w:b/>
          <w:kern w:val="0"/>
          <w:sz w:val="28"/>
          <w:szCs w:val="28"/>
        </w:rPr>
        <w:t>九、桥梁与地下工程检测项目</w:t>
      </w:r>
      <w:r>
        <w:rPr>
          <w:rFonts w:ascii="Times New Roman" w:eastAsia="宋体" w:hAnsi="Times New Roman" w:cs="宋体" w:hint="eastAsia"/>
          <w:b/>
          <w:kern w:val="0"/>
          <w:sz w:val="28"/>
          <w:szCs w:val="28"/>
        </w:rPr>
        <w:t>/</w:t>
      </w:r>
      <w:r>
        <w:rPr>
          <w:rFonts w:ascii="Times New Roman" w:eastAsia="宋体" w:hAnsi="Times New Roman" w:cs="宋体" w:hint="eastAsia"/>
          <w:b/>
          <w:kern w:val="0"/>
          <w:sz w:val="28"/>
          <w:szCs w:val="28"/>
        </w:rPr>
        <w:t>参数能力表（可选）</w:t>
      </w:r>
    </w:p>
    <w:tbl>
      <w:tblPr>
        <w:tblW w:w="988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672"/>
        <w:gridCol w:w="699"/>
        <w:gridCol w:w="816"/>
        <w:gridCol w:w="678"/>
        <w:gridCol w:w="882"/>
        <w:gridCol w:w="3745"/>
        <w:gridCol w:w="791"/>
        <w:gridCol w:w="977"/>
        <w:gridCol w:w="623"/>
      </w:tblGrid>
      <w:tr w:rsidR="00722673">
        <w:trPr>
          <w:trHeight w:val="393"/>
          <w:tblHeader/>
          <w:jc w:val="center"/>
        </w:trPr>
        <w:tc>
          <w:tcPr>
            <w:tcW w:w="9883" w:type="dxa"/>
            <w:gridSpan w:val="9"/>
            <w:tcBorders>
              <w:top w:val="nil"/>
              <w:left w:val="nil"/>
              <w:bottom w:val="single" w:sz="4" w:space="0" w:color="auto"/>
              <w:right w:val="nil"/>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eastAsia="宋体" w:hAnsi="Times New Roman" w:cs="宋体" w:hint="eastAsia"/>
                <w:kern w:val="0"/>
                <w:sz w:val="24"/>
                <w:szCs w:val="24"/>
              </w:rPr>
              <w:t>检测机构地址：</w:t>
            </w:r>
            <w:r>
              <w:rPr>
                <w:rFonts w:ascii="Times New Roman" w:eastAsia="宋体" w:hAnsi="Times New Roman" w:cs="宋体" w:hint="eastAsia"/>
                <w:kern w:val="0"/>
                <w:sz w:val="24"/>
                <w:szCs w:val="24"/>
              </w:rPr>
              <w:t xml:space="preserve">                              </w:t>
            </w:r>
            <w:r>
              <w:rPr>
                <w:rFonts w:ascii="Times New Roman" w:eastAsia="宋体" w:hAnsi="Times New Roman" w:cs="宋体" w:hint="eastAsia"/>
                <w:kern w:val="0"/>
                <w:sz w:val="24"/>
                <w:szCs w:val="24"/>
              </w:rPr>
              <w:t>第</w:t>
            </w:r>
            <w:r>
              <w:rPr>
                <w:rFonts w:ascii="Times New Roman" w:eastAsia="宋体" w:hAnsi="Times New Roman" w:cs="宋体" w:hint="eastAsia"/>
                <w:kern w:val="0"/>
                <w:sz w:val="24"/>
                <w:szCs w:val="24"/>
              </w:rPr>
              <w:t>X</w:t>
            </w:r>
            <w:r>
              <w:rPr>
                <w:rFonts w:ascii="Times New Roman" w:eastAsia="宋体" w:hAnsi="Times New Roman" w:cs="宋体" w:hint="eastAsia"/>
                <w:kern w:val="0"/>
                <w:sz w:val="24"/>
                <w:szCs w:val="24"/>
              </w:rPr>
              <w:t>页，共</w:t>
            </w:r>
            <w:r>
              <w:rPr>
                <w:rFonts w:ascii="Times New Roman" w:eastAsia="宋体" w:hAnsi="Times New Roman" w:cs="宋体" w:hint="eastAsia"/>
                <w:kern w:val="0"/>
                <w:sz w:val="24"/>
                <w:szCs w:val="24"/>
              </w:rPr>
              <w:t xml:space="preserve">X </w:t>
            </w:r>
            <w:r>
              <w:rPr>
                <w:rFonts w:ascii="Times New Roman" w:eastAsia="宋体" w:hAnsi="Times New Roman" w:cs="宋体" w:hint="eastAsia"/>
                <w:kern w:val="0"/>
                <w:sz w:val="24"/>
                <w:szCs w:val="24"/>
              </w:rPr>
              <w:t>页</w:t>
            </w:r>
          </w:p>
        </w:tc>
      </w:tr>
      <w:tr w:rsidR="00722673">
        <w:trPr>
          <w:trHeight w:val="317"/>
          <w:tblHeader/>
          <w:jc w:val="center"/>
        </w:trPr>
        <w:tc>
          <w:tcPr>
            <w:tcW w:w="672"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序号</w:t>
            </w:r>
          </w:p>
        </w:tc>
        <w:tc>
          <w:tcPr>
            <w:tcW w:w="699"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检测项目</w:t>
            </w:r>
          </w:p>
        </w:tc>
        <w:tc>
          <w:tcPr>
            <w:tcW w:w="2376" w:type="dxa"/>
            <w:gridSpan w:val="3"/>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检测参数</w:t>
            </w:r>
          </w:p>
        </w:tc>
        <w:tc>
          <w:tcPr>
            <w:tcW w:w="3745"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检测标准</w:t>
            </w:r>
          </w:p>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（方法）</w:t>
            </w:r>
          </w:p>
        </w:tc>
        <w:tc>
          <w:tcPr>
            <w:tcW w:w="1768" w:type="dxa"/>
            <w:gridSpan w:val="2"/>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确认结果</w:t>
            </w:r>
          </w:p>
        </w:tc>
        <w:tc>
          <w:tcPr>
            <w:tcW w:w="623"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说明</w:t>
            </w:r>
          </w:p>
        </w:tc>
      </w:tr>
      <w:tr w:rsidR="00722673">
        <w:trPr>
          <w:trHeight w:val="317"/>
          <w:tblHeader/>
          <w:jc w:val="center"/>
        </w:trPr>
        <w:tc>
          <w:tcPr>
            <w:tcW w:w="672" w:type="dxa"/>
            <w:vMerge/>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699" w:type="dxa"/>
            <w:vMerge/>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16"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序号</w:t>
            </w:r>
          </w:p>
        </w:tc>
        <w:tc>
          <w:tcPr>
            <w:tcW w:w="1560" w:type="dxa"/>
            <w:gridSpan w:val="2"/>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名称</w:t>
            </w:r>
          </w:p>
        </w:tc>
        <w:tc>
          <w:tcPr>
            <w:tcW w:w="3745" w:type="dxa"/>
            <w:vMerge/>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722673">
            <w:pPr>
              <w:widowControl/>
              <w:jc w:val="center"/>
              <w:textAlignment w:val="center"/>
              <w:rPr>
                <w:rFonts w:ascii="Times New Roman" w:hAnsi="Times New Roman" w:cstheme="minorEastAsia"/>
                <w:color w:val="000000"/>
                <w:sz w:val="20"/>
                <w:szCs w:val="20"/>
              </w:rPr>
            </w:pPr>
          </w:p>
        </w:tc>
        <w:tc>
          <w:tcPr>
            <w:tcW w:w="791"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通过</w:t>
            </w:r>
          </w:p>
        </w:tc>
        <w:tc>
          <w:tcPr>
            <w:tcW w:w="97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不通过</w:t>
            </w:r>
          </w:p>
        </w:tc>
        <w:tc>
          <w:tcPr>
            <w:tcW w:w="623" w:type="dxa"/>
            <w:vMerge/>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r>
      <w:tr w:rsidR="00722673">
        <w:trPr>
          <w:trHeight w:val="737"/>
          <w:jc w:val="center"/>
        </w:trPr>
        <w:tc>
          <w:tcPr>
            <w:tcW w:w="672"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ind w:firstLineChars="100" w:firstLine="200"/>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w:t>
            </w:r>
          </w:p>
        </w:tc>
        <w:tc>
          <w:tcPr>
            <w:tcW w:w="699"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桥梁结构与构件</w:t>
            </w:r>
            <w:r>
              <w:rPr>
                <w:rFonts w:ascii="Times New Roman" w:hAnsi="Times New Roman" w:cstheme="minorEastAsia" w:hint="eastAsia"/>
                <w:color w:val="000000"/>
                <w:kern w:val="0"/>
                <w:sz w:val="20"/>
                <w:szCs w:val="20"/>
              </w:rPr>
              <w:t>*</w:t>
            </w:r>
          </w:p>
        </w:tc>
        <w:tc>
          <w:tcPr>
            <w:tcW w:w="816" w:type="dxa"/>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1.1</w:t>
            </w:r>
          </w:p>
        </w:tc>
        <w:tc>
          <w:tcPr>
            <w:tcW w:w="1560" w:type="dxa"/>
            <w:gridSpan w:val="2"/>
            <w:vMerge w:val="restart"/>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外观质量</w:t>
            </w:r>
            <w:r>
              <w:rPr>
                <w:rFonts w:ascii="Times New Roman" w:hAnsi="Times New Roman" w:cstheme="minorEastAsia" w:hint="eastAsia"/>
                <w:color w:val="000000"/>
                <w:kern w:val="0"/>
                <w:sz w:val="20"/>
                <w:szCs w:val="20"/>
              </w:rPr>
              <w:t>*</w:t>
            </w:r>
          </w:p>
        </w:tc>
        <w:tc>
          <w:tcPr>
            <w:tcW w:w="3745" w:type="dxa"/>
            <w:tcBorders>
              <w:top w:val="single" w:sz="4" w:space="0" w:color="auto"/>
              <w:left w:val="single" w:sz="4" w:space="0" w:color="auto"/>
              <w:bottom w:val="single" w:sz="4" w:space="0" w:color="auto"/>
              <w:right w:val="single" w:sz="4" w:space="0" w:color="auto"/>
              <w:tl2br w:val="nil"/>
              <w:tr2bl w:val="nil"/>
            </w:tcBorders>
            <w:shd w:val="clear" w:color="auto" w:fill="auto"/>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《建筑工程施工质量验收统一标准》</w:t>
            </w:r>
            <w:r>
              <w:rPr>
                <w:rFonts w:ascii="Times New Roman" w:hAnsi="Times New Roman" w:cstheme="minorEastAsia" w:hint="eastAsia"/>
                <w:color w:val="000000"/>
                <w:kern w:val="0"/>
                <w:sz w:val="20"/>
                <w:szCs w:val="20"/>
              </w:rPr>
              <w:t>GB50300-2013</w:t>
            </w:r>
          </w:p>
        </w:tc>
        <w:tc>
          <w:tcPr>
            <w:tcW w:w="791" w:type="dxa"/>
            <w:tcBorders>
              <w:top w:val="single" w:sz="4" w:space="0" w:color="auto"/>
              <w:left w:val="single" w:sz="4" w:space="0" w:color="auto"/>
              <w:bottom w:val="single" w:sz="4" w:space="0" w:color="auto"/>
              <w:right w:val="single" w:sz="4" w:space="0" w:color="auto"/>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op w:val="single" w:sz="4" w:space="0" w:color="auto"/>
              <w:left w:val="single" w:sz="4" w:space="0" w:color="auto"/>
              <w:bottom w:val="single" w:sz="4" w:space="0" w:color="auto"/>
              <w:right w:val="single" w:sz="4" w:space="0" w:color="auto"/>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op w:val="single" w:sz="4" w:space="0" w:color="auto"/>
              <w:left w:val="single" w:sz="4" w:space="0" w:color="auto"/>
              <w:bottom w:val="single" w:sz="4" w:space="0" w:color="auto"/>
              <w:right w:val="single" w:sz="4" w:space="0" w:color="auto"/>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737"/>
          <w:jc w:val="center"/>
        </w:trPr>
        <w:tc>
          <w:tcPr>
            <w:tcW w:w="672" w:type="dxa"/>
            <w:vMerge/>
            <w:tcBorders>
              <w:top w:val="single" w:sz="4" w:space="0" w:color="auto"/>
              <w:left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op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op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op w:val="single" w:sz="4" w:space="0" w:color="auto"/>
              <w:tl2br w:val="nil"/>
              <w:tr2bl w:val="nil"/>
            </w:tcBorders>
            <w:shd w:val="clear" w:color="auto" w:fill="auto"/>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《混凝土结构工程施工质量验收规范》</w:t>
            </w:r>
            <w:r>
              <w:rPr>
                <w:rFonts w:ascii="Times New Roman" w:hAnsi="Times New Roman" w:cstheme="minorEastAsia" w:hint="eastAsia"/>
                <w:color w:val="000000"/>
                <w:kern w:val="0"/>
                <w:sz w:val="20"/>
                <w:szCs w:val="20"/>
              </w:rPr>
              <w:t>GB50204-2015</w:t>
            </w:r>
          </w:p>
        </w:tc>
        <w:tc>
          <w:tcPr>
            <w:tcW w:w="791" w:type="dxa"/>
            <w:tcBorders>
              <w:top w:val="single" w:sz="4" w:space="0" w:color="auto"/>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op w:val="single" w:sz="4" w:space="0" w:color="auto"/>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op w:val="single" w:sz="4" w:space="0" w:color="auto"/>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737"/>
          <w:jc w:val="center"/>
        </w:trPr>
        <w:tc>
          <w:tcPr>
            <w:tcW w:w="672" w:type="dxa"/>
            <w:vMerge/>
            <w:tcBorders>
              <w:left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《建筑结构检测技术标准》</w:t>
            </w:r>
            <w:r>
              <w:rPr>
                <w:rFonts w:ascii="Times New Roman" w:hAnsi="Times New Roman" w:cstheme="minorEastAsia" w:hint="eastAsia"/>
                <w:color w:val="000000"/>
                <w:kern w:val="0"/>
                <w:sz w:val="20"/>
                <w:szCs w:val="20"/>
              </w:rPr>
              <w:t>GB/T50344-2019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737"/>
          <w:jc w:val="center"/>
        </w:trPr>
        <w:tc>
          <w:tcPr>
            <w:tcW w:w="672" w:type="dxa"/>
            <w:vMerge/>
            <w:tcBorders>
              <w:left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《混凝土结构现场检测技术标准》</w:t>
            </w:r>
            <w:r>
              <w:rPr>
                <w:rFonts w:ascii="Times New Roman" w:hAnsi="Times New Roman" w:cstheme="minorEastAsia" w:hint="eastAsia"/>
                <w:color w:val="000000"/>
                <w:kern w:val="0"/>
                <w:sz w:val="20"/>
                <w:szCs w:val="20"/>
              </w:rPr>
              <w:t>GB/T50784-2013</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737"/>
          <w:jc w:val="center"/>
        </w:trPr>
        <w:tc>
          <w:tcPr>
            <w:tcW w:w="672" w:type="dxa"/>
            <w:vMerge/>
            <w:tcBorders>
              <w:left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1.2</w:t>
            </w:r>
          </w:p>
        </w:tc>
        <w:tc>
          <w:tcPr>
            <w:tcW w:w="1560"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内部缺陷</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《建筑工程施工质量验收统一标准》</w:t>
            </w:r>
            <w:r>
              <w:rPr>
                <w:rFonts w:ascii="Times New Roman" w:hAnsi="Times New Roman" w:cstheme="minorEastAsia" w:hint="eastAsia"/>
                <w:color w:val="000000"/>
                <w:kern w:val="0"/>
                <w:sz w:val="20"/>
                <w:szCs w:val="20"/>
              </w:rPr>
              <w:t>GB50300-2013</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737"/>
          <w:jc w:val="center"/>
        </w:trPr>
        <w:tc>
          <w:tcPr>
            <w:tcW w:w="672" w:type="dxa"/>
            <w:vMerge/>
            <w:tcBorders>
              <w:left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《混凝土结构工程施工质量验收规范》</w:t>
            </w:r>
            <w:r>
              <w:rPr>
                <w:rFonts w:ascii="Times New Roman" w:hAnsi="Times New Roman" w:cstheme="minorEastAsia" w:hint="eastAsia"/>
                <w:color w:val="000000"/>
                <w:kern w:val="0"/>
                <w:sz w:val="20"/>
                <w:szCs w:val="20"/>
              </w:rPr>
              <w:t>GB50204-2015</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737"/>
          <w:jc w:val="center"/>
        </w:trPr>
        <w:tc>
          <w:tcPr>
            <w:tcW w:w="672" w:type="dxa"/>
            <w:vMerge/>
            <w:tcBorders>
              <w:left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《建筑结构检测技术标准》</w:t>
            </w:r>
            <w:r>
              <w:rPr>
                <w:rFonts w:ascii="Times New Roman" w:hAnsi="Times New Roman" w:cstheme="minorEastAsia" w:hint="eastAsia"/>
                <w:color w:val="000000"/>
                <w:kern w:val="0"/>
                <w:sz w:val="20"/>
                <w:szCs w:val="20"/>
              </w:rPr>
              <w:t>GB/T50344-2019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737"/>
          <w:jc w:val="center"/>
        </w:trPr>
        <w:tc>
          <w:tcPr>
            <w:tcW w:w="672" w:type="dxa"/>
            <w:vMerge/>
            <w:tcBorders>
              <w:left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《混凝土结构现场检测技术标准》</w:t>
            </w:r>
            <w:r>
              <w:rPr>
                <w:rFonts w:ascii="Times New Roman" w:hAnsi="Times New Roman" w:cstheme="minorEastAsia" w:hint="eastAsia"/>
                <w:color w:val="000000"/>
                <w:kern w:val="0"/>
                <w:sz w:val="20"/>
                <w:szCs w:val="20"/>
              </w:rPr>
              <w:t>GB/T50784-2013</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737"/>
          <w:jc w:val="center"/>
        </w:trPr>
        <w:tc>
          <w:tcPr>
            <w:tcW w:w="672" w:type="dxa"/>
            <w:vMerge/>
            <w:tcBorders>
              <w:left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《超声法检测混凝土缺陷技术规程》</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CECS 21:2000</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737"/>
          <w:jc w:val="center"/>
        </w:trPr>
        <w:tc>
          <w:tcPr>
            <w:tcW w:w="672" w:type="dxa"/>
            <w:vMerge/>
            <w:tcBorders>
              <w:left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1.3</w:t>
            </w:r>
          </w:p>
        </w:tc>
        <w:tc>
          <w:tcPr>
            <w:tcW w:w="1560"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预应力孔道摩阻损失</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《预应力筋用锚具、夹具和连接器》</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GB/T 14370-2015</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737"/>
          <w:jc w:val="center"/>
        </w:trPr>
        <w:tc>
          <w:tcPr>
            <w:tcW w:w="672" w:type="dxa"/>
            <w:vMerge/>
            <w:tcBorders>
              <w:left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《公路桥梁预应力钢绞线用锚具、夹具和连接器》</w:t>
            </w:r>
            <w:r>
              <w:rPr>
                <w:rFonts w:ascii="Times New Roman" w:hAnsi="Times New Roman" w:cstheme="minorEastAsia" w:hint="eastAsia"/>
                <w:color w:val="000000"/>
                <w:kern w:val="0"/>
                <w:sz w:val="20"/>
                <w:szCs w:val="20"/>
              </w:rPr>
              <w:t>JT/T 329-2010</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737"/>
          <w:jc w:val="center"/>
        </w:trPr>
        <w:tc>
          <w:tcPr>
            <w:tcW w:w="672" w:type="dxa"/>
            <w:vMerge/>
            <w:tcBorders>
              <w:left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1.4</w:t>
            </w:r>
          </w:p>
        </w:tc>
        <w:tc>
          <w:tcPr>
            <w:tcW w:w="1560"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有效预应力</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《预应力筋用锚具、夹具和连接器》</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GB/T 14370-2015</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737"/>
          <w:jc w:val="center"/>
        </w:trPr>
        <w:tc>
          <w:tcPr>
            <w:tcW w:w="672" w:type="dxa"/>
            <w:vMerge/>
            <w:tcBorders>
              <w:left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《公路桥梁预应力钢绞线用锚具、夹具和连接器》</w:t>
            </w:r>
            <w:r>
              <w:rPr>
                <w:rFonts w:ascii="Times New Roman" w:hAnsi="Times New Roman" w:cstheme="minorEastAsia" w:hint="eastAsia"/>
                <w:color w:val="000000"/>
                <w:kern w:val="0"/>
                <w:sz w:val="20"/>
                <w:szCs w:val="20"/>
              </w:rPr>
              <w:t>JT/T 329-2010</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737"/>
          <w:jc w:val="center"/>
        </w:trPr>
        <w:tc>
          <w:tcPr>
            <w:tcW w:w="672" w:type="dxa"/>
            <w:vMerge/>
            <w:tcBorders>
              <w:left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1.5</w:t>
            </w:r>
          </w:p>
        </w:tc>
        <w:tc>
          <w:tcPr>
            <w:tcW w:w="1560"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孔道压浆密实性</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《公路混凝土桥梁预应力施工质量检测评定技术规程》</w:t>
            </w:r>
            <w:r>
              <w:rPr>
                <w:rFonts w:ascii="Times New Roman" w:hAnsi="Times New Roman" w:cstheme="minorEastAsia" w:hint="eastAsia"/>
                <w:color w:val="000000"/>
                <w:kern w:val="0"/>
                <w:sz w:val="20"/>
                <w:szCs w:val="20"/>
              </w:rPr>
              <w:t>DB35/T 1638-2017</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737"/>
          <w:jc w:val="center"/>
        </w:trPr>
        <w:tc>
          <w:tcPr>
            <w:tcW w:w="672" w:type="dxa"/>
            <w:vMerge/>
            <w:tcBorders>
              <w:left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《冲击回波法测试混凝土缺陷技术规程》</w:t>
            </w:r>
            <w:r>
              <w:rPr>
                <w:rFonts w:ascii="Times New Roman" w:hAnsi="Times New Roman" w:cstheme="minorEastAsia" w:hint="eastAsia"/>
                <w:color w:val="000000"/>
                <w:kern w:val="0"/>
                <w:sz w:val="20"/>
                <w:szCs w:val="20"/>
              </w:rPr>
              <w:t>JGJ/T411-2017</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737"/>
          <w:jc w:val="center"/>
        </w:trPr>
        <w:tc>
          <w:tcPr>
            <w:tcW w:w="672" w:type="dxa"/>
            <w:vMerge/>
            <w:tcBorders>
              <w:left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1.6</w:t>
            </w:r>
          </w:p>
        </w:tc>
        <w:tc>
          <w:tcPr>
            <w:tcW w:w="1560" w:type="dxa"/>
            <w:gridSpan w:val="2"/>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风速</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《建筑与桥梁结构监测技术规范》</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GB 50982-2014</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737"/>
          <w:jc w:val="center"/>
        </w:trPr>
        <w:tc>
          <w:tcPr>
            <w:tcW w:w="672" w:type="dxa"/>
            <w:vMerge w:val="restart"/>
            <w:tcBorders>
              <w:top w:val="single" w:sz="4" w:space="0" w:color="auto"/>
              <w:left w:val="single" w:sz="4" w:space="0" w:color="auto"/>
              <w:tl2br w:val="nil"/>
              <w:tr2bl w:val="nil"/>
            </w:tcBorders>
            <w:shd w:val="clear" w:color="auto" w:fill="auto"/>
            <w:vAlign w:val="center"/>
          </w:tcPr>
          <w:p w:rsidR="00722673" w:rsidRDefault="00000000">
            <w:pPr>
              <w:widowControl/>
              <w:ind w:firstLineChars="100" w:firstLine="200"/>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w:t>
            </w:r>
          </w:p>
        </w:tc>
        <w:tc>
          <w:tcPr>
            <w:tcW w:w="699" w:type="dxa"/>
            <w:vMerge w:val="restart"/>
            <w:tcBorders>
              <w:top w:val="single" w:sz="4" w:space="0" w:color="auto"/>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桥梁结构与构件</w:t>
            </w:r>
            <w:r>
              <w:rPr>
                <w:rFonts w:ascii="Times New Roman" w:hAnsi="Times New Roman" w:cstheme="minorEastAsia" w:hint="eastAsia"/>
                <w:color w:val="000000"/>
                <w:kern w:val="0"/>
                <w:sz w:val="20"/>
                <w:szCs w:val="20"/>
              </w:rPr>
              <w:t>*</w:t>
            </w:r>
          </w:p>
        </w:tc>
        <w:tc>
          <w:tcPr>
            <w:tcW w:w="816"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1.7</w:t>
            </w:r>
          </w:p>
        </w:tc>
        <w:tc>
          <w:tcPr>
            <w:tcW w:w="1560"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温度</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《建筑与桥梁结构监测技术规范》</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GB 50982-2014</w:t>
            </w:r>
          </w:p>
        </w:tc>
        <w:tc>
          <w:tcPr>
            <w:tcW w:w="791" w:type="dxa"/>
            <w:tcBorders>
              <w:bottom w:val="single" w:sz="4" w:space="0" w:color="auto"/>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bottom w:val="single" w:sz="4" w:space="0" w:color="auto"/>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bottom w:val="single" w:sz="4" w:space="0" w:color="auto"/>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737"/>
          <w:jc w:val="center"/>
        </w:trPr>
        <w:tc>
          <w:tcPr>
            <w:tcW w:w="672" w:type="dxa"/>
            <w:vMerge/>
            <w:tcBorders>
              <w:left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《大体积混凝土施工标准》</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GB 50496-2018</w:t>
            </w:r>
          </w:p>
        </w:tc>
        <w:tc>
          <w:tcPr>
            <w:tcW w:w="791" w:type="dxa"/>
            <w:tcBorders>
              <w:top w:val="single" w:sz="4" w:space="0" w:color="auto"/>
              <w:bottom w:val="single" w:sz="4" w:space="0" w:color="auto"/>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op w:val="single" w:sz="4" w:space="0" w:color="auto"/>
              <w:bottom w:val="single" w:sz="4" w:space="0" w:color="auto"/>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op w:val="single" w:sz="4" w:space="0" w:color="auto"/>
              <w:bottom w:val="single" w:sz="4" w:space="0" w:color="auto"/>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737"/>
          <w:jc w:val="center"/>
        </w:trPr>
        <w:tc>
          <w:tcPr>
            <w:tcW w:w="672" w:type="dxa"/>
            <w:vMerge/>
            <w:tcBorders>
              <w:left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《大体积混凝土温度测控技术规范》</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GB/T 51028-2015</w:t>
            </w:r>
          </w:p>
        </w:tc>
        <w:tc>
          <w:tcPr>
            <w:tcW w:w="791" w:type="dxa"/>
            <w:tcBorders>
              <w:top w:val="single" w:sz="4" w:space="0" w:color="auto"/>
              <w:bottom w:val="single" w:sz="4" w:space="0" w:color="auto"/>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op w:val="single" w:sz="4" w:space="0" w:color="auto"/>
              <w:bottom w:val="single" w:sz="4" w:space="0" w:color="auto"/>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op w:val="single" w:sz="4" w:space="0" w:color="auto"/>
              <w:bottom w:val="single" w:sz="4" w:space="0" w:color="auto"/>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737"/>
          <w:jc w:val="center"/>
        </w:trPr>
        <w:tc>
          <w:tcPr>
            <w:tcW w:w="672" w:type="dxa"/>
            <w:vMerge/>
            <w:tcBorders>
              <w:left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《混凝土结构工程施工规范》</w:t>
            </w:r>
            <w:r>
              <w:rPr>
                <w:rFonts w:ascii="Times New Roman" w:hAnsi="Times New Roman" w:cstheme="minorEastAsia" w:hint="eastAsia"/>
                <w:color w:val="000000"/>
                <w:kern w:val="0"/>
                <w:sz w:val="20"/>
                <w:szCs w:val="20"/>
              </w:rPr>
              <w:t>GB50666-2011</w:t>
            </w:r>
          </w:p>
        </w:tc>
        <w:tc>
          <w:tcPr>
            <w:tcW w:w="791" w:type="dxa"/>
            <w:tcBorders>
              <w:top w:val="single" w:sz="4" w:space="0" w:color="auto"/>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op w:val="single" w:sz="4" w:space="0" w:color="auto"/>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op w:val="single" w:sz="4" w:space="0" w:color="auto"/>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24"/>
          <w:jc w:val="center"/>
        </w:trPr>
        <w:tc>
          <w:tcPr>
            <w:tcW w:w="672" w:type="dxa"/>
            <w:vMerge/>
            <w:tcBorders>
              <w:left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1.8</w:t>
            </w:r>
          </w:p>
        </w:tc>
        <w:tc>
          <w:tcPr>
            <w:tcW w:w="1560"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加速度</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《公路桥梁承载能力检测评定规程》</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JTGT J21-2011</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24"/>
          <w:jc w:val="center"/>
        </w:trPr>
        <w:tc>
          <w:tcPr>
            <w:tcW w:w="672" w:type="dxa"/>
            <w:vMerge/>
            <w:tcBorders>
              <w:left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《公路桥梁荷载试验规程》</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JTG/T J21-01-2015</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24"/>
          <w:jc w:val="center"/>
        </w:trPr>
        <w:tc>
          <w:tcPr>
            <w:tcW w:w="672" w:type="dxa"/>
            <w:vMerge/>
            <w:tcBorders>
              <w:left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1.9</w:t>
            </w:r>
          </w:p>
        </w:tc>
        <w:tc>
          <w:tcPr>
            <w:tcW w:w="1560" w:type="dxa"/>
            <w:gridSpan w:val="2"/>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速度</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《建筑与桥梁结构监测技术规范》</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GB 50982-2014</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24"/>
          <w:jc w:val="center"/>
        </w:trPr>
        <w:tc>
          <w:tcPr>
            <w:tcW w:w="672" w:type="dxa"/>
            <w:vMerge/>
            <w:tcBorders>
              <w:left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1.10</w:t>
            </w:r>
          </w:p>
        </w:tc>
        <w:tc>
          <w:tcPr>
            <w:tcW w:w="1560"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冲击性能</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《公路桥梁荷载试验规程》</w:t>
            </w:r>
            <w:r>
              <w:rPr>
                <w:rFonts w:ascii="Times New Roman" w:hAnsi="Times New Roman" w:cstheme="minorEastAsia" w:hint="eastAsia"/>
                <w:color w:val="000000"/>
                <w:kern w:val="0"/>
                <w:sz w:val="20"/>
                <w:szCs w:val="20"/>
              </w:rPr>
              <w:t>JTG/TJ21-01-2015</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24"/>
          <w:jc w:val="center"/>
        </w:trPr>
        <w:tc>
          <w:tcPr>
            <w:tcW w:w="672" w:type="dxa"/>
            <w:vMerge/>
            <w:tcBorders>
              <w:left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《城市桥梁检测与评定技术规范》</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CJJ/T 233-2015</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24"/>
          <w:jc w:val="center"/>
        </w:trPr>
        <w:tc>
          <w:tcPr>
            <w:tcW w:w="672" w:type="dxa"/>
            <w:vMerge/>
            <w:tcBorders>
              <w:left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1.11</w:t>
            </w:r>
          </w:p>
        </w:tc>
        <w:tc>
          <w:tcPr>
            <w:tcW w:w="1560"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混凝土电阻率</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《公路桥梁承载能力检测评定规程》</w:t>
            </w:r>
            <w:r>
              <w:rPr>
                <w:rFonts w:ascii="Times New Roman" w:hAnsi="Times New Roman" w:cstheme="minorEastAsia" w:hint="eastAsia"/>
                <w:color w:val="000000"/>
                <w:kern w:val="0"/>
                <w:sz w:val="20"/>
                <w:szCs w:val="20"/>
              </w:rPr>
              <w:t>JTG/TJ21-2011</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24"/>
          <w:jc w:val="center"/>
        </w:trPr>
        <w:tc>
          <w:tcPr>
            <w:tcW w:w="672" w:type="dxa"/>
            <w:vMerge/>
            <w:tcBorders>
              <w:left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《建筑结构检测技术标准》</w:t>
            </w:r>
            <w:r>
              <w:rPr>
                <w:rFonts w:ascii="Times New Roman" w:hAnsi="Times New Roman" w:cstheme="minorEastAsia" w:hint="eastAsia"/>
                <w:color w:val="000000"/>
                <w:kern w:val="0"/>
                <w:sz w:val="20"/>
                <w:szCs w:val="20"/>
              </w:rPr>
              <w:t>GB/T50344-2019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24"/>
          <w:jc w:val="center"/>
        </w:trPr>
        <w:tc>
          <w:tcPr>
            <w:tcW w:w="672" w:type="dxa"/>
            <w:vMerge/>
            <w:tcBorders>
              <w:left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1.12</w:t>
            </w:r>
          </w:p>
        </w:tc>
        <w:tc>
          <w:tcPr>
            <w:tcW w:w="1560"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钢筋锈蚀状况</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《混凝土结构工程施工质量验收规范》</w:t>
            </w:r>
            <w:r>
              <w:rPr>
                <w:rFonts w:ascii="Times New Roman" w:hAnsi="Times New Roman" w:cstheme="minorEastAsia" w:hint="eastAsia"/>
                <w:color w:val="000000"/>
                <w:kern w:val="0"/>
                <w:sz w:val="20"/>
                <w:szCs w:val="20"/>
              </w:rPr>
              <w:t>GB50204-2015</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24"/>
          <w:jc w:val="center"/>
        </w:trPr>
        <w:tc>
          <w:tcPr>
            <w:tcW w:w="672" w:type="dxa"/>
            <w:vMerge/>
            <w:tcBorders>
              <w:left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《建筑结构检测技术标准》</w:t>
            </w:r>
            <w:r>
              <w:rPr>
                <w:rFonts w:ascii="Times New Roman" w:hAnsi="Times New Roman" w:cstheme="minorEastAsia" w:hint="eastAsia"/>
                <w:color w:val="000000"/>
                <w:kern w:val="0"/>
                <w:sz w:val="20"/>
                <w:szCs w:val="20"/>
              </w:rPr>
              <w:t>GB/T50344-2019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24"/>
          <w:jc w:val="center"/>
        </w:trPr>
        <w:tc>
          <w:tcPr>
            <w:tcW w:w="672" w:type="dxa"/>
            <w:vMerge/>
            <w:tcBorders>
              <w:left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《混凝土中钢筋检测技术标准》</w:t>
            </w:r>
            <w:r>
              <w:rPr>
                <w:rFonts w:ascii="Times New Roman" w:hAnsi="Times New Roman" w:cstheme="minorEastAsia" w:hint="eastAsia"/>
                <w:color w:val="000000"/>
                <w:kern w:val="0"/>
                <w:sz w:val="20"/>
                <w:szCs w:val="20"/>
              </w:rPr>
              <w:t>JGJ/T152-2019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24"/>
          <w:jc w:val="center"/>
        </w:trPr>
        <w:tc>
          <w:tcPr>
            <w:tcW w:w="672" w:type="dxa"/>
            <w:vMerge/>
            <w:tcBorders>
              <w:left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kern w:val="0"/>
                <w:sz w:val="20"/>
                <w:szCs w:val="20"/>
              </w:rPr>
              <w:t>1.13</w:t>
            </w:r>
          </w:p>
        </w:tc>
        <w:tc>
          <w:tcPr>
            <w:tcW w:w="1560" w:type="dxa"/>
            <w:gridSpan w:val="2"/>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kern w:val="0"/>
                <w:sz w:val="20"/>
                <w:szCs w:val="20"/>
              </w:rPr>
              <w:t>其它</w:t>
            </w:r>
            <w:r>
              <w:rPr>
                <w:rFonts w:ascii="Times New Roman" w:hAnsi="Times New Roman" w:cstheme="minorEastAsia" w:hint="eastAsia"/>
                <w:color w:val="000000" w:themeColor="text1"/>
                <w:kern w:val="0"/>
                <w:sz w:val="20"/>
                <w:szCs w:val="20"/>
              </w:rPr>
              <w:t>*</w:t>
            </w:r>
          </w:p>
        </w:tc>
        <w:tc>
          <w:tcPr>
            <w:tcW w:w="3745" w:type="dxa"/>
            <w:tcBorders>
              <w:tl2br w:val="nil"/>
              <w:tr2bl w:val="nil"/>
            </w:tcBorders>
            <w:shd w:val="clear" w:color="auto" w:fill="auto"/>
            <w:vAlign w:val="center"/>
          </w:tcPr>
          <w:p w:rsidR="00722673" w:rsidRDefault="00722673">
            <w:pPr>
              <w:widowControl/>
              <w:jc w:val="left"/>
              <w:textAlignment w:val="top"/>
              <w:rPr>
                <w:rFonts w:ascii="Times New Roman" w:hAnsi="Times New Roman" w:cstheme="minorEastAsia"/>
                <w:color w:val="0000FF"/>
                <w:sz w:val="20"/>
                <w:szCs w:val="20"/>
              </w:rPr>
            </w:pP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24"/>
          <w:jc w:val="center"/>
        </w:trPr>
        <w:tc>
          <w:tcPr>
            <w:tcW w:w="672" w:type="dxa"/>
            <w:vMerge w:val="restart"/>
            <w:tcBorders>
              <w:tl2br w:val="nil"/>
              <w:tr2bl w:val="nil"/>
            </w:tcBorders>
            <w:shd w:val="clear" w:color="auto" w:fill="auto"/>
            <w:vAlign w:val="center"/>
          </w:tcPr>
          <w:p w:rsidR="00722673" w:rsidRDefault="00000000">
            <w:pPr>
              <w:widowControl/>
              <w:ind w:firstLineChars="100" w:firstLine="200"/>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2</w:t>
            </w:r>
          </w:p>
        </w:tc>
        <w:tc>
          <w:tcPr>
            <w:tcW w:w="699"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隧道主体结构</w:t>
            </w:r>
            <w:r>
              <w:rPr>
                <w:rFonts w:ascii="Times New Roman" w:hAnsi="Times New Roman" w:cstheme="minorEastAsia" w:hint="eastAsia"/>
                <w:color w:val="000000"/>
                <w:kern w:val="0"/>
                <w:sz w:val="20"/>
                <w:szCs w:val="20"/>
              </w:rPr>
              <w:t>*</w:t>
            </w:r>
          </w:p>
        </w:tc>
        <w:tc>
          <w:tcPr>
            <w:tcW w:w="816"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2.1</w:t>
            </w:r>
          </w:p>
        </w:tc>
        <w:tc>
          <w:tcPr>
            <w:tcW w:w="1560"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外观质量</w:t>
            </w:r>
            <w:r>
              <w:rPr>
                <w:rFonts w:ascii="Times New Roman" w:hAnsi="Times New Roman" w:cstheme="minorEastAsia" w:hint="eastAsia"/>
                <w:color w:val="000000"/>
                <w:kern w:val="0"/>
                <w:sz w:val="20"/>
                <w:szCs w:val="20"/>
              </w:rPr>
              <w:t>*</w:t>
            </w:r>
          </w:p>
        </w:tc>
        <w:tc>
          <w:tcPr>
            <w:tcW w:w="3745" w:type="dxa"/>
            <w:vMerge w:val="restart"/>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《公路工程质量检验评定标准</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第一册</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土建工程》</w:t>
            </w:r>
            <w:r>
              <w:rPr>
                <w:rFonts w:ascii="Times New Roman" w:hAnsi="Times New Roman" w:cstheme="minorEastAsia" w:hint="eastAsia"/>
                <w:color w:val="000000"/>
                <w:kern w:val="0"/>
                <w:sz w:val="20"/>
                <w:szCs w:val="20"/>
              </w:rPr>
              <w:t xml:space="preserve"> JTG F80/1-2017</w:t>
            </w:r>
          </w:p>
        </w:tc>
        <w:tc>
          <w:tcPr>
            <w:tcW w:w="791" w:type="dxa"/>
            <w:vMerge w:val="restart"/>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vMerge w:val="restart"/>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vMerge w:val="restart"/>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24"/>
          <w:jc w:val="center"/>
        </w:trPr>
        <w:tc>
          <w:tcPr>
            <w:tcW w:w="67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791" w:type="dxa"/>
            <w:vMerge/>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vMerge/>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vMerge/>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24"/>
          <w:jc w:val="center"/>
        </w:trPr>
        <w:tc>
          <w:tcPr>
            <w:tcW w:w="67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2.2</w:t>
            </w:r>
          </w:p>
        </w:tc>
        <w:tc>
          <w:tcPr>
            <w:tcW w:w="1560"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内部缺陷</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《公路工程质量检验评定标准</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第一册</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土建工程》</w:t>
            </w:r>
            <w:r>
              <w:rPr>
                <w:rFonts w:ascii="Times New Roman" w:hAnsi="Times New Roman" w:cstheme="minorEastAsia" w:hint="eastAsia"/>
                <w:color w:val="000000"/>
                <w:kern w:val="0"/>
                <w:sz w:val="20"/>
                <w:szCs w:val="20"/>
              </w:rPr>
              <w:t xml:space="preserve"> JTG F80/1-2017</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24"/>
          <w:jc w:val="center"/>
        </w:trPr>
        <w:tc>
          <w:tcPr>
            <w:tcW w:w="67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《铁路隧道衬砌质量无损检测规程》</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TB 10223-2004</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jc w:val="center"/>
        </w:trPr>
        <w:tc>
          <w:tcPr>
            <w:tcW w:w="672" w:type="dxa"/>
            <w:vMerge w:val="restart"/>
            <w:tcBorders>
              <w:top w:val="single" w:sz="4" w:space="0" w:color="auto"/>
              <w:tl2br w:val="nil"/>
              <w:tr2bl w:val="nil"/>
            </w:tcBorders>
            <w:shd w:val="clear" w:color="auto" w:fill="auto"/>
            <w:vAlign w:val="center"/>
          </w:tcPr>
          <w:p w:rsidR="00722673" w:rsidRDefault="00000000">
            <w:pPr>
              <w:widowControl/>
              <w:ind w:firstLineChars="100" w:firstLine="200"/>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2</w:t>
            </w:r>
          </w:p>
        </w:tc>
        <w:tc>
          <w:tcPr>
            <w:tcW w:w="699" w:type="dxa"/>
            <w:vMerge w:val="restart"/>
            <w:tcBorders>
              <w:top w:val="single" w:sz="4" w:space="0" w:color="auto"/>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隧道主体结构</w:t>
            </w:r>
            <w:r>
              <w:rPr>
                <w:rFonts w:ascii="Times New Roman" w:hAnsi="Times New Roman" w:cstheme="minorEastAsia" w:hint="eastAsia"/>
                <w:color w:val="000000"/>
                <w:kern w:val="0"/>
                <w:sz w:val="20"/>
                <w:szCs w:val="20"/>
              </w:rPr>
              <w:t>*</w:t>
            </w:r>
          </w:p>
        </w:tc>
        <w:tc>
          <w:tcPr>
            <w:tcW w:w="816"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2.3</w:t>
            </w:r>
          </w:p>
        </w:tc>
        <w:tc>
          <w:tcPr>
            <w:tcW w:w="1560"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衬砌内钢筋间距</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《混凝土结构工程施工质量验收规范》</w:t>
            </w:r>
            <w:r>
              <w:rPr>
                <w:rFonts w:ascii="Times New Roman" w:hAnsi="Times New Roman" w:cstheme="minorEastAsia" w:hint="eastAsia"/>
                <w:color w:val="000000"/>
                <w:kern w:val="0"/>
                <w:sz w:val="20"/>
                <w:szCs w:val="20"/>
              </w:rPr>
              <w:t>GB50204-2015</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jc w:val="center"/>
        </w:trPr>
        <w:tc>
          <w:tcPr>
            <w:tcW w:w="67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《混凝土中钢筋检测技术标准》</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JGJ/T 152-2019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jc w:val="center"/>
        </w:trPr>
        <w:tc>
          <w:tcPr>
            <w:tcW w:w="67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2.4</w:t>
            </w:r>
          </w:p>
        </w:tc>
        <w:tc>
          <w:tcPr>
            <w:tcW w:w="1560"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仰拱厚度</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《公路工程质量检验评定标准</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第一册</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土建工程》</w:t>
            </w:r>
            <w:r>
              <w:rPr>
                <w:rFonts w:ascii="Times New Roman" w:hAnsi="Times New Roman" w:cstheme="minorEastAsia" w:hint="eastAsia"/>
                <w:color w:val="000000"/>
                <w:kern w:val="0"/>
                <w:sz w:val="20"/>
                <w:szCs w:val="20"/>
              </w:rPr>
              <w:t xml:space="preserve"> JTG F80/1-2017</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jc w:val="center"/>
        </w:trPr>
        <w:tc>
          <w:tcPr>
            <w:tcW w:w="67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《公路隧道施工技术规范》</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JTG/T 3660-2020</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jc w:val="center"/>
        </w:trPr>
        <w:tc>
          <w:tcPr>
            <w:tcW w:w="67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2.5</w:t>
            </w:r>
          </w:p>
        </w:tc>
        <w:tc>
          <w:tcPr>
            <w:tcW w:w="1560"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渗漏水</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《铁路隧道监控量测技术规程》</w:t>
            </w:r>
            <w:r>
              <w:rPr>
                <w:rFonts w:ascii="Times New Roman" w:hAnsi="Times New Roman" w:cstheme="minorEastAsia" w:hint="eastAsia"/>
                <w:color w:val="000000"/>
                <w:kern w:val="0"/>
                <w:sz w:val="20"/>
                <w:szCs w:val="20"/>
              </w:rPr>
              <w:t xml:space="preserve"> </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Q/CR 9218-2015</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jc w:val="center"/>
        </w:trPr>
        <w:tc>
          <w:tcPr>
            <w:tcW w:w="67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《公路隧道施工技术规范》</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JTG/T 3660-2020</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jc w:val="center"/>
        </w:trPr>
        <w:tc>
          <w:tcPr>
            <w:tcW w:w="67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2.6</w:t>
            </w:r>
          </w:p>
        </w:tc>
        <w:tc>
          <w:tcPr>
            <w:tcW w:w="1560"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钢筋锈蚀状况</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《混凝土结构工程施工质量验收规范》</w:t>
            </w:r>
            <w:r>
              <w:rPr>
                <w:rFonts w:ascii="Times New Roman" w:hAnsi="Times New Roman" w:cstheme="minorEastAsia" w:hint="eastAsia"/>
                <w:color w:val="000000"/>
                <w:kern w:val="0"/>
                <w:sz w:val="20"/>
                <w:szCs w:val="20"/>
              </w:rPr>
              <w:t>GB50204-2015</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jc w:val="center"/>
        </w:trPr>
        <w:tc>
          <w:tcPr>
            <w:tcW w:w="67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《建筑结构检测技术标准》</w:t>
            </w:r>
            <w:r>
              <w:rPr>
                <w:rFonts w:ascii="Times New Roman" w:hAnsi="Times New Roman" w:cstheme="minorEastAsia" w:hint="eastAsia"/>
                <w:color w:val="000000"/>
                <w:kern w:val="0"/>
                <w:sz w:val="20"/>
                <w:szCs w:val="20"/>
              </w:rPr>
              <w:t>GB/T50344-2019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jc w:val="center"/>
        </w:trPr>
        <w:tc>
          <w:tcPr>
            <w:tcW w:w="67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《混凝土中钢筋检测技术标准》</w:t>
            </w:r>
            <w:r>
              <w:rPr>
                <w:rFonts w:ascii="Times New Roman" w:hAnsi="Times New Roman" w:cstheme="minorEastAsia" w:hint="eastAsia"/>
                <w:color w:val="000000"/>
                <w:kern w:val="0"/>
                <w:sz w:val="20"/>
                <w:szCs w:val="20"/>
              </w:rPr>
              <w:t>JGJ/T152-2019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jc w:val="center"/>
        </w:trPr>
        <w:tc>
          <w:tcPr>
            <w:tcW w:w="67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2.7</w:t>
            </w:r>
          </w:p>
        </w:tc>
        <w:tc>
          <w:tcPr>
            <w:tcW w:w="1560" w:type="dxa"/>
            <w:gridSpan w:val="2"/>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其它</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722673">
            <w:pPr>
              <w:jc w:val="left"/>
              <w:rPr>
                <w:rFonts w:ascii="Times New Roman" w:hAnsi="Times New Roman" w:cstheme="minorEastAsia"/>
                <w:color w:val="0000FF"/>
                <w:sz w:val="20"/>
                <w:szCs w:val="20"/>
              </w:rPr>
            </w:pP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jc w:val="center"/>
        </w:trPr>
        <w:tc>
          <w:tcPr>
            <w:tcW w:w="672" w:type="dxa"/>
            <w:vMerge w:val="restart"/>
            <w:tcBorders>
              <w:tl2br w:val="nil"/>
              <w:tr2bl w:val="nil"/>
            </w:tcBorders>
            <w:shd w:val="clear" w:color="auto" w:fill="auto"/>
            <w:vAlign w:val="center"/>
          </w:tcPr>
          <w:p w:rsidR="00722673" w:rsidRDefault="00000000">
            <w:pPr>
              <w:widowControl/>
              <w:ind w:firstLineChars="100" w:firstLine="200"/>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3</w:t>
            </w:r>
          </w:p>
        </w:tc>
        <w:tc>
          <w:tcPr>
            <w:tcW w:w="699"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桥梁及附属物</w:t>
            </w:r>
            <w:r>
              <w:rPr>
                <w:rFonts w:ascii="Times New Roman" w:hAnsi="Times New Roman" w:cstheme="minorEastAsia" w:hint="eastAsia"/>
                <w:color w:val="000000"/>
                <w:kern w:val="0"/>
                <w:sz w:val="20"/>
                <w:szCs w:val="20"/>
              </w:rPr>
              <w:t>*</w:t>
            </w:r>
          </w:p>
        </w:tc>
        <w:tc>
          <w:tcPr>
            <w:tcW w:w="816"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3.1</w:t>
            </w:r>
          </w:p>
        </w:tc>
        <w:tc>
          <w:tcPr>
            <w:tcW w:w="1560"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桥面系外观质量</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《混凝土结构工程施工质量验收规范》</w:t>
            </w:r>
            <w:r>
              <w:rPr>
                <w:rFonts w:ascii="Times New Roman" w:hAnsi="Times New Roman" w:cstheme="minorEastAsia" w:hint="eastAsia"/>
                <w:color w:val="000000"/>
                <w:kern w:val="0"/>
                <w:sz w:val="20"/>
                <w:szCs w:val="20"/>
              </w:rPr>
              <w:t>GB50204-2015</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jc w:val="center"/>
        </w:trPr>
        <w:tc>
          <w:tcPr>
            <w:tcW w:w="67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《建筑结构检测技术标准》</w:t>
            </w:r>
            <w:r>
              <w:rPr>
                <w:rFonts w:ascii="Times New Roman" w:hAnsi="Times New Roman" w:cstheme="minorEastAsia" w:hint="eastAsia"/>
                <w:color w:val="000000"/>
                <w:kern w:val="0"/>
                <w:sz w:val="20"/>
                <w:szCs w:val="20"/>
              </w:rPr>
              <w:t>GB/T50344-2019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jc w:val="center"/>
        </w:trPr>
        <w:tc>
          <w:tcPr>
            <w:tcW w:w="67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《混凝土结构现场检测技术标准》</w:t>
            </w:r>
            <w:r>
              <w:rPr>
                <w:rFonts w:ascii="Times New Roman" w:hAnsi="Times New Roman" w:cstheme="minorEastAsia" w:hint="eastAsia"/>
                <w:color w:val="000000"/>
                <w:kern w:val="0"/>
                <w:sz w:val="20"/>
                <w:szCs w:val="20"/>
              </w:rPr>
              <w:t>GB/T50784-2013</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jc w:val="center"/>
        </w:trPr>
        <w:tc>
          <w:tcPr>
            <w:tcW w:w="67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3.2</w:t>
            </w:r>
          </w:p>
        </w:tc>
        <w:tc>
          <w:tcPr>
            <w:tcW w:w="1560"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桥梁上部外观质量</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《混凝土结构工程施工质量验收规范》</w:t>
            </w:r>
            <w:r>
              <w:rPr>
                <w:rFonts w:ascii="Times New Roman" w:hAnsi="Times New Roman" w:cstheme="minorEastAsia" w:hint="eastAsia"/>
                <w:color w:val="000000"/>
                <w:kern w:val="0"/>
                <w:sz w:val="20"/>
                <w:szCs w:val="20"/>
              </w:rPr>
              <w:t>GB50204-2015</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jc w:val="center"/>
        </w:trPr>
        <w:tc>
          <w:tcPr>
            <w:tcW w:w="67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《建筑结构检测技术标准》</w:t>
            </w:r>
            <w:r>
              <w:rPr>
                <w:rFonts w:ascii="Times New Roman" w:hAnsi="Times New Roman" w:cstheme="minorEastAsia" w:hint="eastAsia"/>
                <w:color w:val="000000"/>
                <w:kern w:val="0"/>
                <w:sz w:val="20"/>
                <w:szCs w:val="20"/>
              </w:rPr>
              <w:t>GB/T50344-2019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jc w:val="center"/>
        </w:trPr>
        <w:tc>
          <w:tcPr>
            <w:tcW w:w="67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《混凝土结构现场检测技术标准》</w:t>
            </w:r>
            <w:r>
              <w:rPr>
                <w:rFonts w:ascii="Times New Roman" w:hAnsi="Times New Roman" w:cstheme="minorEastAsia" w:hint="eastAsia"/>
                <w:color w:val="000000"/>
                <w:kern w:val="0"/>
                <w:sz w:val="20"/>
                <w:szCs w:val="20"/>
              </w:rPr>
              <w:t>GB/T50784-2013</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jc w:val="center"/>
        </w:trPr>
        <w:tc>
          <w:tcPr>
            <w:tcW w:w="67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3.3</w:t>
            </w:r>
          </w:p>
        </w:tc>
        <w:tc>
          <w:tcPr>
            <w:tcW w:w="1560"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桥梁下部外观质量</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《混凝土结构工程施工质量验收规范》</w:t>
            </w:r>
            <w:r>
              <w:rPr>
                <w:rFonts w:ascii="Times New Roman" w:hAnsi="Times New Roman" w:cstheme="minorEastAsia" w:hint="eastAsia"/>
                <w:color w:val="000000"/>
                <w:kern w:val="0"/>
                <w:sz w:val="20"/>
                <w:szCs w:val="20"/>
              </w:rPr>
              <w:t>GB50204-2015</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jc w:val="center"/>
        </w:trPr>
        <w:tc>
          <w:tcPr>
            <w:tcW w:w="67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《建筑结构检测技术标准》</w:t>
            </w:r>
            <w:r>
              <w:rPr>
                <w:rFonts w:ascii="Times New Roman" w:hAnsi="Times New Roman" w:cstheme="minorEastAsia" w:hint="eastAsia"/>
                <w:color w:val="000000"/>
                <w:kern w:val="0"/>
                <w:sz w:val="20"/>
                <w:szCs w:val="20"/>
              </w:rPr>
              <w:t>GB/T50344-2019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jc w:val="center"/>
        </w:trPr>
        <w:tc>
          <w:tcPr>
            <w:tcW w:w="67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《混凝土结构现场检测技术标准》</w:t>
            </w:r>
            <w:r>
              <w:rPr>
                <w:rFonts w:ascii="Times New Roman" w:hAnsi="Times New Roman" w:cstheme="minorEastAsia" w:hint="eastAsia"/>
                <w:color w:val="000000"/>
                <w:kern w:val="0"/>
                <w:sz w:val="20"/>
                <w:szCs w:val="20"/>
              </w:rPr>
              <w:t>GB/T50784-2013</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397"/>
          <w:jc w:val="center"/>
        </w:trPr>
        <w:tc>
          <w:tcPr>
            <w:tcW w:w="672" w:type="dxa"/>
            <w:vMerge w:val="restart"/>
            <w:tcBorders>
              <w:top w:val="single" w:sz="4" w:space="0" w:color="auto"/>
              <w:tl2br w:val="nil"/>
              <w:tr2bl w:val="nil"/>
            </w:tcBorders>
            <w:shd w:val="clear" w:color="auto" w:fill="auto"/>
            <w:vAlign w:val="center"/>
          </w:tcPr>
          <w:p w:rsidR="00722673" w:rsidRDefault="00000000">
            <w:pPr>
              <w:widowControl/>
              <w:ind w:firstLineChars="100" w:firstLine="200"/>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3</w:t>
            </w:r>
          </w:p>
        </w:tc>
        <w:tc>
          <w:tcPr>
            <w:tcW w:w="699" w:type="dxa"/>
            <w:vMerge w:val="restart"/>
            <w:tcBorders>
              <w:top w:val="single" w:sz="4" w:space="0" w:color="auto"/>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桥梁及附属物</w:t>
            </w:r>
            <w:r>
              <w:rPr>
                <w:rFonts w:ascii="Times New Roman" w:hAnsi="Times New Roman" w:cstheme="minorEastAsia" w:hint="eastAsia"/>
                <w:color w:val="000000"/>
                <w:kern w:val="0"/>
                <w:sz w:val="20"/>
                <w:szCs w:val="20"/>
              </w:rPr>
              <w:t>*</w:t>
            </w:r>
          </w:p>
        </w:tc>
        <w:tc>
          <w:tcPr>
            <w:tcW w:w="816"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3.4</w:t>
            </w:r>
          </w:p>
        </w:tc>
        <w:tc>
          <w:tcPr>
            <w:tcW w:w="1560"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桥梁附属设施外观质量</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《混凝土结构工程施工质量验收规范》</w:t>
            </w:r>
            <w:r>
              <w:rPr>
                <w:rFonts w:ascii="Times New Roman" w:hAnsi="Times New Roman" w:cstheme="minorEastAsia" w:hint="eastAsia"/>
                <w:color w:val="000000"/>
                <w:kern w:val="0"/>
                <w:sz w:val="20"/>
                <w:szCs w:val="20"/>
              </w:rPr>
              <w:t>GB50204-2015</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397"/>
          <w:jc w:val="center"/>
        </w:trPr>
        <w:tc>
          <w:tcPr>
            <w:tcW w:w="67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《建筑结构检测技术标准》</w:t>
            </w:r>
            <w:r>
              <w:rPr>
                <w:rFonts w:ascii="Times New Roman" w:hAnsi="Times New Roman" w:cstheme="minorEastAsia" w:hint="eastAsia"/>
                <w:color w:val="000000"/>
                <w:kern w:val="0"/>
                <w:sz w:val="20"/>
                <w:szCs w:val="20"/>
              </w:rPr>
              <w:t>GB/T50344-2019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397"/>
          <w:jc w:val="center"/>
        </w:trPr>
        <w:tc>
          <w:tcPr>
            <w:tcW w:w="67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《混凝土结构现场检测技术标准》</w:t>
            </w:r>
            <w:r>
              <w:rPr>
                <w:rFonts w:ascii="Times New Roman" w:hAnsi="Times New Roman" w:cstheme="minorEastAsia" w:hint="eastAsia"/>
                <w:color w:val="000000"/>
                <w:kern w:val="0"/>
                <w:sz w:val="20"/>
                <w:szCs w:val="20"/>
              </w:rPr>
              <w:t>GB/T50784-2013</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397"/>
          <w:jc w:val="center"/>
        </w:trPr>
        <w:tc>
          <w:tcPr>
            <w:tcW w:w="67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3.5</w:t>
            </w:r>
          </w:p>
        </w:tc>
        <w:tc>
          <w:tcPr>
            <w:tcW w:w="1560" w:type="dxa"/>
            <w:gridSpan w:val="2"/>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其它</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397"/>
          <w:jc w:val="center"/>
        </w:trPr>
        <w:tc>
          <w:tcPr>
            <w:tcW w:w="672" w:type="dxa"/>
            <w:vMerge w:val="restart"/>
            <w:tcBorders>
              <w:tl2br w:val="nil"/>
              <w:tr2bl w:val="nil"/>
            </w:tcBorders>
            <w:shd w:val="clear" w:color="auto" w:fill="auto"/>
            <w:vAlign w:val="center"/>
          </w:tcPr>
          <w:p w:rsidR="00722673" w:rsidRDefault="00000000">
            <w:pPr>
              <w:widowControl/>
              <w:ind w:firstLineChars="100" w:firstLine="200"/>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4</w:t>
            </w:r>
          </w:p>
        </w:tc>
        <w:tc>
          <w:tcPr>
            <w:tcW w:w="699"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桥梁支座</w:t>
            </w:r>
            <w:r>
              <w:rPr>
                <w:rFonts w:ascii="Times New Roman" w:hAnsi="Times New Roman" w:cstheme="minorEastAsia" w:hint="eastAsia"/>
                <w:color w:val="000000"/>
                <w:kern w:val="0"/>
                <w:sz w:val="20"/>
                <w:szCs w:val="20"/>
              </w:rPr>
              <w:t>*</w:t>
            </w:r>
          </w:p>
        </w:tc>
        <w:tc>
          <w:tcPr>
            <w:tcW w:w="816"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4.1</w:t>
            </w:r>
          </w:p>
        </w:tc>
        <w:tc>
          <w:tcPr>
            <w:tcW w:w="1560"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外观质量</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《橡胶支座</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第</w:t>
            </w:r>
            <w:r>
              <w:rPr>
                <w:rFonts w:ascii="Times New Roman" w:hAnsi="Times New Roman" w:cstheme="minorEastAsia" w:hint="eastAsia"/>
                <w:color w:val="000000"/>
                <w:kern w:val="0"/>
                <w:sz w:val="20"/>
                <w:szCs w:val="20"/>
              </w:rPr>
              <w:t>4</w:t>
            </w:r>
            <w:r>
              <w:rPr>
                <w:rFonts w:ascii="Times New Roman" w:hAnsi="Times New Roman" w:cstheme="minorEastAsia" w:hint="eastAsia"/>
                <w:color w:val="000000"/>
                <w:kern w:val="0"/>
                <w:sz w:val="20"/>
                <w:szCs w:val="20"/>
              </w:rPr>
              <w:t>部分：普通橡胶支座》</w:t>
            </w:r>
            <w:r>
              <w:rPr>
                <w:rFonts w:ascii="Times New Roman" w:hAnsi="Times New Roman" w:cstheme="minorEastAsia" w:hint="eastAsia"/>
                <w:color w:val="000000"/>
                <w:kern w:val="0"/>
                <w:sz w:val="20"/>
                <w:szCs w:val="20"/>
              </w:rPr>
              <w:t>GB/T20688.4-2007</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397"/>
          <w:jc w:val="center"/>
        </w:trPr>
        <w:tc>
          <w:tcPr>
            <w:tcW w:w="672" w:type="dxa"/>
            <w:vMerge/>
            <w:tcBorders>
              <w:tl2br w:val="nil"/>
              <w:tr2bl w:val="nil"/>
            </w:tcBorders>
            <w:shd w:val="clear" w:color="auto" w:fill="auto"/>
            <w:vAlign w:val="center"/>
          </w:tcPr>
          <w:p w:rsidR="00722673" w:rsidRDefault="00722673">
            <w:pPr>
              <w:widowControl/>
              <w:ind w:firstLineChars="100" w:firstLine="200"/>
              <w:jc w:val="left"/>
              <w:textAlignment w:val="center"/>
              <w:rPr>
                <w:rFonts w:ascii="Times New Roman" w:hAnsi="Times New Roman" w:cstheme="minorEastAsia"/>
                <w:color w:val="000000"/>
                <w:kern w:val="0"/>
                <w:sz w:val="20"/>
                <w:szCs w:val="20"/>
              </w:rPr>
            </w:pPr>
          </w:p>
        </w:tc>
        <w:tc>
          <w:tcPr>
            <w:tcW w:w="699" w:type="dxa"/>
            <w:vMerge/>
            <w:tcBorders>
              <w:tl2br w:val="nil"/>
              <w:tr2bl w:val="nil"/>
            </w:tcBorders>
            <w:shd w:val="clear" w:color="auto" w:fill="auto"/>
            <w:vAlign w:val="center"/>
          </w:tcPr>
          <w:p w:rsidR="00722673" w:rsidRDefault="00722673">
            <w:pPr>
              <w:widowControl/>
              <w:jc w:val="left"/>
              <w:textAlignment w:val="center"/>
              <w:rPr>
                <w:rFonts w:ascii="Times New Roman" w:hAnsi="Times New Roman" w:cstheme="minorEastAsia"/>
                <w:color w:val="000000"/>
                <w:kern w:val="0"/>
                <w:sz w:val="20"/>
                <w:szCs w:val="20"/>
              </w:rPr>
            </w:pPr>
          </w:p>
        </w:tc>
        <w:tc>
          <w:tcPr>
            <w:tcW w:w="816" w:type="dxa"/>
            <w:vMerge/>
            <w:tcBorders>
              <w:tl2br w:val="nil"/>
              <w:tr2bl w:val="nil"/>
            </w:tcBorders>
            <w:shd w:val="clear" w:color="auto" w:fill="auto"/>
            <w:vAlign w:val="center"/>
          </w:tcPr>
          <w:p w:rsidR="00722673" w:rsidRDefault="00722673">
            <w:pPr>
              <w:widowControl/>
              <w:jc w:val="left"/>
              <w:textAlignment w:val="center"/>
              <w:rPr>
                <w:rFonts w:ascii="Times New Roman" w:hAnsi="Times New Roman" w:cstheme="minorEastAsia"/>
                <w:color w:val="000000"/>
                <w:kern w:val="0"/>
                <w:sz w:val="20"/>
                <w:szCs w:val="20"/>
              </w:rPr>
            </w:pPr>
          </w:p>
        </w:tc>
        <w:tc>
          <w:tcPr>
            <w:tcW w:w="1560" w:type="dxa"/>
            <w:gridSpan w:val="2"/>
            <w:vMerge/>
            <w:tcBorders>
              <w:tl2br w:val="nil"/>
              <w:tr2bl w:val="nil"/>
            </w:tcBorders>
            <w:shd w:val="clear" w:color="auto" w:fill="auto"/>
            <w:vAlign w:val="center"/>
          </w:tcPr>
          <w:p w:rsidR="00722673" w:rsidRDefault="00722673">
            <w:pPr>
              <w:widowControl/>
              <w:jc w:val="left"/>
              <w:textAlignment w:val="center"/>
              <w:rPr>
                <w:rFonts w:ascii="Times New Roman" w:hAnsi="Times New Roman" w:cstheme="minorEastAsia"/>
                <w:color w:val="000000"/>
                <w:kern w:val="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《铁路桥梁橡胶支座》</w:t>
            </w:r>
            <w:r>
              <w:rPr>
                <w:rFonts w:ascii="Times New Roman" w:hAnsi="Times New Roman" w:cstheme="minorEastAsia" w:hint="eastAsia"/>
                <w:color w:val="000000"/>
                <w:kern w:val="0"/>
                <w:sz w:val="20"/>
                <w:szCs w:val="20"/>
              </w:rPr>
              <w:t>TB/T2331-2020</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397"/>
          <w:jc w:val="center"/>
        </w:trPr>
        <w:tc>
          <w:tcPr>
            <w:tcW w:w="672" w:type="dxa"/>
            <w:vMerge/>
            <w:tcBorders>
              <w:tl2br w:val="nil"/>
              <w:tr2bl w:val="nil"/>
            </w:tcBorders>
            <w:shd w:val="clear" w:color="auto" w:fill="auto"/>
            <w:vAlign w:val="center"/>
          </w:tcPr>
          <w:p w:rsidR="00722673" w:rsidRDefault="00722673">
            <w:pPr>
              <w:widowControl/>
              <w:ind w:firstLineChars="100" w:firstLine="200"/>
              <w:jc w:val="left"/>
              <w:textAlignment w:val="center"/>
              <w:rPr>
                <w:rFonts w:ascii="Times New Roman" w:hAnsi="Times New Roman" w:cstheme="minorEastAsia"/>
                <w:color w:val="000000"/>
                <w:kern w:val="0"/>
                <w:sz w:val="20"/>
                <w:szCs w:val="20"/>
              </w:rPr>
            </w:pPr>
          </w:p>
        </w:tc>
        <w:tc>
          <w:tcPr>
            <w:tcW w:w="699" w:type="dxa"/>
            <w:vMerge/>
            <w:tcBorders>
              <w:tl2br w:val="nil"/>
              <w:tr2bl w:val="nil"/>
            </w:tcBorders>
            <w:shd w:val="clear" w:color="auto" w:fill="auto"/>
            <w:vAlign w:val="center"/>
          </w:tcPr>
          <w:p w:rsidR="00722673" w:rsidRDefault="00722673">
            <w:pPr>
              <w:widowControl/>
              <w:jc w:val="left"/>
              <w:textAlignment w:val="center"/>
              <w:rPr>
                <w:rFonts w:ascii="Times New Roman" w:hAnsi="Times New Roman" w:cstheme="minorEastAsia"/>
                <w:color w:val="000000"/>
                <w:kern w:val="0"/>
                <w:sz w:val="20"/>
                <w:szCs w:val="20"/>
              </w:rPr>
            </w:pPr>
          </w:p>
        </w:tc>
        <w:tc>
          <w:tcPr>
            <w:tcW w:w="816" w:type="dxa"/>
            <w:vMerge/>
            <w:tcBorders>
              <w:tl2br w:val="nil"/>
              <w:tr2bl w:val="nil"/>
            </w:tcBorders>
            <w:shd w:val="clear" w:color="auto" w:fill="auto"/>
            <w:vAlign w:val="center"/>
          </w:tcPr>
          <w:p w:rsidR="00722673" w:rsidRDefault="00722673">
            <w:pPr>
              <w:widowControl/>
              <w:jc w:val="left"/>
              <w:textAlignment w:val="center"/>
              <w:rPr>
                <w:rFonts w:ascii="Times New Roman" w:hAnsi="Times New Roman" w:cstheme="minorEastAsia"/>
                <w:color w:val="000000"/>
                <w:kern w:val="0"/>
                <w:sz w:val="20"/>
                <w:szCs w:val="20"/>
              </w:rPr>
            </w:pPr>
          </w:p>
        </w:tc>
        <w:tc>
          <w:tcPr>
            <w:tcW w:w="1560" w:type="dxa"/>
            <w:gridSpan w:val="2"/>
            <w:vMerge/>
            <w:tcBorders>
              <w:tl2br w:val="nil"/>
              <w:tr2bl w:val="nil"/>
            </w:tcBorders>
            <w:shd w:val="clear" w:color="auto" w:fill="auto"/>
            <w:vAlign w:val="center"/>
          </w:tcPr>
          <w:p w:rsidR="00722673" w:rsidRDefault="00722673">
            <w:pPr>
              <w:widowControl/>
              <w:jc w:val="left"/>
              <w:textAlignment w:val="center"/>
              <w:rPr>
                <w:rFonts w:ascii="Times New Roman" w:hAnsi="Times New Roman" w:cstheme="minorEastAsia"/>
                <w:color w:val="000000"/>
                <w:kern w:val="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《公路桥梁多级水平力盆式支座》</w:t>
            </w:r>
            <w:r>
              <w:rPr>
                <w:rFonts w:ascii="Times New Roman" w:hAnsi="Times New Roman" w:cstheme="minorEastAsia" w:hint="eastAsia"/>
                <w:color w:val="000000"/>
                <w:kern w:val="0"/>
                <w:sz w:val="20"/>
                <w:szCs w:val="20"/>
              </w:rPr>
              <w:t>JT/T872-2013</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397"/>
          <w:jc w:val="center"/>
        </w:trPr>
        <w:tc>
          <w:tcPr>
            <w:tcW w:w="67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《橡胶支座</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第</w:t>
            </w:r>
            <w:r>
              <w:rPr>
                <w:rFonts w:ascii="Times New Roman" w:hAnsi="Times New Roman" w:cstheme="minorEastAsia" w:hint="eastAsia"/>
                <w:color w:val="000000"/>
                <w:kern w:val="0"/>
                <w:sz w:val="20"/>
                <w:szCs w:val="20"/>
              </w:rPr>
              <w:t>4</w:t>
            </w:r>
            <w:r>
              <w:rPr>
                <w:rFonts w:ascii="Times New Roman" w:hAnsi="Times New Roman" w:cstheme="minorEastAsia" w:hint="eastAsia"/>
                <w:color w:val="000000"/>
                <w:kern w:val="0"/>
                <w:sz w:val="20"/>
                <w:szCs w:val="20"/>
              </w:rPr>
              <w:t>部分：普通橡胶支座》</w:t>
            </w:r>
            <w:r>
              <w:rPr>
                <w:rFonts w:ascii="Times New Roman" w:hAnsi="Times New Roman" w:cstheme="minorEastAsia" w:hint="eastAsia"/>
                <w:color w:val="000000"/>
                <w:kern w:val="0"/>
                <w:sz w:val="20"/>
                <w:szCs w:val="20"/>
              </w:rPr>
              <w:t>GB/T20688.4-2007</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397"/>
          <w:jc w:val="center"/>
        </w:trPr>
        <w:tc>
          <w:tcPr>
            <w:tcW w:w="67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《公路桥梁板式橡胶支座》</w:t>
            </w:r>
            <w:r>
              <w:rPr>
                <w:rFonts w:ascii="Times New Roman" w:hAnsi="Times New Roman" w:cstheme="minorEastAsia" w:hint="eastAsia"/>
                <w:color w:val="000000"/>
                <w:kern w:val="0"/>
                <w:sz w:val="20"/>
                <w:szCs w:val="20"/>
              </w:rPr>
              <w:t>JT/T4-2019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397"/>
          <w:jc w:val="center"/>
        </w:trPr>
        <w:tc>
          <w:tcPr>
            <w:tcW w:w="67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《建筑隔震橡胶支座》</w:t>
            </w:r>
            <w:r>
              <w:rPr>
                <w:rFonts w:ascii="Times New Roman" w:hAnsi="Times New Roman" w:cstheme="minorEastAsia" w:hint="eastAsia"/>
                <w:color w:val="000000"/>
                <w:kern w:val="0"/>
                <w:sz w:val="20"/>
                <w:szCs w:val="20"/>
              </w:rPr>
              <w:t>JG/T118-2018</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397"/>
          <w:jc w:val="center"/>
        </w:trPr>
        <w:tc>
          <w:tcPr>
            <w:tcW w:w="67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《橡胶支座</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第</w:t>
            </w:r>
            <w:r>
              <w:rPr>
                <w:rFonts w:ascii="Times New Roman" w:hAnsi="Times New Roman" w:cstheme="minorEastAsia" w:hint="eastAsia"/>
                <w:color w:val="000000"/>
                <w:kern w:val="0"/>
                <w:sz w:val="20"/>
                <w:szCs w:val="20"/>
              </w:rPr>
              <w:t>5</w:t>
            </w:r>
            <w:r>
              <w:rPr>
                <w:rFonts w:ascii="Times New Roman" w:hAnsi="Times New Roman" w:cstheme="minorEastAsia" w:hint="eastAsia"/>
                <w:color w:val="000000"/>
                <w:kern w:val="0"/>
                <w:sz w:val="20"/>
                <w:szCs w:val="20"/>
              </w:rPr>
              <w:t>部分：建筑隔震弹性滑板支座》</w:t>
            </w:r>
            <w:r>
              <w:rPr>
                <w:rFonts w:ascii="Times New Roman" w:hAnsi="Times New Roman" w:cstheme="minorEastAsia" w:hint="eastAsia"/>
                <w:color w:val="000000"/>
                <w:kern w:val="0"/>
                <w:sz w:val="20"/>
                <w:szCs w:val="20"/>
              </w:rPr>
              <w:t>GB/T 20688.5-2014</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397"/>
          <w:jc w:val="center"/>
        </w:trPr>
        <w:tc>
          <w:tcPr>
            <w:tcW w:w="67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外观：《公路桥梁盆式支座》</w:t>
            </w:r>
            <w:r>
              <w:rPr>
                <w:rFonts w:ascii="Times New Roman" w:hAnsi="Times New Roman" w:cstheme="minorEastAsia" w:hint="eastAsia"/>
                <w:color w:val="000000"/>
                <w:kern w:val="0"/>
                <w:sz w:val="20"/>
                <w:szCs w:val="20"/>
              </w:rPr>
              <w:t>JT/T391-2019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397"/>
          <w:jc w:val="center"/>
        </w:trPr>
        <w:tc>
          <w:tcPr>
            <w:tcW w:w="67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《桥梁球型支座》</w:t>
            </w:r>
            <w:r>
              <w:rPr>
                <w:rFonts w:ascii="Times New Roman" w:hAnsi="Times New Roman" w:cstheme="minorEastAsia" w:hint="eastAsia"/>
                <w:color w:val="000000"/>
                <w:kern w:val="0"/>
                <w:sz w:val="20"/>
                <w:szCs w:val="20"/>
              </w:rPr>
              <w:t>GB/T17955-2009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397"/>
          <w:jc w:val="center"/>
        </w:trPr>
        <w:tc>
          <w:tcPr>
            <w:tcW w:w="67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《建筑钢结构球型支座》</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GB/T 32836-2016</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397"/>
          <w:jc w:val="center"/>
        </w:trPr>
        <w:tc>
          <w:tcPr>
            <w:tcW w:w="67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《公路桥梁铅芯隔震橡胶支座》</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JT/T 822-2011</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397"/>
          <w:jc w:val="center"/>
        </w:trPr>
        <w:tc>
          <w:tcPr>
            <w:tcW w:w="67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《公路桥梁高阻尼隔震橡胶支座》</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JT/T 842-2012</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397"/>
          <w:jc w:val="center"/>
        </w:trPr>
        <w:tc>
          <w:tcPr>
            <w:tcW w:w="67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《公路桥梁钢铰板式橡胶支座》</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JT/T 874-2013</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397"/>
          <w:jc w:val="center"/>
        </w:trPr>
        <w:tc>
          <w:tcPr>
            <w:tcW w:w="67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外观：《桥梁双曲面球型减隔震支座》</w:t>
            </w:r>
            <w:r>
              <w:rPr>
                <w:rFonts w:ascii="Times New Roman" w:hAnsi="Times New Roman" w:cstheme="minorEastAsia" w:hint="eastAsia"/>
                <w:color w:val="000000"/>
                <w:kern w:val="0"/>
                <w:sz w:val="20"/>
                <w:szCs w:val="20"/>
              </w:rPr>
              <w:t>JT/T927-2014</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397"/>
          <w:jc w:val="center"/>
        </w:trPr>
        <w:tc>
          <w:tcPr>
            <w:tcW w:w="67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《公路桥梁板式橡胶支座》</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JT/T 4-2019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397"/>
          <w:jc w:val="center"/>
        </w:trPr>
        <w:tc>
          <w:tcPr>
            <w:tcW w:w="67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《公路梁式桥梁变刚度支座技术规程》</w:t>
            </w:r>
            <w:r>
              <w:rPr>
                <w:rFonts w:ascii="Times New Roman" w:hAnsi="Times New Roman" w:cstheme="minorEastAsia" w:hint="eastAsia"/>
                <w:color w:val="000000"/>
                <w:kern w:val="0"/>
                <w:sz w:val="20"/>
                <w:szCs w:val="20"/>
              </w:rPr>
              <w:t>DB51/T2596-2019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397"/>
          <w:jc w:val="center"/>
        </w:trPr>
        <w:tc>
          <w:tcPr>
            <w:tcW w:w="67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《公路桥梁多级水平力球型支座》</w:t>
            </w:r>
          </w:p>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JT/T 873-2013</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397"/>
          <w:jc w:val="center"/>
        </w:trPr>
        <w:tc>
          <w:tcPr>
            <w:tcW w:w="67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《公路桥梁多级水平力盆式支座》</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JT/T 872-2013</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10"/>
          <w:jc w:val="center"/>
        </w:trPr>
        <w:tc>
          <w:tcPr>
            <w:tcW w:w="672" w:type="dxa"/>
            <w:vMerge w:val="restart"/>
            <w:tcBorders>
              <w:top w:val="single" w:sz="4" w:space="0" w:color="auto"/>
              <w:tl2br w:val="nil"/>
              <w:tr2bl w:val="nil"/>
            </w:tcBorders>
            <w:shd w:val="clear" w:color="auto" w:fill="auto"/>
            <w:vAlign w:val="center"/>
          </w:tcPr>
          <w:p w:rsidR="00722673" w:rsidRDefault="00000000">
            <w:pPr>
              <w:widowControl/>
              <w:ind w:firstLineChars="100" w:firstLine="200"/>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4</w:t>
            </w:r>
          </w:p>
        </w:tc>
        <w:tc>
          <w:tcPr>
            <w:tcW w:w="699" w:type="dxa"/>
            <w:vMerge w:val="restart"/>
            <w:tcBorders>
              <w:top w:val="single" w:sz="4" w:space="0" w:color="auto"/>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桥梁支座</w:t>
            </w:r>
            <w:r>
              <w:rPr>
                <w:rFonts w:ascii="Times New Roman" w:hAnsi="Times New Roman" w:cstheme="minorEastAsia" w:hint="eastAsia"/>
                <w:color w:val="000000"/>
                <w:kern w:val="0"/>
                <w:sz w:val="20"/>
                <w:szCs w:val="20"/>
              </w:rPr>
              <w:t>*</w:t>
            </w:r>
          </w:p>
        </w:tc>
        <w:tc>
          <w:tcPr>
            <w:tcW w:w="816"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4.2</w:t>
            </w:r>
          </w:p>
        </w:tc>
        <w:tc>
          <w:tcPr>
            <w:tcW w:w="1560"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内在质量</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《橡胶支座</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第</w:t>
            </w:r>
            <w:r>
              <w:rPr>
                <w:rFonts w:ascii="Times New Roman" w:hAnsi="Times New Roman" w:cstheme="minorEastAsia" w:hint="eastAsia"/>
                <w:color w:val="000000"/>
                <w:kern w:val="0"/>
                <w:sz w:val="20"/>
                <w:szCs w:val="20"/>
              </w:rPr>
              <w:t>4</w:t>
            </w:r>
            <w:r>
              <w:rPr>
                <w:rFonts w:ascii="Times New Roman" w:hAnsi="Times New Roman" w:cstheme="minorEastAsia" w:hint="eastAsia"/>
                <w:color w:val="000000"/>
                <w:kern w:val="0"/>
                <w:sz w:val="20"/>
                <w:szCs w:val="20"/>
              </w:rPr>
              <w:t>部分：普通橡胶支座》</w:t>
            </w:r>
            <w:r>
              <w:rPr>
                <w:rFonts w:ascii="Times New Roman" w:hAnsi="Times New Roman" w:cstheme="minorEastAsia" w:hint="eastAsia"/>
                <w:color w:val="000000"/>
                <w:kern w:val="0"/>
                <w:sz w:val="20"/>
                <w:szCs w:val="20"/>
              </w:rPr>
              <w:t>GB/T20688.4-2007</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10"/>
          <w:jc w:val="center"/>
        </w:trPr>
        <w:tc>
          <w:tcPr>
            <w:tcW w:w="67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《硫化橡胶或热塑性橡胶硬度的测定（</w:t>
            </w:r>
            <w:r>
              <w:rPr>
                <w:rFonts w:ascii="Times New Roman" w:hAnsi="Times New Roman" w:cstheme="minorEastAsia" w:hint="eastAsia"/>
                <w:color w:val="000000"/>
                <w:kern w:val="0"/>
                <w:sz w:val="20"/>
                <w:szCs w:val="20"/>
              </w:rPr>
              <w:t>10IRHD</w:t>
            </w:r>
            <w:r>
              <w:rPr>
                <w:rFonts w:ascii="Times New Roman" w:hAnsi="Times New Roman" w:cstheme="minorEastAsia" w:hint="eastAsia"/>
                <w:color w:val="000000"/>
                <w:kern w:val="0"/>
                <w:sz w:val="20"/>
                <w:szCs w:val="20"/>
              </w:rPr>
              <w:t>～</w:t>
            </w:r>
            <w:r>
              <w:rPr>
                <w:rFonts w:ascii="Times New Roman" w:hAnsi="Times New Roman" w:cstheme="minorEastAsia" w:hint="eastAsia"/>
                <w:color w:val="000000"/>
                <w:kern w:val="0"/>
                <w:sz w:val="20"/>
                <w:szCs w:val="20"/>
              </w:rPr>
              <w:t>100IRHD</w:t>
            </w:r>
            <w:r>
              <w:rPr>
                <w:rFonts w:ascii="Times New Roman" w:hAnsi="Times New Roman" w:cstheme="minorEastAsia" w:hint="eastAsia"/>
                <w:color w:val="000000"/>
                <w:kern w:val="0"/>
                <w:sz w:val="20"/>
                <w:szCs w:val="20"/>
              </w:rPr>
              <w:t>）》</w:t>
            </w:r>
            <w:r>
              <w:rPr>
                <w:rFonts w:ascii="Times New Roman" w:hAnsi="Times New Roman" w:cstheme="minorEastAsia" w:hint="eastAsia"/>
                <w:color w:val="000000"/>
                <w:kern w:val="0"/>
                <w:sz w:val="20"/>
                <w:szCs w:val="20"/>
              </w:rPr>
              <w:t>GB/T6031-2017</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10"/>
          <w:jc w:val="center"/>
        </w:trPr>
        <w:tc>
          <w:tcPr>
            <w:tcW w:w="67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《硫化橡胶或热塑性橡胶</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拉伸应力应变性能的测定》</w:t>
            </w:r>
            <w:r>
              <w:rPr>
                <w:rFonts w:ascii="Times New Roman" w:hAnsi="Times New Roman" w:cstheme="minorEastAsia" w:hint="eastAsia"/>
                <w:color w:val="000000"/>
                <w:kern w:val="0"/>
                <w:sz w:val="20"/>
                <w:szCs w:val="20"/>
              </w:rPr>
              <w:t>GB/T528-2009</w:t>
            </w:r>
          </w:p>
        </w:tc>
        <w:tc>
          <w:tcPr>
            <w:tcW w:w="791" w:type="dxa"/>
            <w:vMerge w:val="restart"/>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vMerge w:val="restart"/>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vMerge w:val="restart"/>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10"/>
          <w:jc w:val="center"/>
        </w:trPr>
        <w:tc>
          <w:tcPr>
            <w:tcW w:w="67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《硫化橡胶或热塑性橡胶</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耐臭氧龟裂</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静态拉伸试验》</w:t>
            </w:r>
            <w:r>
              <w:rPr>
                <w:rFonts w:ascii="Times New Roman" w:hAnsi="Times New Roman" w:cstheme="minorEastAsia" w:hint="eastAsia"/>
                <w:color w:val="000000"/>
                <w:kern w:val="0"/>
                <w:sz w:val="20"/>
                <w:szCs w:val="20"/>
              </w:rPr>
              <w:t>GB/T7762-2014</w:t>
            </w:r>
          </w:p>
        </w:tc>
        <w:tc>
          <w:tcPr>
            <w:tcW w:w="791" w:type="dxa"/>
            <w:vMerge/>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vMerge/>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vMerge/>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10"/>
          <w:jc w:val="center"/>
        </w:trPr>
        <w:tc>
          <w:tcPr>
            <w:tcW w:w="67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《硫化橡胶或热塑性橡胶</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热空气加速老化和耐热试验》</w:t>
            </w:r>
            <w:r>
              <w:rPr>
                <w:rFonts w:ascii="Times New Roman" w:hAnsi="Times New Roman" w:cstheme="minorEastAsia" w:hint="eastAsia"/>
                <w:color w:val="000000"/>
                <w:kern w:val="0"/>
                <w:sz w:val="20"/>
                <w:szCs w:val="20"/>
              </w:rPr>
              <w:t>GB/T3512-2014</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10"/>
          <w:jc w:val="center"/>
        </w:trPr>
        <w:tc>
          <w:tcPr>
            <w:tcW w:w="67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《公路桥梁板式橡胶支座》</w:t>
            </w:r>
            <w:r>
              <w:rPr>
                <w:rFonts w:ascii="Times New Roman" w:hAnsi="Times New Roman" w:cstheme="minorEastAsia" w:hint="eastAsia"/>
                <w:color w:val="000000"/>
                <w:kern w:val="0"/>
                <w:sz w:val="20"/>
                <w:szCs w:val="20"/>
              </w:rPr>
              <w:t>JT/T4-2019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10"/>
          <w:jc w:val="center"/>
        </w:trPr>
        <w:tc>
          <w:tcPr>
            <w:tcW w:w="67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4.3</w:t>
            </w:r>
          </w:p>
        </w:tc>
        <w:tc>
          <w:tcPr>
            <w:tcW w:w="1560"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竖向压缩变形</w:t>
            </w:r>
            <w:r>
              <w:rPr>
                <w:rFonts w:ascii="Times New Roman" w:hAnsi="Times New Roman" w:cstheme="minorEastAsia" w:hint="eastAsia"/>
                <w:color w:val="000000"/>
                <w:kern w:val="0"/>
                <w:sz w:val="20"/>
                <w:szCs w:val="20"/>
              </w:rPr>
              <w:t>*</w:t>
            </w:r>
          </w:p>
        </w:tc>
        <w:tc>
          <w:tcPr>
            <w:tcW w:w="3745" w:type="dxa"/>
            <w:vMerge w:val="restart"/>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竖向压缩刚度《橡胶支座第</w:t>
            </w:r>
            <w:r>
              <w:rPr>
                <w:rFonts w:ascii="Times New Roman" w:hAnsi="Times New Roman" w:cstheme="minorEastAsia" w:hint="eastAsia"/>
                <w:color w:val="000000"/>
                <w:kern w:val="0"/>
                <w:sz w:val="20"/>
                <w:szCs w:val="20"/>
              </w:rPr>
              <w:t>1</w:t>
            </w:r>
            <w:r>
              <w:rPr>
                <w:rFonts w:ascii="Times New Roman" w:hAnsi="Times New Roman" w:cstheme="minorEastAsia" w:hint="eastAsia"/>
                <w:color w:val="000000"/>
                <w:kern w:val="0"/>
                <w:sz w:val="20"/>
                <w:szCs w:val="20"/>
              </w:rPr>
              <w:t>部分</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隔震橡胶支座试验方法》</w:t>
            </w:r>
            <w:r>
              <w:rPr>
                <w:rFonts w:ascii="Times New Roman" w:hAnsi="Times New Roman" w:cstheme="minorEastAsia" w:hint="eastAsia"/>
                <w:color w:val="000000"/>
                <w:kern w:val="0"/>
                <w:sz w:val="20"/>
                <w:szCs w:val="20"/>
              </w:rPr>
              <w:t>GB/T20688.1-2007</w:t>
            </w:r>
          </w:p>
        </w:tc>
        <w:tc>
          <w:tcPr>
            <w:tcW w:w="791" w:type="dxa"/>
            <w:vMerge w:val="restart"/>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vMerge w:val="restart"/>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vMerge w:val="restart"/>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10"/>
          <w:jc w:val="center"/>
        </w:trPr>
        <w:tc>
          <w:tcPr>
            <w:tcW w:w="67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791" w:type="dxa"/>
            <w:vMerge/>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vMerge/>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vMerge/>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10"/>
          <w:jc w:val="center"/>
        </w:trPr>
        <w:tc>
          <w:tcPr>
            <w:tcW w:w="67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jc w:val="left"/>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《橡胶支座</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第</w:t>
            </w:r>
            <w:r>
              <w:rPr>
                <w:rFonts w:ascii="Times New Roman" w:hAnsi="Times New Roman" w:cstheme="minorEastAsia" w:hint="eastAsia"/>
                <w:color w:val="000000"/>
                <w:kern w:val="0"/>
                <w:sz w:val="20"/>
                <w:szCs w:val="20"/>
              </w:rPr>
              <w:t>5</w:t>
            </w:r>
            <w:r>
              <w:rPr>
                <w:rFonts w:ascii="Times New Roman" w:hAnsi="Times New Roman" w:cstheme="minorEastAsia" w:hint="eastAsia"/>
                <w:color w:val="000000"/>
                <w:kern w:val="0"/>
                <w:sz w:val="20"/>
                <w:szCs w:val="20"/>
              </w:rPr>
              <w:t>部分：建筑隔震弹性滑板支座》</w:t>
            </w:r>
            <w:r>
              <w:rPr>
                <w:rFonts w:ascii="Times New Roman" w:hAnsi="Times New Roman" w:cstheme="minorEastAsia" w:hint="eastAsia"/>
                <w:color w:val="000000"/>
                <w:kern w:val="0"/>
                <w:sz w:val="20"/>
                <w:szCs w:val="20"/>
              </w:rPr>
              <w:t>GB/T 20688.5-2014</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10"/>
          <w:jc w:val="center"/>
        </w:trPr>
        <w:tc>
          <w:tcPr>
            <w:tcW w:w="67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jc w:val="left"/>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《公路桥梁铅芯隔震橡胶支座》</w:t>
            </w:r>
            <w:r>
              <w:rPr>
                <w:rFonts w:ascii="Times New Roman" w:hAnsi="Times New Roman" w:cstheme="minorEastAsia" w:hint="eastAsia"/>
                <w:color w:val="000000"/>
                <w:kern w:val="0"/>
                <w:sz w:val="20"/>
                <w:szCs w:val="20"/>
              </w:rPr>
              <w:t>JT/T 822-2011</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10"/>
          <w:jc w:val="center"/>
        </w:trPr>
        <w:tc>
          <w:tcPr>
            <w:tcW w:w="67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jc w:val="left"/>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《公路桥梁铅芯隔震橡胶支座》</w:t>
            </w:r>
            <w:r>
              <w:rPr>
                <w:rFonts w:ascii="Times New Roman" w:hAnsi="Times New Roman" w:cstheme="minorEastAsia" w:hint="eastAsia"/>
                <w:color w:val="000000"/>
                <w:kern w:val="0"/>
                <w:sz w:val="20"/>
                <w:szCs w:val="20"/>
              </w:rPr>
              <w:t>JT/T822-2011</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10"/>
          <w:jc w:val="center"/>
        </w:trPr>
        <w:tc>
          <w:tcPr>
            <w:tcW w:w="67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竖向刚度：《公路桥梁铅芯隔震橡胶支座》</w:t>
            </w:r>
            <w:r>
              <w:rPr>
                <w:rFonts w:ascii="Times New Roman" w:hAnsi="Times New Roman" w:cstheme="minorEastAsia" w:hint="eastAsia"/>
                <w:color w:val="000000"/>
                <w:kern w:val="0"/>
                <w:sz w:val="20"/>
                <w:szCs w:val="20"/>
              </w:rPr>
              <w:t>JT/T822-2011</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10"/>
          <w:jc w:val="center"/>
        </w:trPr>
        <w:tc>
          <w:tcPr>
            <w:tcW w:w="67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压缩位移：《橡胶支座第</w:t>
            </w:r>
            <w:r>
              <w:rPr>
                <w:rFonts w:ascii="Times New Roman" w:hAnsi="Times New Roman" w:cstheme="minorEastAsia" w:hint="eastAsia"/>
                <w:color w:val="000000"/>
                <w:kern w:val="0"/>
                <w:sz w:val="20"/>
                <w:szCs w:val="20"/>
              </w:rPr>
              <w:t>1</w:t>
            </w:r>
            <w:r>
              <w:rPr>
                <w:rFonts w:ascii="Times New Roman" w:hAnsi="Times New Roman" w:cstheme="minorEastAsia" w:hint="eastAsia"/>
                <w:color w:val="000000"/>
                <w:kern w:val="0"/>
                <w:sz w:val="20"/>
                <w:szCs w:val="20"/>
              </w:rPr>
              <w:t>部分</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隔震橡胶支座试验方法》</w:t>
            </w:r>
            <w:r>
              <w:rPr>
                <w:rFonts w:ascii="Times New Roman" w:hAnsi="Times New Roman" w:cstheme="minorEastAsia" w:hint="eastAsia"/>
                <w:color w:val="000000"/>
                <w:kern w:val="0"/>
                <w:sz w:val="20"/>
                <w:szCs w:val="20"/>
              </w:rPr>
              <w:t>GB/T20688.1-2007</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10"/>
          <w:jc w:val="center"/>
        </w:trPr>
        <w:tc>
          <w:tcPr>
            <w:tcW w:w="67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压缩变形量：《公路桥梁铅芯隔震橡胶支座》</w:t>
            </w:r>
            <w:r>
              <w:rPr>
                <w:rFonts w:ascii="Times New Roman" w:hAnsi="Times New Roman" w:cstheme="minorEastAsia" w:hint="eastAsia"/>
                <w:color w:val="000000"/>
                <w:kern w:val="0"/>
                <w:sz w:val="20"/>
                <w:szCs w:val="20"/>
              </w:rPr>
              <w:t>JT/T822-2011</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10"/>
          <w:jc w:val="center"/>
        </w:trPr>
        <w:tc>
          <w:tcPr>
            <w:tcW w:w="67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竖向压缩刚度（竖向刚度）：《建筑隔震橡胶支座》</w:t>
            </w:r>
            <w:r>
              <w:rPr>
                <w:rFonts w:ascii="Times New Roman" w:hAnsi="Times New Roman" w:cstheme="minorEastAsia" w:hint="eastAsia"/>
                <w:color w:val="000000"/>
                <w:kern w:val="0"/>
                <w:sz w:val="20"/>
                <w:szCs w:val="20"/>
              </w:rPr>
              <w:t>JG/T118-2018</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10"/>
          <w:jc w:val="center"/>
        </w:trPr>
        <w:tc>
          <w:tcPr>
            <w:tcW w:w="67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压缩位移（压缩变形量）：《建筑隔震橡胶支座》</w:t>
            </w:r>
            <w:r>
              <w:rPr>
                <w:rFonts w:ascii="Times New Roman" w:hAnsi="Times New Roman" w:cstheme="minorEastAsia" w:hint="eastAsia"/>
                <w:color w:val="000000"/>
                <w:kern w:val="0"/>
                <w:sz w:val="20"/>
                <w:szCs w:val="20"/>
              </w:rPr>
              <w:t>JG/T118-2018</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10"/>
          <w:jc w:val="center"/>
        </w:trPr>
        <w:tc>
          <w:tcPr>
            <w:tcW w:w="67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《公路桥梁钢铰板式橡胶支座》</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JT/T 874-2013</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10"/>
          <w:jc w:val="center"/>
        </w:trPr>
        <w:tc>
          <w:tcPr>
            <w:tcW w:w="67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4.4</w:t>
            </w:r>
          </w:p>
        </w:tc>
        <w:tc>
          <w:tcPr>
            <w:tcW w:w="1560"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抗压弹性模量</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《橡胶支座</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第</w:t>
            </w:r>
            <w:r>
              <w:rPr>
                <w:rFonts w:ascii="Times New Roman" w:hAnsi="Times New Roman" w:cstheme="minorEastAsia" w:hint="eastAsia"/>
                <w:color w:val="000000"/>
                <w:kern w:val="0"/>
                <w:sz w:val="20"/>
                <w:szCs w:val="20"/>
              </w:rPr>
              <w:t>4</w:t>
            </w:r>
            <w:r>
              <w:rPr>
                <w:rFonts w:ascii="Times New Roman" w:hAnsi="Times New Roman" w:cstheme="minorEastAsia" w:hint="eastAsia"/>
                <w:color w:val="000000"/>
                <w:kern w:val="0"/>
                <w:sz w:val="20"/>
                <w:szCs w:val="20"/>
              </w:rPr>
              <w:t>部分：普通橡胶支座》</w:t>
            </w:r>
            <w:r>
              <w:rPr>
                <w:rFonts w:ascii="Times New Roman" w:hAnsi="Times New Roman" w:cstheme="minorEastAsia" w:hint="eastAsia"/>
                <w:color w:val="000000"/>
                <w:kern w:val="0"/>
                <w:sz w:val="20"/>
                <w:szCs w:val="20"/>
              </w:rPr>
              <w:t>GB/T20688.4-2007</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10"/>
          <w:jc w:val="center"/>
        </w:trPr>
        <w:tc>
          <w:tcPr>
            <w:tcW w:w="67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《公路桥梁板式橡胶支座》</w:t>
            </w:r>
            <w:r>
              <w:rPr>
                <w:rFonts w:ascii="Times New Roman" w:hAnsi="Times New Roman" w:cstheme="minorEastAsia" w:hint="eastAsia"/>
                <w:color w:val="000000"/>
                <w:kern w:val="0"/>
                <w:sz w:val="20"/>
                <w:szCs w:val="20"/>
              </w:rPr>
              <w:t>JT/T4-2019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10"/>
          <w:jc w:val="center"/>
        </w:trPr>
        <w:tc>
          <w:tcPr>
            <w:tcW w:w="67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4.5</w:t>
            </w:r>
          </w:p>
        </w:tc>
        <w:tc>
          <w:tcPr>
            <w:tcW w:w="1560"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极限抗压强度</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《橡胶支座</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第</w:t>
            </w:r>
            <w:r>
              <w:rPr>
                <w:rFonts w:ascii="Times New Roman" w:hAnsi="Times New Roman" w:cstheme="minorEastAsia" w:hint="eastAsia"/>
                <w:color w:val="000000"/>
                <w:kern w:val="0"/>
                <w:sz w:val="20"/>
                <w:szCs w:val="20"/>
              </w:rPr>
              <w:t>4</w:t>
            </w:r>
            <w:r>
              <w:rPr>
                <w:rFonts w:ascii="Times New Roman" w:hAnsi="Times New Roman" w:cstheme="minorEastAsia" w:hint="eastAsia"/>
                <w:color w:val="000000"/>
                <w:kern w:val="0"/>
                <w:sz w:val="20"/>
                <w:szCs w:val="20"/>
              </w:rPr>
              <w:t>部分：普通橡胶支座》</w:t>
            </w:r>
            <w:r>
              <w:rPr>
                <w:rFonts w:ascii="Times New Roman" w:hAnsi="Times New Roman" w:cstheme="minorEastAsia" w:hint="eastAsia"/>
                <w:color w:val="000000"/>
                <w:kern w:val="0"/>
                <w:sz w:val="20"/>
                <w:szCs w:val="20"/>
              </w:rPr>
              <w:t>GB/T20688.4-2007</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10"/>
          <w:jc w:val="center"/>
        </w:trPr>
        <w:tc>
          <w:tcPr>
            <w:tcW w:w="67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《公路桥梁板式橡胶支座》</w:t>
            </w:r>
            <w:r>
              <w:rPr>
                <w:rFonts w:ascii="Times New Roman" w:hAnsi="Times New Roman" w:cstheme="minorEastAsia" w:hint="eastAsia"/>
                <w:color w:val="000000"/>
                <w:kern w:val="0"/>
                <w:sz w:val="20"/>
                <w:szCs w:val="20"/>
              </w:rPr>
              <w:t>JT/T4-2019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10"/>
          <w:jc w:val="center"/>
        </w:trPr>
        <w:tc>
          <w:tcPr>
            <w:tcW w:w="672" w:type="dxa"/>
            <w:vMerge w:val="restart"/>
            <w:tcBorders>
              <w:top w:val="single" w:sz="4" w:space="0" w:color="auto"/>
              <w:tl2br w:val="nil"/>
              <w:tr2bl w:val="nil"/>
            </w:tcBorders>
            <w:shd w:val="clear" w:color="auto" w:fill="auto"/>
            <w:vAlign w:val="center"/>
          </w:tcPr>
          <w:p w:rsidR="00722673" w:rsidRDefault="00000000">
            <w:pPr>
              <w:widowControl/>
              <w:ind w:firstLineChars="100" w:firstLine="200"/>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4</w:t>
            </w:r>
          </w:p>
        </w:tc>
        <w:tc>
          <w:tcPr>
            <w:tcW w:w="699" w:type="dxa"/>
            <w:vMerge w:val="restart"/>
            <w:tcBorders>
              <w:top w:val="single" w:sz="4" w:space="0" w:color="auto"/>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桥梁支座</w:t>
            </w:r>
            <w:r>
              <w:rPr>
                <w:rFonts w:ascii="Times New Roman" w:hAnsi="Times New Roman" w:cstheme="minorEastAsia" w:hint="eastAsia"/>
                <w:color w:val="000000"/>
                <w:kern w:val="0"/>
                <w:sz w:val="20"/>
                <w:szCs w:val="20"/>
              </w:rPr>
              <w:t>*</w:t>
            </w:r>
          </w:p>
        </w:tc>
        <w:tc>
          <w:tcPr>
            <w:tcW w:w="816"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4.6</w:t>
            </w:r>
          </w:p>
        </w:tc>
        <w:tc>
          <w:tcPr>
            <w:tcW w:w="1560" w:type="dxa"/>
            <w:gridSpan w:val="2"/>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盆环径向变形</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《公路桥梁盆式支座》</w:t>
            </w:r>
            <w:r>
              <w:rPr>
                <w:rFonts w:ascii="Times New Roman" w:hAnsi="Times New Roman" w:cstheme="minorEastAsia" w:hint="eastAsia"/>
                <w:color w:val="000000"/>
                <w:kern w:val="0"/>
                <w:sz w:val="20"/>
                <w:szCs w:val="20"/>
              </w:rPr>
              <w:t>JT/T391-2019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10"/>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4.7</w:t>
            </w:r>
          </w:p>
        </w:tc>
        <w:tc>
          <w:tcPr>
            <w:tcW w:w="1560"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抗剪弹性模量</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《橡胶支座</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第</w:t>
            </w:r>
            <w:r>
              <w:rPr>
                <w:rFonts w:ascii="Times New Roman" w:hAnsi="Times New Roman" w:cstheme="minorEastAsia" w:hint="eastAsia"/>
                <w:color w:val="000000"/>
                <w:kern w:val="0"/>
                <w:sz w:val="20"/>
                <w:szCs w:val="20"/>
              </w:rPr>
              <w:t>4</w:t>
            </w:r>
            <w:r>
              <w:rPr>
                <w:rFonts w:ascii="Times New Roman" w:hAnsi="Times New Roman" w:cstheme="minorEastAsia" w:hint="eastAsia"/>
                <w:color w:val="000000"/>
                <w:kern w:val="0"/>
                <w:sz w:val="20"/>
                <w:szCs w:val="20"/>
              </w:rPr>
              <w:t>部分：普通橡胶支座》</w:t>
            </w:r>
            <w:r>
              <w:rPr>
                <w:rFonts w:ascii="Times New Roman" w:hAnsi="Times New Roman" w:cstheme="minorEastAsia" w:hint="eastAsia"/>
                <w:color w:val="000000"/>
                <w:kern w:val="0"/>
                <w:sz w:val="20"/>
                <w:szCs w:val="20"/>
              </w:rPr>
              <w:t>GB/T20688.4-2007</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10"/>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《公路桥梁板式橡胶支座》</w:t>
            </w:r>
            <w:r>
              <w:rPr>
                <w:rFonts w:ascii="Times New Roman" w:hAnsi="Times New Roman" w:cstheme="minorEastAsia" w:hint="eastAsia"/>
                <w:color w:val="000000"/>
                <w:kern w:val="0"/>
                <w:sz w:val="20"/>
                <w:szCs w:val="20"/>
              </w:rPr>
              <w:t>JT/T4-2019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10"/>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4.8</w:t>
            </w:r>
          </w:p>
        </w:tc>
        <w:tc>
          <w:tcPr>
            <w:tcW w:w="1560" w:type="dxa"/>
            <w:gridSpan w:val="2"/>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抗剪粘结性能</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《公路桥梁板式橡胶支座》</w:t>
            </w:r>
            <w:r>
              <w:rPr>
                <w:rFonts w:ascii="Times New Roman" w:hAnsi="Times New Roman" w:cstheme="minorEastAsia" w:hint="eastAsia"/>
                <w:color w:val="000000"/>
                <w:kern w:val="0"/>
                <w:sz w:val="20"/>
                <w:szCs w:val="20"/>
              </w:rPr>
              <w:t>JT/T4-2019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10"/>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4.9</w:t>
            </w:r>
          </w:p>
        </w:tc>
        <w:tc>
          <w:tcPr>
            <w:tcW w:w="1560"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抗剪老化</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《橡胶支座</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第</w:t>
            </w:r>
            <w:r>
              <w:rPr>
                <w:rFonts w:ascii="Times New Roman" w:hAnsi="Times New Roman" w:cstheme="minorEastAsia" w:hint="eastAsia"/>
                <w:color w:val="000000"/>
                <w:kern w:val="0"/>
                <w:sz w:val="20"/>
                <w:szCs w:val="20"/>
              </w:rPr>
              <w:t>4</w:t>
            </w:r>
            <w:r>
              <w:rPr>
                <w:rFonts w:ascii="Times New Roman" w:hAnsi="Times New Roman" w:cstheme="minorEastAsia" w:hint="eastAsia"/>
                <w:color w:val="000000"/>
                <w:kern w:val="0"/>
                <w:sz w:val="20"/>
                <w:szCs w:val="20"/>
              </w:rPr>
              <w:t>部分：普通橡胶支座》</w:t>
            </w:r>
            <w:r>
              <w:rPr>
                <w:rFonts w:ascii="Times New Roman" w:hAnsi="Times New Roman" w:cstheme="minorEastAsia" w:hint="eastAsia"/>
                <w:color w:val="000000"/>
                <w:kern w:val="0"/>
                <w:sz w:val="20"/>
                <w:szCs w:val="20"/>
              </w:rPr>
              <w:t>GB/T20688.4-2007</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10"/>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《公路桥梁板式橡胶支座》</w:t>
            </w:r>
            <w:r>
              <w:rPr>
                <w:rFonts w:ascii="Times New Roman" w:hAnsi="Times New Roman" w:cstheme="minorEastAsia" w:hint="eastAsia"/>
                <w:color w:val="000000"/>
                <w:kern w:val="0"/>
                <w:sz w:val="20"/>
                <w:szCs w:val="20"/>
              </w:rPr>
              <w:t>JT/T4-2019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10"/>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4.10</w:t>
            </w:r>
          </w:p>
        </w:tc>
        <w:tc>
          <w:tcPr>
            <w:tcW w:w="1560"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承载力</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竖向承载力：《合成材料调高盆式支座》</w:t>
            </w:r>
            <w:r>
              <w:rPr>
                <w:rFonts w:ascii="Times New Roman" w:hAnsi="Times New Roman" w:cstheme="minorEastAsia" w:hint="eastAsia"/>
                <w:color w:val="000000"/>
                <w:kern w:val="0"/>
                <w:sz w:val="20"/>
                <w:szCs w:val="20"/>
              </w:rPr>
              <w:t>JT/T 851-2013</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10"/>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《公路桥梁摩擦摆式减隔震支座》</w:t>
            </w:r>
            <w:r>
              <w:rPr>
                <w:rFonts w:ascii="Times New Roman" w:hAnsi="Times New Roman" w:cstheme="minorEastAsia" w:hint="eastAsia"/>
                <w:color w:val="000000"/>
                <w:kern w:val="0"/>
                <w:sz w:val="20"/>
                <w:szCs w:val="20"/>
              </w:rPr>
              <w:t>JT/T 852-2013</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10"/>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《公路桥梁多级水平力盆式支座》</w:t>
            </w:r>
            <w:r>
              <w:rPr>
                <w:rFonts w:ascii="Times New Roman" w:hAnsi="Times New Roman" w:cstheme="minorEastAsia" w:hint="eastAsia"/>
                <w:color w:val="000000"/>
                <w:kern w:val="0"/>
                <w:sz w:val="20"/>
                <w:szCs w:val="20"/>
              </w:rPr>
              <w:t>JT/T 872-2013</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10"/>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《建筑钢结构球型支座》</w:t>
            </w:r>
            <w:r>
              <w:rPr>
                <w:rFonts w:ascii="Times New Roman" w:hAnsi="Times New Roman" w:cstheme="minorEastAsia" w:hint="eastAsia"/>
                <w:color w:val="000000"/>
                <w:kern w:val="0"/>
                <w:sz w:val="20"/>
                <w:szCs w:val="20"/>
              </w:rPr>
              <w:t>GB/T 32836-2016</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10"/>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《公路桥梁盆式支座》</w:t>
            </w:r>
            <w:r>
              <w:rPr>
                <w:rFonts w:ascii="Times New Roman" w:hAnsi="Times New Roman" w:cstheme="minorEastAsia" w:hint="eastAsia"/>
                <w:color w:val="000000"/>
                <w:kern w:val="0"/>
                <w:sz w:val="20"/>
                <w:szCs w:val="20"/>
              </w:rPr>
              <w:t>JT/T391-2019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10"/>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《桥梁球型支座》</w:t>
            </w:r>
            <w:r>
              <w:rPr>
                <w:rFonts w:ascii="Times New Roman" w:hAnsi="Times New Roman" w:cstheme="minorEastAsia" w:hint="eastAsia"/>
                <w:color w:val="000000"/>
                <w:kern w:val="0"/>
                <w:sz w:val="20"/>
                <w:szCs w:val="20"/>
              </w:rPr>
              <w:t>GB/T17955-2009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10"/>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《铁路桥梁球型支座》</w:t>
            </w:r>
            <w:r>
              <w:rPr>
                <w:rFonts w:ascii="Times New Roman" w:hAnsi="Times New Roman" w:cstheme="minorEastAsia" w:hint="eastAsia"/>
                <w:color w:val="000000"/>
                <w:kern w:val="0"/>
                <w:sz w:val="20"/>
                <w:szCs w:val="20"/>
              </w:rPr>
              <w:t>TB/T3320-2013</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10"/>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《桥梁双曲面球型减隔震支座》</w:t>
            </w:r>
            <w:r>
              <w:rPr>
                <w:rFonts w:ascii="Times New Roman" w:hAnsi="Times New Roman" w:cstheme="minorEastAsia" w:hint="eastAsia"/>
                <w:color w:val="000000"/>
                <w:kern w:val="0"/>
                <w:sz w:val="20"/>
                <w:szCs w:val="20"/>
              </w:rPr>
              <w:t>JT/T927-2014</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10"/>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《橡胶支座</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第</w:t>
            </w:r>
            <w:r>
              <w:rPr>
                <w:rFonts w:ascii="Times New Roman" w:hAnsi="Times New Roman" w:cstheme="minorEastAsia" w:hint="eastAsia"/>
                <w:color w:val="000000"/>
                <w:kern w:val="0"/>
                <w:sz w:val="20"/>
                <w:szCs w:val="20"/>
              </w:rPr>
              <w:t>4</w:t>
            </w:r>
            <w:r>
              <w:rPr>
                <w:rFonts w:ascii="Times New Roman" w:hAnsi="Times New Roman" w:cstheme="minorEastAsia" w:hint="eastAsia"/>
                <w:color w:val="000000"/>
                <w:kern w:val="0"/>
                <w:sz w:val="20"/>
                <w:szCs w:val="20"/>
              </w:rPr>
              <w:t>部分：普通橡胶支座》</w:t>
            </w:r>
            <w:r>
              <w:rPr>
                <w:rFonts w:ascii="Times New Roman" w:hAnsi="Times New Roman" w:cstheme="minorEastAsia" w:hint="eastAsia"/>
                <w:color w:val="000000"/>
                <w:kern w:val="0"/>
                <w:sz w:val="20"/>
                <w:szCs w:val="20"/>
              </w:rPr>
              <w:t>GB/T20688.4-2007</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10"/>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《公路梁式桥梁变刚度支座技术规程》</w:t>
            </w:r>
            <w:r>
              <w:rPr>
                <w:rFonts w:ascii="Times New Roman" w:hAnsi="Times New Roman" w:cstheme="minorEastAsia" w:hint="eastAsia"/>
                <w:color w:val="000000"/>
                <w:kern w:val="0"/>
                <w:sz w:val="20"/>
                <w:szCs w:val="20"/>
              </w:rPr>
              <w:t>DB51/T2596-2019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10"/>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《建筑钢结构球型支座》</w:t>
            </w:r>
            <w:r>
              <w:rPr>
                <w:rFonts w:ascii="Times New Roman" w:hAnsi="Times New Roman" w:cstheme="minorEastAsia" w:hint="eastAsia"/>
                <w:color w:val="000000"/>
                <w:kern w:val="0"/>
                <w:sz w:val="20"/>
                <w:szCs w:val="20"/>
              </w:rPr>
              <w:t>GB/T 32836-2016</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10"/>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水平承载力：《公路桥梁盆式支座》</w:t>
            </w:r>
            <w:r>
              <w:rPr>
                <w:rFonts w:ascii="Times New Roman" w:hAnsi="Times New Roman" w:cstheme="minorEastAsia" w:hint="eastAsia"/>
                <w:color w:val="000000"/>
                <w:kern w:val="0"/>
                <w:sz w:val="20"/>
                <w:szCs w:val="20"/>
              </w:rPr>
              <w:t>JT/T391-2019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10"/>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《桥梁双曲面球型减隔震支座》</w:t>
            </w:r>
            <w:r>
              <w:rPr>
                <w:rFonts w:ascii="Times New Roman" w:hAnsi="Times New Roman" w:cstheme="minorEastAsia" w:hint="eastAsia"/>
                <w:color w:val="000000"/>
                <w:kern w:val="0"/>
                <w:sz w:val="20"/>
                <w:szCs w:val="20"/>
              </w:rPr>
              <w:t>JT/T927-2014</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10"/>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《城镇桥梁球形钢支座》</w:t>
            </w:r>
            <w:r>
              <w:rPr>
                <w:rFonts w:ascii="Times New Roman" w:hAnsi="Times New Roman" w:cstheme="minorEastAsia" w:hint="eastAsia"/>
                <w:color w:val="000000"/>
                <w:kern w:val="0"/>
                <w:sz w:val="20"/>
                <w:szCs w:val="20"/>
              </w:rPr>
              <w:t>CJ/T 374-2011</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10"/>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《漫水桥梁耐水支座应用技术规程》</w:t>
            </w:r>
            <w:r>
              <w:rPr>
                <w:rFonts w:ascii="Times New Roman" w:hAnsi="Times New Roman" w:cstheme="minorEastAsia" w:hint="eastAsia"/>
                <w:color w:val="000000"/>
                <w:kern w:val="0"/>
                <w:sz w:val="20"/>
                <w:szCs w:val="20"/>
              </w:rPr>
              <w:t>DB51/T 2843-2021</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672" w:type="dxa"/>
            <w:vMerge w:val="restart"/>
            <w:tcBorders>
              <w:top w:val="single" w:sz="4" w:space="0" w:color="auto"/>
              <w:tl2br w:val="nil"/>
              <w:tr2bl w:val="nil"/>
            </w:tcBorders>
            <w:shd w:val="clear" w:color="auto" w:fill="auto"/>
            <w:vAlign w:val="center"/>
          </w:tcPr>
          <w:p w:rsidR="00722673" w:rsidRDefault="00000000">
            <w:pPr>
              <w:widowControl/>
              <w:ind w:firstLineChars="100" w:firstLine="200"/>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4</w:t>
            </w:r>
          </w:p>
        </w:tc>
        <w:tc>
          <w:tcPr>
            <w:tcW w:w="699" w:type="dxa"/>
            <w:vMerge w:val="restart"/>
            <w:tcBorders>
              <w:top w:val="single" w:sz="4" w:space="0" w:color="auto"/>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桥梁支座</w:t>
            </w:r>
            <w:r>
              <w:rPr>
                <w:rFonts w:ascii="Times New Roman" w:hAnsi="Times New Roman" w:cstheme="minorEastAsia" w:hint="eastAsia"/>
                <w:color w:val="000000"/>
                <w:kern w:val="0"/>
                <w:sz w:val="20"/>
                <w:szCs w:val="20"/>
              </w:rPr>
              <w:t>*</w:t>
            </w:r>
          </w:p>
        </w:tc>
        <w:tc>
          <w:tcPr>
            <w:tcW w:w="816"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4.11</w:t>
            </w:r>
          </w:p>
        </w:tc>
        <w:tc>
          <w:tcPr>
            <w:tcW w:w="1560"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摩擦系数</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《公路桥梁盆式支座》</w:t>
            </w:r>
            <w:r>
              <w:rPr>
                <w:rFonts w:ascii="Times New Roman" w:hAnsi="Times New Roman" w:cstheme="minorEastAsia" w:hint="eastAsia"/>
                <w:color w:val="000000"/>
                <w:kern w:val="0"/>
                <w:sz w:val="20"/>
                <w:szCs w:val="20"/>
              </w:rPr>
              <w:t>JT/T391-2019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《桥梁球型支座》</w:t>
            </w:r>
            <w:r>
              <w:rPr>
                <w:rFonts w:ascii="Times New Roman" w:hAnsi="Times New Roman" w:cstheme="minorEastAsia" w:hint="eastAsia"/>
                <w:color w:val="000000"/>
                <w:kern w:val="0"/>
                <w:sz w:val="20"/>
                <w:szCs w:val="20"/>
              </w:rPr>
              <w:t>GB/T17955-2009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《铁路桥梁球型支座》</w:t>
            </w:r>
            <w:r>
              <w:rPr>
                <w:rFonts w:ascii="Times New Roman" w:hAnsi="Times New Roman" w:cstheme="minorEastAsia" w:hint="eastAsia"/>
                <w:color w:val="000000"/>
                <w:kern w:val="0"/>
                <w:sz w:val="20"/>
                <w:szCs w:val="20"/>
              </w:rPr>
              <w:t>TB/T3320-2013</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《橡胶支座</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第</w:t>
            </w:r>
            <w:r>
              <w:rPr>
                <w:rFonts w:ascii="Times New Roman" w:hAnsi="Times New Roman" w:cstheme="minorEastAsia" w:hint="eastAsia"/>
                <w:color w:val="000000"/>
                <w:kern w:val="0"/>
                <w:sz w:val="20"/>
                <w:szCs w:val="20"/>
              </w:rPr>
              <w:t>4</w:t>
            </w:r>
            <w:r>
              <w:rPr>
                <w:rFonts w:ascii="Times New Roman" w:hAnsi="Times New Roman" w:cstheme="minorEastAsia" w:hint="eastAsia"/>
                <w:color w:val="000000"/>
                <w:kern w:val="0"/>
                <w:sz w:val="20"/>
                <w:szCs w:val="20"/>
              </w:rPr>
              <w:t>部分：普通橡胶支座》</w:t>
            </w:r>
            <w:r>
              <w:rPr>
                <w:rFonts w:ascii="Times New Roman" w:hAnsi="Times New Roman" w:cstheme="minorEastAsia" w:hint="eastAsia"/>
                <w:color w:val="000000"/>
                <w:kern w:val="0"/>
                <w:sz w:val="20"/>
                <w:szCs w:val="20"/>
              </w:rPr>
              <w:t>GB/T20688.4-2007</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《公路桥梁板式橡胶支座》</w:t>
            </w:r>
            <w:r>
              <w:rPr>
                <w:rFonts w:ascii="Times New Roman" w:hAnsi="Times New Roman" w:cstheme="minorEastAsia" w:hint="eastAsia"/>
                <w:color w:val="000000"/>
                <w:kern w:val="0"/>
                <w:sz w:val="20"/>
                <w:szCs w:val="20"/>
              </w:rPr>
              <w:t>JT/T4-2019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《城镇桥梁球形钢支座》</w:t>
            </w:r>
            <w:r>
              <w:rPr>
                <w:rFonts w:ascii="Times New Roman" w:hAnsi="Times New Roman" w:cstheme="minorEastAsia" w:hint="eastAsia"/>
                <w:color w:val="000000"/>
                <w:kern w:val="0"/>
                <w:sz w:val="20"/>
                <w:szCs w:val="20"/>
              </w:rPr>
              <w:t>CJ/T 374-2011</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01"/>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《漫水桥梁耐水支座应用技术规程》</w:t>
            </w:r>
            <w:r>
              <w:rPr>
                <w:rFonts w:ascii="Times New Roman" w:hAnsi="Times New Roman" w:cstheme="minorEastAsia" w:hint="eastAsia"/>
                <w:color w:val="000000"/>
                <w:kern w:val="0"/>
                <w:sz w:val="20"/>
                <w:szCs w:val="20"/>
              </w:rPr>
              <w:t>DB51/T 2843-2021</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455"/>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《建筑钢结构球型支座》</w:t>
            </w:r>
            <w:r>
              <w:rPr>
                <w:rFonts w:ascii="Times New Roman" w:hAnsi="Times New Roman" w:cstheme="minorEastAsia" w:hint="eastAsia"/>
                <w:color w:val="000000"/>
                <w:kern w:val="0"/>
                <w:sz w:val="20"/>
                <w:szCs w:val="20"/>
              </w:rPr>
              <w:t>GB/T 32836-2016</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《公路桥梁多级水平力球型支座》</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JT/T 873-2013</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《公路桥梁多级水平力盆式支座》</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JT/T 872-2013</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《公路桥梁摩擦摆式减隔震支座》</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JT/T 852-2013</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《合成材料调高盆式支座》</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JT/T 851-2013</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4.12</w:t>
            </w:r>
          </w:p>
        </w:tc>
        <w:tc>
          <w:tcPr>
            <w:tcW w:w="1560"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转动性能</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《公路桥梁盆式支座》</w:t>
            </w:r>
            <w:r>
              <w:rPr>
                <w:rFonts w:ascii="Times New Roman" w:hAnsi="Times New Roman" w:cstheme="minorEastAsia" w:hint="eastAsia"/>
                <w:color w:val="000000"/>
                <w:kern w:val="0"/>
                <w:sz w:val="20"/>
                <w:szCs w:val="20"/>
              </w:rPr>
              <w:t>JT/T391-2019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《桥梁球型支座》</w:t>
            </w:r>
            <w:r>
              <w:rPr>
                <w:rFonts w:ascii="Times New Roman" w:hAnsi="Times New Roman" w:cstheme="minorEastAsia" w:hint="eastAsia"/>
                <w:color w:val="000000"/>
                <w:kern w:val="0"/>
                <w:sz w:val="20"/>
                <w:szCs w:val="20"/>
              </w:rPr>
              <w:t>GB/T17955-2009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496"/>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《橡胶支座</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第</w:t>
            </w:r>
            <w:r>
              <w:rPr>
                <w:rFonts w:ascii="Times New Roman" w:hAnsi="Times New Roman" w:cstheme="minorEastAsia" w:hint="eastAsia"/>
                <w:color w:val="000000"/>
                <w:kern w:val="0"/>
                <w:sz w:val="20"/>
                <w:szCs w:val="20"/>
              </w:rPr>
              <w:t>4</w:t>
            </w:r>
            <w:r>
              <w:rPr>
                <w:rFonts w:ascii="Times New Roman" w:hAnsi="Times New Roman" w:cstheme="minorEastAsia" w:hint="eastAsia"/>
                <w:color w:val="000000"/>
                <w:kern w:val="0"/>
                <w:sz w:val="20"/>
                <w:szCs w:val="20"/>
              </w:rPr>
              <w:t>部分：普通橡胶支座》</w:t>
            </w:r>
            <w:r>
              <w:rPr>
                <w:rFonts w:ascii="Times New Roman" w:hAnsi="Times New Roman" w:cstheme="minorEastAsia" w:hint="eastAsia"/>
                <w:color w:val="000000"/>
                <w:kern w:val="0"/>
                <w:sz w:val="20"/>
                <w:szCs w:val="20"/>
              </w:rPr>
              <w:t>GB 20688.4-2007</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《城市轨道交通桥梁盆式支座》</w:t>
            </w:r>
            <w:r>
              <w:rPr>
                <w:rFonts w:ascii="Times New Roman" w:hAnsi="Times New Roman" w:cstheme="minorEastAsia" w:hint="eastAsia"/>
                <w:color w:val="000000"/>
                <w:kern w:val="0"/>
                <w:sz w:val="20"/>
                <w:szCs w:val="20"/>
              </w:rPr>
              <w:t>CJ/T464-2014</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《公路梁式桥梁变刚度支座技术规程》</w:t>
            </w:r>
            <w:r>
              <w:rPr>
                <w:rFonts w:ascii="Times New Roman" w:hAnsi="Times New Roman" w:cstheme="minorEastAsia" w:hint="eastAsia"/>
                <w:color w:val="000000"/>
                <w:kern w:val="0"/>
                <w:sz w:val="20"/>
                <w:szCs w:val="20"/>
              </w:rPr>
              <w:t>DB51/T2596-2019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《桥梁球型支座》</w:t>
            </w:r>
            <w:r>
              <w:rPr>
                <w:rFonts w:ascii="Times New Roman" w:hAnsi="Times New Roman" w:cstheme="minorEastAsia" w:hint="eastAsia"/>
                <w:color w:val="000000"/>
                <w:kern w:val="0"/>
                <w:sz w:val="20"/>
                <w:szCs w:val="20"/>
              </w:rPr>
              <w:t>GB/T 17955-2009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《城市轨道交通桥梁球型钢支座》</w:t>
            </w:r>
          </w:p>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CJ/T 482-2015</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《公路桥梁高阻尼隔震橡胶支座》</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JT/T 842-2012</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jc w:val="center"/>
        </w:trPr>
        <w:tc>
          <w:tcPr>
            <w:tcW w:w="672" w:type="dxa"/>
            <w:vMerge w:val="restart"/>
            <w:tcBorders>
              <w:top w:val="single" w:sz="4" w:space="0" w:color="auto"/>
              <w:tl2br w:val="nil"/>
              <w:tr2bl w:val="nil"/>
            </w:tcBorders>
            <w:shd w:val="clear" w:color="auto" w:fill="auto"/>
            <w:vAlign w:val="center"/>
          </w:tcPr>
          <w:p w:rsidR="00722673" w:rsidRDefault="00000000">
            <w:pPr>
              <w:widowControl/>
              <w:ind w:firstLineChars="100" w:firstLine="200"/>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4</w:t>
            </w:r>
          </w:p>
        </w:tc>
        <w:tc>
          <w:tcPr>
            <w:tcW w:w="699" w:type="dxa"/>
            <w:vMerge w:val="restart"/>
            <w:tcBorders>
              <w:top w:val="single" w:sz="4" w:space="0" w:color="auto"/>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桥梁支座</w:t>
            </w:r>
            <w:r>
              <w:rPr>
                <w:rFonts w:ascii="Times New Roman" w:hAnsi="Times New Roman" w:cstheme="minorEastAsia" w:hint="eastAsia"/>
                <w:color w:val="000000"/>
                <w:kern w:val="0"/>
                <w:sz w:val="20"/>
                <w:szCs w:val="20"/>
              </w:rPr>
              <w:t>*</w:t>
            </w:r>
          </w:p>
        </w:tc>
        <w:tc>
          <w:tcPr>
            <w:tcW w:w="816" w:type="dxa"/>
            <w:vMerge w:val="restart"/>
            <w:tcBorders>
              <w:top w:val="single" w:sz="4" w:space="0" w:color="auto"/>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4.12</w:t>
            </w:r>
          </w:p>
        </w:tc>
        <w:tc>
          <w:tcPr>
            <w:tcW w:w="1560" w:type="dxa"/>
            <w:gridSpan w:val="2"/>
            <w:vMerge w:val="restart"/>
            <w:tcBorders>
              <w:top w:val="single" w:sz="4" w:space="0" w:color="auto"/>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转动性能</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《公路桥梁多级水平力球型支座》</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JT/T 873-2013</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《公路桥梁多级水平力盆式支座》</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JT/T 872-2013</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《公路桥梁摩擦摆式减隔震支座》</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JT/T 852-2013</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《合成材料调高盆式支座》</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JT/T 851-2013</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val="restart"/>
            <w:tcBorders>
              <w:top w:val="single" w:sz="4" w:space="0" w:color="auto"/>
              <w:bottom w:val="single" w:sz="4" w:space="0" w:color="auto"/>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4.13</w:t>
            </w:r>
          </w:p>
        </w:tc>
        <w:tc>
          <w:tcPr>
            <w:tcW w:w="1560" w:type="dxa"/>
            <w:gridSpan w:val="2"/>
            <w:vMerge w:val="restart"/>
            <w:tcBorders>
              <w:top w:val="single" w:sz="4" w:space="0" w:color="auto"/>
              <w:bottom w:val="single" w:sz="4" w:space="0" w:color="auto"/>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尺寸偏差</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《橡胶支座</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第</w:t>
            </w:r>
            <w:r>
              <w:rPr>
                <w:rFonts w:ascii="Times New Roman" w:hAnsi="Times New Roman" w:cstheme="minorEastAsia" w:hint="eastAsia"/>
                <w:color w:val="000000"/>
                <w:kern w:val="0"/>
                <w:sz w:val="20"/>
                <w:szCs w:val="20"/>
              </w:rPr>
              <w:t>4</w:t>
            </w:r>
            <w:r>
              <w:rPr>
                <w:rFonts w:ascii="Times New Roman" w:hAnsi="Times New Roman" w:cstheme="minorEastAsia" w:hint="eastAsia"/>
                <w:color w:val="000000"/>
                <w:kern w:val="0"/>
                <w:sz w:val="20"/>
                <w:szCs w:val="20"/>
              </w:rPr>
              <w:t>部分：普通橡胶支座》</w:t>
            </w:r>
            <w:r>
              <w:rPr>
                <w:rFonts w:ascii="Times New Roman" w:hAnsi="Times New Roman" w:cstheme="minorEastAsia" w:hint="eastAsia"/>
                <w:color w:val="000000"/>
                <w:kern w:val="0"/>
                <w:sz w:val="20"/>
                <w:szCs w:val="20"/>
              </w:rPr>
              <w:t>GB/T20688.4-2007</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《公路桥梁板式橡胶支座》</w:t>
            </w:r>
            <w:r>
              <w:rPr>
                <w:rFonts w:ascii="Times New Roman" w:hAnsi="Times New Roman" w:cstheme="minorEastAsia" w:hint="eastAsia"/>
                <w:color w:val="000000"/>
                <w:kern w:val="0"/>
                <w:sz w:val="20"/>
                <w:szCs w:val="20"/>
              </w:rPr>
              <w:t>JT/T4-2019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《桥梁球型支座》</w:t>
            </w:r>
            <w:r>
              <w:rPr>
                <w:rFonts w:ascii="Times New Roman" w:hAnsi="Times New Roman" w:cstheme="minorEastAsia" w:hint="eastAsia"/>
                <w:color w:val="000000"/>
                <w:kern w:val="0"/>
                <w:sz w:val="20"/>
                <w:szCs w:val="20"/>
              </w:rPr>
              <w:t>GB/T 17955-2009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《建筑钢结构球型支座》</w:t>
            </w:r>
            <w:r>
              <w:rPr>
                <w:rFonts w:ascii="Times New Roman" w:hAnsi="Times New Roman" w:cstheme="minorEastAsia" w:hint="eastAsia"/>
                <w:color w:val="000000"/>
                <w:kern w:val="0"/>
                <w:sz w:val="20"/>
                <w:szCs w:val="20"/>
              </w:rPr>
              <w:t>GB/T 32836-2016</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val="restart"/>
            <w:tcBorders>
              <w:top w:val="single" w:sz="4" w:space="0" w:color="auto"/>
              <w:bottom w:val="single" w:sz="4" w:space="0" w:color="auto"/>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4.14</w:t>
            </w:r>
          </w:p>
        </w:tc>
        <w:tc>
          <w:tcPr>
            <w:tcW w:w="1560" w:type="dxa"/>
            <w:gridSpan w:val="2"/>
            <w:vMerge w:val="restart"/>
            <w:tcBorders>
              <w:top w:val="single" w:sz="4" w:space="0" w:color="auto"/>
              <w:bottom w:val="single" w:sz="4" w:space="0" w:color="auto"/>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转角试验</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《橡胶支座</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第</w:t>
            </w:r>
            <w:r>
              <w:rPr>
                <w:rFonts w:ascii="Times New Roman" w:hAnsi="Times New Roman" w:cstheme="minorEastAsia" w:hint="eastAsia"/>
                <w:color w:val="000000"/>
                <w:kern w:val="0"/>
                <w:sz w:val="20"/>
                <w:szCs w:val="20"/>
              </w:rPr>
              <w:t>4</w:t>
            </w:r>
            <w:r>
              <w:rPr>
                <w:rFonts w:ascii="Times New Roman" w:hAnsi="Times New Roman" w:cstheme="minorEastAsia" w:hint="eastAsia"/>
                <w:color w:val="000000"/>
                <w:kern w:val="0"/>
                <w:sz w:val="20"/>
                <w:szCs w:val="20"/>
              </w:rPr>
              <w:t>部分：普通橡胶支座》</w:t>
            </w:r>
            <w:r>
              <w:rPr>
                <w:rFonts w:ascii="Times New Roman" w:hAnsi="Times New Roman" w:cstheme="minorEastAsia" w:hint="eastAsia"/>
                <w:color w:val="000000"/>
                <w:kern w:val="0"/>
                <w:sz w:val="20"/>
                <w:szCs w:val="20"/>
              </w:rPr>
              <w:t>GB/T20688.4-2007</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《公路桥梁板式橡胶支座》</w:t>
            </w:r>
            <w:r>
              <w:rPr>
                <w:rFonts w:ascii="Times New Roman" w:hAnsi="Times New Roman" w:cstheme="minorEastAsia" w:hint="eastAsia"/>
                <w:color w:val="000000"/>
                <w:kern w:val="0"/>
                <w:sz w:val="20"/>
                <w:szCs w:val="20"/>
              </w:rPr>
              <w:t>JT/T4-2019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tcBorders>
              <w:top w:val="single" w:sz="4" w:space="0" w:color="auto"/>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kern w:val="0"/>
                <w:sz w:val="20"/>
                <w:szCs w:val="20"/>
              </w:rPr>
              <w:t>4.15</w:t>
            </w:r>
          </w:p>
        </w:tc>
        <w:tc>
          <w:tcPr>
            <w:tcW w:w="1560" w:type="dxa"/>
            <w:gridSpan w:val="2"/>
            <w:tcBorders>
              <w:top w:val="single" w:sz="4" w:space="0" w:color="auto"/>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kern w:val="0"/>
                <w:sz w:val="20"/>
                <w:szCs w:val="20"/>
              </w:rPr>
              <w:t>其它</w:t>
            </w:r>
            <w:r>
              <w:rPr>
                <w:rFonts w:ascii="Times New Roman" w:hAnsi="Times New Roman" w:cstheme="minorEastAsia" w:hint="eastAsia"/>
                <w:color w:val="000000" w:themeColor="text1"/>
                <w:kern w:val="0"/>
                <w:sz w:val="20"/>
                <w:szCs w:val="20"/>
              </w:rPr>
              <w:t>*</w:t>
            </w:r>
          </w:p>
        </w:tc>
        <w:tc>
          <w:tcPr>
            <w:tcW w:w="3745" w:type="dxa"/>
            <w:tcBorders>
              <w:tl2br w:val="nil"/>
              <w:tr2bl w:val="nil"/>
            </w:tcBorders>
            <w:shd w:val="clear" w:color="auto" w:fill="auto"/>
            <w:vAlign w:val="center"/>
          </w:tcPr>
          <w:p w:rsidR="00722673" w:rsidRDefault="00722673">
            <w:pPr>
              <w:widowControl/>
              <w:jc w:val="left"/>
              <w:textAlignment w:val="center"/>
              <w:rPr>
                <w:rFonts w:ascii="Times New Roman" w:hAnsi="Times New Roman" w:cstheme="minorEastAsia"/>
                <w:color w:val="0000FF"/>
                <w:sz w:val="20"/>
                <w:szCs w:val="20"/>
              </w:rPr>
            </w:pP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jc w:val="center"/>
        </w:trPr>
        <w:tc>
          <w:tcPr>
            <w:tcW w:w="672" w:type="dxa"/>
            <w:vMerge w:val="restart"/>
            <w:tcBorders>
              <w:top w:val="single" w:sz="4" w:space="0" w:color="auto"/>
              <w:bottom w:val="single" w:sz="4" w:space="0" w:color="auto"/>
              <w:tl2br w:val="nil"/>
              <w:tr2bl w:val="nil"/>
            </w:tcBorders>
            <w:shd w:val="clear" w:color="auto" w:fill="auto"/>
            <w:vAlign w:val="center"/>
          </w:tcPr>
          <w:p w:rsidR="00722673" w:rsidRDefault="00000000">
            <w:pPr>
              <w:widowControl/>
              <w:ind w:firstLineChars="100" w:firstLine="200"/>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5</w:t>
            </w:r>
          </w:p>
        </w:tc>
        <w:tc>
          <w:tcPr>
            <w:tcW w:w="699" w:type="dxa"/>
            <w:vMerge w:val="restart"/>
            <w:tcBorders>
              <w:top w:val="single" w:sz="4" w:space="0" w:color="auto"/>
              <w:bottom w:val="single" w:sz="4" w:space="0" w:color="auto"/>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桥梁伸缩装置</w:t>
            </w:r>
            <w:r>
              <w:rPr>
                <w:rFonts w:ascii="Times New Roman" w:hAnsi="Times New Roman" w:cstheme="minorEastAsia" w:hint="eastAsia"/>
                <w:color w:val="000000"/>
                <w:kern w:val="0"/>
                <w:sz w:val="20"/>
                <w:szCs w:val="20"/>
              </w:rPr>
              <w:t>*</w:t>
            </w:r>
          </w:p>
        </w:tc>
        <w:tc>
          <w:tcPr>
            <w:tcW w:w="816"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5.1</w:t>
            </w:r>
          </w:p>
        </w:tc>
        <w:tc>
          <w:tcPr>
            <w:tcW w:w="1560"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外观质量</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《公路桥梁伸缩装置》</w:t>
            </w:r>
            <w:r>
              <w:rPr>
                <w:rFonts w:ascii="Times New Roman" w:hAnsi="Times New Roman" w:cstheme="minorEastAsia" w:hint="eastAsia"/>
                <w:color w:val="000000"/>
                <w:kern w:val="0"/>
                <w:sz w:val="20"/>
                <w:szCs w:val="20"/>
              </w:rPr>
              <w:t>JT/T327-2016</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《单元式多向变位梳形板桥梁伸缩装置》</w:t>
            </w:r>
            <w:r>
              <w:rPr>
                <w:rFonts w:ascii="Times New Roman" w:hAnsi="Times New Roman" w:cstheme="minorEastAsia" w:hint="eastAsia"/>
                <w:color w:val="000000"/>
                <w:kern w:val="0"/>
                <w:sz w:val="20"/>
                <w:szCs w:val="20"/>
              </w:rPr>
              <w:t>JT/T723-2008</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《桥梁阻尼减振多向变位梳齿板伸缩装置》</w:t>
            </w:r>
            <w:r>
              <w:rPr>
                <w:rFonts w:ascii="Times New Roman" w:hAnsi="Times New Roman" w:cstheme="minorEastAsia" w:hint="eastAsia"/>
                <w:color w:val="000000"/>
                <w:kern w:val="0"/>
                <w:sz w:val="20"/>
                <w:szCs w:val="20"/>
              </w:rPr>
              <w:t>JT/T1064-2016</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《公路桥梁板式橡胶伸缩装置》</w:t>
            </w:r>
            <w:r>
              <w:rPr>
                <w:rFonts w:ascii="Times New Roman" w:hAnsi="Times New Roman" w:cstheme="minorEastAsia" w:hint="eastAsia"/>
                <w:color w:val="000000"/>
                <w:kern w:val="0"/>
                <w:sz w:val="20"/>
                <w:szCs w:val="20"/>
              </w:rPr>
              <w:t>JT/T 1269-2019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FF0000"/>
                <w:sz w:val="20"/>
                <w:szCs w:val="20"/>
              </w:rPr>
            </w:pPr>
            <w:r>
              <w:rPr>
                <w:rFonts w:ascii="Times New Roman" w:hAnsi="Times New Roman" w:cstheme="minorEastAsia" w:hint="eastAsia"/>
                <w:color w:val="000000" w:themeColor="text1"/>
                <w:kern w:val="0"/>
                <w:sz w:val="20"/>
                <w:szCs w:val="20"/>
              </w:rPr>
              <w:t>《公路桥梁梳齿板伸缩装置</w:t>
            </w:r>
            <w:r>
              <w:rPr>
                <w:rFonts w:ascii="Times New Roman" w:hAnsi="Times New Roman" w:cstheme="minorEastAsia" w:hint="eastAsia"/>
                <w:color w:val="000000" w:themeColor="text1"/>
                <w:kern w:val="0"/>
                <w:sz w:val="20"/>
                <w:szCs w:val="20"/>
              </w:rPr>
              <w:t xml:space="preserve"> </w:t>
            </w:r>
            <w:r>
              <w:rPr>
                <w:rFonts w:ascii="Times New Roman" w:hAnsi="Times New Roman" w:cstheme="minorEastAsia" w:hint="eastAsia"/>
                <w:color w:val="000000" w:themeColor="text1"/>
                <w:kern w:val="0"/>
                <w:sz w:val="20"/>
                <w:szCs w:val="20"/>
              </w:rPr>
              <w:t>第</w:t>
            </w:r>
            <w:r>
              <w:rPr>
                <w:rFonts w:ascii="Times New Roman" w:hAnsi="Times New Roman" w:cstheme="minorEastAsia" w:hint="eastAsia"/>
                <w:color w:val="000000" w:themeColor="text1"/>
                <w:kern w:val="0"/>
                <w:sz w:val="20"/>
                <w:szCs w:val="20"/>
              </w:rPr>
              <w:t>3</w:t>
            </w:r>
            <w:r>
              <w:rPr>
                <w:rFonts w:ascii="Times New Roman" w:hAnsi="Times New Roman" w:cstheme="minorEastAsia" w:hint="eastAsia"/>
                <w:color w:val="000000" w:themeColor="text1"/>
                <w:kern w:val="0"/>
                <w:sz w:val="20"/>
                <w:szCs w:val="20"/>
              </w:rPr>
              <w:t>部分：整体锚固式伸缩装置》</w:t>
            </w:r>
            <w:r>
              <w:rPr>
                <w:rFonts w:ascii="Times New Roman" w:hAnsi="Times New Roman" w:cstheme="minorEastAsia" w:hint="eastAsia"/>
                <w:color w:val="000000" w:themeColor="text1"/>
                <w:kern w:val="0"/>
                <w:sz w:val="20"/>
                <w:szCs w:val="20"/>
              </w:rPr>
              <w:t>JT/T1270.3-2019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《桥梁橡胶降噪伸缩装置》</w:t>
            </w:r>
            <w:r>
              <w:rPr>
                <w:rFonts w:ascii="Times New Roman" w:hAnsi="Times New Roman" w:cstheme="minorEastAsia" w:hint="eastAsia"/>
                <w:color w:val="000000"/>
                <w:kern w:val="0"/>
                <w:sz w:val="20"/>
                <w:szCs w:val="20"/>
              </w:rPr>
              <w:t>GB/T 38387-2019</w:t>
            </w:r>
          </w:p>
        </w:tc>
        <w:tc>
          <w:tcPr>
            <w:tcW w:w="791" w:type="dxa"/>
            <w:tcBorders>
              <w:bottom w:val="single" w:sz="4" w:space="0" w:color="auto"/>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bottom w:val="single" w:sz="4" w:space="0" w:color="auto"/>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《桥梁用磁吸式防撞护栏伸缩装置》</w:t>
            </w:r>
            <w:r>
              <w:rPr>
                <w:rFonts w:ascii="Times New Roman" w:hAnsi="Times New Roman" w:cstheme="minorEastAsia" w:hint="eastAsia"/>
                <w:color w:val="000000"/>
                <w:kern w:val="0"/>
                <w:sz w:val="20"/>
                <w:szCs w:val="20"/>
              </w:rPr>
              <w:t>T/TMAC 005-2017</w:t>
            </w:r>
          </w:p>
        </w:tc>
        <w:tc>
          <w:tcPr>
            <w:tcW w:w="791" w:type="dxa"/>
            <w:tcBorders>
              <w:top w:val="single" w:sz="4" w:space="0" w:color="auto"/>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op w:val="single" w:sz="4" w:space="0" w:color="auto"/>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《桥梁用磁力降噪多向变位梳齿板伸缩装置》</w:t>
            </w:r>
            <w:r>
              <w:rPr>
                <w:rFonts w:ascii="Times New Roman" w:hAnsi="Times New Roman" w:cstheme="minorEastAsia" w:hint="eastAsia"/>
                <w:color w:val="000000"/>
                <w:kern w:val="0"/>
                <w:sz w:val="20"/>
                <w:szCs w:val="20"/>
              </w:rPr>
              <w:t>T/TMAC 006-2017</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672" w:type="dxa"/>
            <w:vMerge w:val="restart"/>
            <w:tcBorders>
              <w:top w:val="single" w:sz="4" w:space="0" w:color="auto"/>
              <w:tl2br w:val="nil"/>
              <w:tr2bl w:val="nil"/>
            </w:tcBorders>
            <w:shd w:val="clear" w:color="auto" w:fill="auto"/>
            <w:vAlign w:val="center"/>
          </w:tcPr>
          <w:p w:rsidR="00722673" w:rsidRDefault="00000000">
            <w:pPr>
              <w:widowControl/>
              <w:ind w:firstLineChars="100" w:firstLine="200"/>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5</w:t>
            </w:r>
          </w:p>
        </w:tc>
        <w:tc>
          <w:tcPr>
            <w:tcW w:w="699" w:type="dxa"/>
            <w:vMerge w:val="restart"/>
            <w:tcBorders>
              <w:top w:val="single" w:sz="4" w:space="0" w:color="auto"/>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桥梁伸缩装置</w:t>
            </w:r>
            <w:r>
              <w:rPr>
                <w:rFonts w:ascii="Times New Roman" w:hAnsi="Times New Roman" w:cstheme="minorEastAsia" w:hint="eastAsia"/>
                <w:color w:val="000000"/>
                <w:kern w:val="0"/>
                <w:sz w:val="20"/>
                <w:szCs w:val="20"/>
              </w:rPr>
              <w:t>*</w:t>
            </w:r>
          </w:p>
        </w:tc>
        <w:tc>
          <w:tcPr>
            <w:tcW w:w="816"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5.2</w:t>
            </w:r>
          </w:p>
        </w:tc>
        <w:tc>
          <w:tcPr>
            <w:tcW w:w="1560"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尺寸偏差</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《公路桥梁伸缩装置》</w:t>
            </w:r>
            <w:r>
              <w:rPr>
                <w:rFonts w:ascii="Times New Roman" w:hAnsi="Times New Roman" w:cstheme="minorEastAsia" w:hint="eastAsia"/>
                <w:color w:val="000000"/>
                <w:kern w:val="0"/>
                <w:sz w:val="20"/>
                <w:szCs w:val="20"/>
              </w:rPr>
              <w:t>JT/T327-2016</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《单元式多向变位梳形板桥梁伸缩装置》</w:t>
            </w:r>
            <w:r>
              <w:rPr>
                <w:rFonts w:ascii="Times New Roman" w:hAnsi="Times New Roman" w:cstheme="minorEastAsia" w:hint="eastAsia"/>
                <w:color w:val="000000"/>
                <w:kern w:val="0"/>
                <w:sz w:val="20"/>
                <w:szCs w:val="20"/>
              </w:rPr>
              <w:t>JT/T723-2008</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《桥梁阻尼减振多向变位梳齿板伸缩装置》</w:t>
            </w:r>
            <w:r>
              <w:rPr>
                <w:rFonts w:ascii="Times New Roman" w:hAnsi="Times New Roman" w:cstheme="minorEastAsia" w:hint="eastAsia"/>
                <w:color w:val="000000"/>
                <w:kern w:val="0"/>
                <w:sz w:val="20"/>
                <w:szCs w:val="20"/>
              </w:rPr>
              <w:t>JT/T1064-2016</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《公路桥梁梳齿板伸缩装置</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第</w:t>
            </w:r>
            <w:r>
              <w:rPr>
                <w:rFonts w:ascii="Times New Roman" w:hAnsi="Times New Roman" w:cstheme="minorEastAsia" w:hint="eastAsia"/>
                <w:color w:val="000000"/>
                <w:kern w:val="0"/>
                <w:sz w:val="20"/>
                <w:szCs w:val="20"/>
              </w:rPr>
              <w:t>3</w:t>
            </w:r>
            <w:r>
              <w:rPr>
                <w:rFonts w:ascii="Times New Roman" w:hAnsi="Times New Roman" w:cstheme="minorEastAsia" w:hint="eastAsia"/>
                <w:color w:val="000000"/>
                <w:kern w:val="0"/>
                <w:sz w:val="20"/>
                <w:szCs w:val="20"/>
              </w:rPr>
              <w:t>部分：整体锚固式伸缩装置》</w:t>
            </w:r>
            <w:r>
              <w:rPr>
                <w:rFonts w:ascii="Times New Roman" w:hAnsi="Times New Roman" w:cstheme="minorEastAsia" w:hint="eastAsia"/>
                <w:color w:val="000000"/>
                <w:kern w:val="0"/>
                <w:sz w:val="20"/>
                <w:szCs w:val="20"/>
              </w:rPr>
              <w:t>JT/T1270.3-2019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《桥梁橡胶降噪伸缩装置》</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GB/T 38387-2019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5.3</w:t>
            </w:r>
          </w:p>
        </w:tc>
        <w:tc>
          <w:tcPr>
            <w:tcW w:w="1560" w:type="dxa"/>
            <w:gridSpan w:val="2"/>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焊缝尺寸</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《钢结构焊接规范》</w:t>
            </w:r>
            <w:r>
              <w:rPr>
                <w:rFonts w:ascii="Times New Roman" w:hAnsi="Times New Roman" w:cstheme="minorEastAsia" w:hint="eastAsia"/>
                <w:color w:val="000000"/>
                <w:kern w:val="0"/>
                <w:sz w:val="20"/>
                <w:szCs w:val="20"/>
              </w:rPr>
              <w:t>GB 50661-2011</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5.4</w:t>
            </w:r>
          </w:p>
        </w:tc>
        <w:tc>
          <w:tcPr>
            <w:tcW w:w="1560"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焊缝探伤</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《焊缝无损检测超声检测技术、检测等级和评定》</w:t>
            </w:r>
            <w:r>
              <w:rPr>
                <w:rFonts w:ascii="Times New Roman" w:hAnsi="Times New Roman" w:cstheme="minorEastAsia" w:hint="eastAsia"/>
                <w:color w:val="000000"/>
                <w:kern w:val="0"/>
                <w:sz w:val="20"/>
                <w:szCs w:val="20"/>
              </w:rPr>
              <w:t>GB/T11345-2013</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《焊缝无损检测</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射线检测</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第</w:t>
            </w:r>
            <w:r>
              <w:rPr>
                <w:rFonts w:ascii="Times New Roman" w:hAnsi="Times New Roman" w:cstheme="minorEastAsia" w:hint="eastAsia"/>
                <w:color w:val="000000"/>
                <w:kern w:val="0"/>
                <w:sz w:val="20"/>
                <w:szCs w:val="20"/>
              </w:rPr>
              <w:t>1</w:t>
            </w:r>
            <w:r>
              <w:rPr>
                <w:rFonts w:ascii="Times New Roman" w:hAnsi="Times New Roman" w:cstheme="minorEastAsia" w:hint="eastAsia"/>
                <w:color w:val="000000"/>
                <w:kern w:val="0"/>
                <w:sz w:val="20"/>
                <w:szCs w:val="20"/>
              </w:rPr>
              <w:t>部分：</w:t>
            </w:r>
            <w:r>
              <w:rPr>
                <w:rFonts w:ascii="Times New Roman" w:hAnsi="Times New Roman" w:cstheme="minorEastAsia" w:hint="eastAsia"/>
                <w:color w:val="000000"/>
                <w:kern w:val="0"/>
                <w:sz w:val="20"/>
                <w:szCs w:val="20"/>
              </w:rPr>
              <w:t>X</w:t>
            </w:r>
            <w:r>
              <w:rPr>
                <w:rFonts w:ascii="Times New Roman" w:hAnsi="Times New Roman" w:cstheme="minorEastAsia" w:hint="eastAsia"/>
                <w:color w:val="000000"/>
                <w:kern w:val="0"/>
                <w:sz w:val="20"/>
                <w:szCs w:val="20"/>
              </w:rPr>
              <w:t>和伽玛射线的胶片技术》</w:t>
            </w:r>
            <w:r>
              <w:rPr>
                <w:rFonts w:ascii="Times New Roman" w:hAnsi="Times New Roman" w:cstheme="minorEastAsia" w:hint="eastAsia"/>
                <w:color w:val="000000"/>
                <w:kern w:val="0"/>
                <w:sz w:val="20"/>
                <w:szCs w:val="20"/>
              </w:rPr>
              <w:t>GB/T3323.1-2019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《焊缝无损检测</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焊缝磁粉检测</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验收等级》</w:t>
            </w:r>
            <w:r>
              <w:rPr>
                <w:rFonts w:ascii="Times New Roman" w:hAnsi="Times New Roman" w:cstheme="minorEastAsia" w:hint="eastAsia"/>
                <w:color w:val="000000"/>
                <w:kern w:val="0"/>
                <w:sz w:val="20"/>
                <w:szCs w:val="20"/>
              </w:rPr>
              <w:t>GB/T 26952-2011</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《焊缝无损检测</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焊缝磁粉检测</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验收等级》</w:t>
            </w:r>
            <w:r>
              <w:rPr>
                <w:rFonts w:ascii="Times New Roman" w:hAnsi="Times New Roman" w:cstheme="minorEastAsia" w:hint="eastAsia"/>
                <w:color w:val="000000"/>
                <w:kern w:val="0"/>
                <w:sz w:val="20"/>
                <w:szCs w:val="20"/>
              </w:rPr>
              <w:t>GB/T 26953-2011</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《无损检测</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渗透检测方法》</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JB/T 9218-2015</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5.5</w:t>
            </w:r>
          </w:p>
        </w:tc>
        <w:tc>
          <w:tcPr>
            <w:tcW w:w="1560"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涂层附着力</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《公路桥梁钢结构防腐涂装技术条件》</w:t>
            </w:r>
            <w:r>
              <w:rPr>
                <w:rFonts w:ascii="Times New Roman" w:hAnsi="Times New Roman" w:cstheme="minorEastAsia" w:hint="eastAsia"/>
                <w:color w:val="000000"/>
                <w:kern w:val="0"/>
                <w:sz w:val="20"/>
                <w:szCs w:val="20"/>
              </w:rPr>
              <w:t>JT/T722-2008</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《色漆和清漆</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划格试验》</w:t>
            </w:r>
            <w:r>
              <w:rPr>
                <w:rFonts w:ascii="Times New Roman" w:hAnsi="Times New Roman" w:cstheme="minorEastAsia" w:hint="eastAsia"/>
                <w:color w:val="000000"/>
                <w:kern w:val="0"/>
                <w:sz w:val="20"/>
                <w:szCs w:val="20"/>
              </w:rPr>
              <w:t>GB/T9286-2021</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《色漆和清漆</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拉开法附着力试验》</w:t>
            </w:r>
            <w:r>
              <w:rPr>
                <w:rFonts w:ascii="Times New Roman" w:hAnsi="Times New Roman" w:cstheme="minorEastAsia" w:hint="eastAsia"/>
                <w:color w:val="000000"/>
                <w:kern w:val="0"/>
                <w:sz w:val="20"/>
                <w:szCs w:val="20"/>
              </w:rPr>
              <w:t>GB/T5210-2006</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《热喷涂</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金属和其他无机覆盖层</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锌、铝及其合金》</w:t>
            </w:r>
            <w:r>
              <w:rPr>
                <w:rFonts w:ascii="Times New Roman" w:hAnsi="Times New Roman" w:cstheme="minorEastAsia" w:hint="eastAsia"/>
                <w:color w:val="000000"/>
                <w:kern w:val="0"/>
                <w:sz w:val="20"/>
                <w:szCs w:val="20"/>
              </w:rPr>
              <w:t>GB/T9793-2012</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5.6</w:t>
            </w:r>
          </w:p>
        </w:tc>
        <w:tc>
          <w:tcPr>
            <w:tcW w:w="1560"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涂层厚度</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《公路桥梁钢结构防腐涂装技术条件》</w:t>
            </w:r>
            <w:r>
              <w:rPr>
                <w:rFonts w:ascii="Times New Roman" w:hAnsi="Times New Roman" w:cstheme="minorEastAsia" w:hint="eastAsia"/>
                <w:color w:val="000000"/>
                <w:kern w:val="0"/>
                <w:sz w:val="20"/>
                <w:szCs w:val="20"/>
              </w:rPr>
              <w:t>JT/T722-2008</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《色漆和清漆</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漆膜厚度的测定》</w:t>
            </w:r>
            <w:r>
              <w:rPr>
                <w:rFonts w:ascii="Times New Roman" w:hAnsi="Times New Roman" w:cstheme="minorEastAsia" w:hint="eastAsia"/>
                <w:color w:val="000000"/>
                <w:kern w:val="0"/>
                <w:sz w:val="20"/>
                <w:szCs w:val="20"/>
              </w:rPr>
              <w:t>GB/T13452.2-2008</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5.7</w:t>
            </w:r>
          </w:p>
        </w:tc>
        <w:tc>
          <w:tcPr>
            <w:tcW w:w="1560"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橡胶密封带夹持性能</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《公路桥梁伸缩装置》</w:t>
            </w:r>
            <w:r>
              <w:rPr>
                <w:rFonts w:ascii="Times New Roman" w:hAnsi="Times New Roman" w:cstheme="minorEastAsia" w:hint="eastAsia"/>
                <w:color w:val="000000"/>
                <w:kern w:val="0"/>
                <w:sz w:val="20"/>
                <w:szCs w:val="20"/>
              </w:rPr>
              <w:t>JT/T327-2016</w:t>
            </w:r>
          </w:p>
        </w:tc>
        <w:tc>
          <w:tcPr>
            <w:tcW w:w="791" w:type="dxa"/>
            <w:vMerge w:val="restart"/>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vMerge w:val="restart"/>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vMerge w:val="restart"/>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《单元式多向变位梳形板桥梁伸缩装置》</w:t>
            </w:r>
            <w:r>
              <w:rPr>
                <w:rFonts w:ascii="Times New Roman" w:hAnsi="Times New Roman" w:cstheme="minorEastAsia" w:hint="eastAsia"/>
                <w:color w:val="000000"/>
                <w:kern w:val="0"/>
                <w:sz w:val="20"/>
                <w:szCs w:val="20"/>
              </w:rPr>
              <w:t>JT/T723-2008</w:t>
            </w:r>
          </w:p>
        </w:tc>
        <w:tc>
          <w:tcPr>
            <w:tcW w:w="791" w:type="dxa"/>
            <w:vMerge/>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vMerge/>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vMerge/>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《桥梁橡胶降噪伸缩装置》</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GB/T 38387-2019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672" w:type="dxa"/>
            <w:vMerge w:val="restart"/>
            <w:tcBorders>
              <w:top w:val="single" w:sz="4" w:space="0" w:color="auto"/>
              <w:tl2br w:val="nil"/>
              <w:tr2bl w:val="nil"/>
            </w:tcBorders>
            <w:shd w:val="clear" w:color="auto" w:fill="auto"/>
            <w:vAlign w:val="center"/>
          </w:tcPr>
          <w:p w:rsidR="00722673" w:rsidRDefault="00000000">
            <w:pPr>
              <w:widowControl/>
              <w:ind w:firstLineChars="100" w:firstLine="200"/>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5</w:t>
            </w:r>
          </w:p>
        </w:tc>
        <w:tc>
          <w:tcPr>
            <w:tcW w:w="699" w:type="dxa"/>
            <w:vMerge w:val="restart"/>
            <w:tcBorders>
              <w:top w:val="single" w:sz="4" w:space="0" w:color="auto"/>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桥梁伸缩装置</w:t>
            </w:r>
            <w:r>
              <w:rPr>
                <w:rFonts w:ascii="Times New Roman" w:hAnsi="Times New Roman" w:cstheme="minorEastAsia" w:hint="eastAsia"/>
                <w:color w:val="000000"/>
                <w:kern w:val="0"/>
                <w:sz w:val="20"/>
                <w:szCs w:val="20"/>
              </w:rPr>
              <w:t>*</w:t>
            </w:r>
          </w:p>
        </w:tc>
        <w:tc>
          <w:tcPr>
            <w:tcW w:w="816"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5.8</w:t>
            </w:r>
          </w:p>
        </w:tc>
        <w:tc>
          <w:tcPr>
            <w:tcW w:w="1560"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装配公差</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《公路桥梁伸缩装置》</w:t>
            </w:r>
            <w:r>
              <w:rPr>
                <w:rFonts w:ascii="Times New Roman" w:hAnsi="Times New Roman" w:cstheme="minorEastAsia" w:hint="eastAsia"/>
                <w:color w:val="000000"/>
                <w:kern w:val="0"/>
                <w:sz w:val="20"/>
                <w:szCs w:val="20"/>
              </w:rPr>
              <w:t>JT/T327-2016</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《桥梁橡胶降噪伸缩装置》</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GB/T 38387-2019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5.9</w:t>
            </w:r>
          </w:p>
        </w:tc>
        <w:tc>
          <w:tcPr>
            <w:tcW w:w="1560"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变形性能</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《公路桥梁伸缩装置》</w:t>
            </w:r>
            <w:r>
              <w:rPr>
                <w:rFonts w:ascii="Times New Roman" w:hAnsi="Times New Roman" w:cstheme="minorEastAsia" w:hint="eastAsia"/>
                <w:color w:val="000000"/>
                <w:kern w:val="0"/>
                <w:sz w:val="20"/>
                <w:szCs w:val="20"/>
              </w:rPr>
              <w:t>JT/T327-2016</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《桥梁橡胶降噪伸缩装置》</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GB/T 38387-2019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5.10</w:t>
            </w:r>
          </w:p>
        </w:tc>
        <w:tc>
          <w:tcPr>
            <w:tcW w:w="1560"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防水性能</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《公路桥梁伸缩装置》</w:t>
            </w:r>
            <w:r>
              <w:rPr>
                <w:rFonts w:ascii="Times New Roman" w:hAnsi="Times New Roman" w:cstheme="minorEastAsia" w:hint="eastAsia"/>
                <w:color w:val="000000"/>
                <w:kern w:val="0"/>
                <w:sz w:val="20"/>
                <w:szCs w:val="20"/>
              </w:rPr>
              <w:t>JT/T327-2016</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《公路桥梁聚氨酯填充式伸缩装置》</w:t>
            </w:r>
            <w:r>
              <w:rPr>
                <w:rFonts w:ascii="Times New Roman" w:hAnsi="Times New Roman" w:cstheme="minorEastAsia" w:hint="eastAsia"/>
                <w:color w:val="000000"/>
                <w:kern w:val="0"/>
                <w:sz w:val="20"/>
                <w:szCs w:val="20"/>
              </w:rPr>
              <w:t>JT/T1039-2016</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《桥梁橡胶降噪伸缩装置》</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GB/T 38387-2019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5.11</w:t>
            </w:r>
          </w:p>
        </w:tc>
        <w:tc>
          <w:tcPr>
            <w:tcW w:w="1560"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承载性能</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《公路桥梁伸缩装置》</w:t>
            </w:r>
            <w:r>
              <w:rPr>
                <w:rFonts w:ascii="Times New Roman" w:hAnsi="Times New Roman" w:cstheme="minorEastAsia" w:hint="eastAsia"/>
                <w:color w:val="000000"/>
                <w:kern w:val="0"/>
                <w:sz w:val="20"/>
                <w:szCs w:val="20"/>
              </w:rPr>
              <w:t>JT/T327-2016</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《桥梁橡胶降噪伸缩装置》</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GB/T 38387-2019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kern w:val="0"/>
                <w:sz w:val="20"/>
                <w:szCs w:val="20"/>
              </w:rPr>
              <w:t>5.12</w:t>
            </w:r>
          </w:p>
        </w:tc>
        <w:tc>
          <w:tcPr>
            <w:tcW w:w="1560" w:type="dxa"/>
            <w:gridSpan w:val="2"/>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themeColor="text1"/>
                <w:sz w:val="20"/>
                <w:szCs w:val="20"/>
              </w:rPr>
            </w:pPr>
            <w:r>
              <w:rPr>
                <w:rFonts w:ascii="Times New Roman" w:hAnsi="Times New Roman" w:cstheme="minorEastAsia" w:hint="eastAsia"/>
                <w:color w:val="000000" w:themeColor="text1"/>
                <w:kern w:val="0"/>
                <w:sz w:val="20"/>
                <w:szCs w:val="20"/>
              </w:rPr>
              <w:t>其它</w:t>
            </w:r>
            <w:r>
              <w:rPr>
                <w:rFonts w:ascii="Times New Roman" w:hAnsi="Times New Roman" w:cstheme="minorEastAsia" w:hint="eastAsia"/>
                <w:color w:val="000000" w:themeColor="text1"/>
                <w:kern w:val="0"/>
                <w:sz w:val="20"/>
                <w:szCs w:val="20"/>
              </w:rPr>
              <w:t>*</w:t>
            </w:r>
          </w:p>
        </w:tc>
        <w:tc>
          <w:tcPr>
            <w:tcW w:w="3745" w:type="dxa"/>
            <w:tcBorders>
              <w:tl2br w:val="nil"/>
              <w:tr2bl w:val="nil"/>
            </w:tcBorders>
            <w:shd w:val="clear" w:color="auto" w:fill="auto"/>
            <w:vAlign w:val="center"/>
          </w:tcPr>
          <w:p w:rsidR="00722673" w:rsidRDefault="00722673">
            <w:pPr>
              <w:widowControl/>
              <w:jc w:val="left"/>
              <w:textAlignment w:val="top"/>
              <w:rPr>
                <w:rFonts w:ascii="Times New Roman" w:hAnsi="Times New Roman" w:cstheme="minorEastAsia"/>
                <w:color w:val="0000FF"/>
                <w:sz w:val="20"/>
                <w:szCs w:val="20"/>
              </w:rPr>
            </w:pP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672" w:type="dxa"/>
            <w:vMerge w:val="restart"/>
            <w:tcBorders>
              <w:top w:val="single" w:sz="4" w:space="0" w:color="auto"/>
              <w:bottom w:val="single" w:sz="4" w:space="0" w:color="auto"/>
              <w:tl2br w:val="nil"/>
              <w:tr2bl w:val="nil"/>
            </w:tcBorders>
            <w:shd w:val="clear" w:color="auto" w:fill="auto"/>
            <w:vAlign w:val="center"/>
          </w:tcPr>
          <w:p w:rsidR="00722673" w:rsidRDefault="00000000">
            <w:pPr>
              <w:widowControl/>
              <w:ind w:firstLineChars="100" w:firstLine="200"/>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6</w:t>
            </w:r>
          </w:p>
        </w:tc>
        <w:tc>
          <w:tcPr>
            <w:tcW w:w="699" w:type="dxa"/>
            <w:vMerge w:val="restart"/>
            <w:tcBorders>
              <w:top w:val="single" w:sz="4" w:space="0" w:color="auto"/>
              <w:bottom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隧道环境</w:t>
            </w:r>
            <w:r>
              <w:rPr>
                <w:rFonts w:ascii="Times New Roman" w:hAnsi="Times New Roman" w:cstheme="minorEastAsia" w:hint="eastAsia"/>
                <w:color w:val="000000"/>
                <w:kern w:val="0"/>
                <w:sz w:val="20"/>
                <w:szCs w:val="20"/>
              </w:rPr>
              <w:t>*</w:t>
            </w:r>
          </w:p>
        </w:tc>
        <w:tc>
          <w:tcPr>
            <w:tcW w:w="816"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6.1</w:t>
            </w:r>
          </w:p>
        </w:tc>
        <w:tc>
          <w:tcPr>
            <w:tcW w:w="1560"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照度</w:t>
            </w:r>
            <w:r>
              <w:rPr>
                <w:rFonts w:ascii="Times New Roman" w:hAnsi="Times New Roman" w:cstheme="minorEastAsia" w:hint="eastAsia"/>
                <w:color w:val="000000"/>
                <w:kern w:val="0"/>
                <w:sz w:val="20"/>
                <w:szCs w:val="20"/>
              </w:rPr>
              <w:t>*</w:t>
            </w:r>
          </w:p>
        </w:tc>
        <w:tc>
          <w:tcPr>
            <w:tcW w:w="3745"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《照明测量方法》</w:t>
            </w:r>
            <w:r>
              <w:rPr>
                <w:rFonts w:ascii="Times New Roman" w:hAnsi="Times New Roman" w:cstheme="minorEastAsia" w:hint="eastAsia"/>
                <w:color w:val="000000"/>
                <w:kern w:val="0"/>
                <w:sz w:val="20"/>
                <w:szCs w:val="20"/>
              </w:rPr>
              <w:t>GB/T 5700-2008</w:t>
            </w:r>
          </w:p>
        </w:tc>
        <w:tc>
          <w:tcPr>
            <w:tcW w:w="791" w:type="dxa"/>
            <w:vMerge w:val="restart"/>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vMerge w:val="restart"/>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vMerge w:val="restart"/>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312"/>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791" w:type="dxa"/>
            <w:vMerge/>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vMerge/>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vMerge/>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16"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6.2</w:t>
            </w:r>
          </w:p>
        </w:tc>
        <w:tc>
          <w:tcPr>
            <w:tcW w:w="1560" w:type="dxa"/>
            <w:gridSpan w:val="2"/>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噪声</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《环境噪声监测技术规范</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噪声测量值修正》</w:t>
            </w:r>
            <w:r>
              <w:rPr>
                <w:rFonts w:ascii="Times New Roman" w:hAnsi="Times New Roman" w:cstheme="minorEastAsia" w:hint="eastAsia"/>
                <w:color w:val="000000"/>
                <w:kern w:val="0"/>
                <w:sz w:val="20"/>
                <w:szCs w:val="20"/>
              </w:rPr>
              <w:t xml:space="preserve"> HJ 706-2014</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16"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6.3</w:t>
            </w:r>
          </w:p>
        </w:tc>
        <w:tc>
          <w:tcPr>
            <w:tcW w:w="1560" w:type="dxa"/>
            <w:gridSpan w:val="2"/>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风速</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《隧道环境检测设备</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第</w:t>
            </w:r>
            <w:r>
              <w:rPr>
                <w:rFonts w:ascii="Times New Roman" w:hAnsi="Times New Roman" w:cstheme="minorEastAsia" w:hint="eastAsia"/>
                <w:color w:val="000000"/>
                <w:kern w:val="0"/>
                <w:sz w:val="20"/>
                <w:szCs w:val="20"/>
              </w:rPr>
              <w:t>4</w:t>
            </w:r>
            <w:r>
              <w:rPr>
                <w:rFonts w:ascii="Times New Roman" w:hAnsi="Times New Roman" w:cstheme="minorEastAsia" w:hint="eastAsia"/>
                <w:color w:val="000000"/>
                <w:kern w:val="0"/>
                <w:sz w:val="20"/>
                <w:szCs w:val="20"/>
              </w:rPr>
              <w:t>部分：风速风向检测器》</w:t>
            </w:r>
            <w:r>
              <w:rPr>
                <w:rFonts w:ascii="Times New Roman" w:hAnsi="Times New Roman" w:cstheme="minorEastAsia" w:hint="eastAsia"/>
                <w:color w:val="000000"/>
                <w:kern w:val="0"/>
                <w:sz w:val="20"/>
                <w:szCs w:val="20"/>
              </w:rPr>
              <w:t>GB/T 26944.4-2011</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16"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6.4</w:t>
            </w:r>
          </w:p>
        </w:tc>
        <w:tc>
          <w:tcPr>
            <w:tcW w:w="1560" w:type="dxa"/>
            <w:gridSpan w:val="2"/>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一氧化碳浓度</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《隧道环境检测设备</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第</w:t>
            </w:r>
            <w:r>
              <w:rPr>
                <w:rFonts w:ascii="Times New Roman" w:hAnsi="Times New Roman" w:cstheme="minorEastAsia" w:hint="eastAsia"/>
                <w:color w:val="000000"/>
                <w:kern w:val="0"/>
                <w:sz w:val="20"/>
                <w:szCs w:val="20"/>
              </w:rPr>
              <w:t>2</w:t>
            </w:r>
            <w:r>
              <w:rPr>
                <w:rFonts w:ascii="Times New Roman" w:hAnsi="Times New Roman" w:cstheme="minorEastAsia" w:hint="eastAsia"/>
                <w:color w:val="000000"/>
                <w:kern w:val="0"/>
                <w:sz w:val="20"/>
                <w:szCs w:val="20"/>
              </w:rPr>
              <w:t>部分：一氧化碳检测器》</w:t>
            </w:r>
            <w:r>
              <w:rPr>
                <w:rFonts w:ascii="Times New Roman" w:hAnsi="Times New Roman" w:cstheme="minorEastAsia" w:hint="eastAsia"/>
                <w:color w:val="000000"/>
                <w:kern w:val="0"/>
                <w:sz w:val="20"/>
                <w:szCs w:val="20"/>
              </w:rPr>
              <w:t>GB/T 26944.2-2011</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16"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6.5</w:t>
            </w:r>
          </w:p>
        </w:tc>
        <w:tc>
          <w:tcPr>
            <w:tcW w:w="1560" w:type="dxa"/>
            <w:gridSpan w:val="2"/>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二氧化碳浓度</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《长途客车内空气质量检测方法》</w:t>
            </w:r>
            <w:r>
              <w:rPr>
                <w:rFonts w:ascii="Times New Roman" w:hAnsi="Times New Roman" w:cstheme="minorEastAsia" w:hint="eastAsia"/>
                <w:color w:val="000000"/>
                <w:kern w:val="0"/>
                <w:sz w:val="20"/>
                <w:szCs w:val="20"/>
              </w:rPr>
              <w:t xml:space="preserve"> </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GB/T 28370-2012</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16"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6.6</w:t>
            </w:r>
          </w:p>
        </w:tc>
        <w:tc>
          <w:tcPr>
            <w:tcW w:w="1560" w:type="dxa"/>
            <w:gridSpan w:val="2"/>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二氧化硫浓度</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《密闭空间直读式仪器气体检测规范》</w:t>
            </w:r>
            <w:r>
              <w:rPr>
                <w:rFonts w:ascii="Times New Roman" w:hAnsi="Times New Roman" w:cstheme="minorEastAsia" w:hint="eastAsia"/>
                <w:color w:val="000000"/>
                <w:kern w:val="0"/>
                <w:sz w:val="20"/>
                <w:szCs w:val="20"/>
              </w:rPr>
              <w:t>GBZ/T 206-2007</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16"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6.7</w:t>
            </w:r>
          </w:p>
        </w:tc>
        <w:tc>
          <w:tcPr>
            <w:tcW w:w="1560" w:type="dxa"/>
            <w:gridSpan w:val="2"/>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氧浓度</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《密闭空间直读式仪器气体检测规范》</w:t>
            </w:r>
            <w:r>
              <w:rPr>
                <w:rFonts w:ascii="Times New Roman" w:hAnsi="Times New Roman" w:cstheme="minorEastAsia" w:hint="eastAsia"/>
                <w:color w:val="000000"/>
                <w:kern w:val="0"/>
                <w:sz w:val="20"/>
                <w:szCs w:val="20"/>
              </w:rPr>
              <w:t>GBZ/T 206-2007</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16"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6.8</w:t>
            </w:r>
          </w:p>
        </w:tc>
        <w:tc>
          <w:tcPr>
            <w:tcW w:w="1560" w:type="dxa"/>
            <w:gridSpan w:val="2"/>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一氧化氮浓度</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《密闭空间直读式仪器气体检测规范》</w:t>
            </w:r>
            <w:r>
              <w:rPr>
                <w:rFonts w:ascii="Times New Roman" w:hAnsi="Times New Roman" w:cstheme="minorEastAsia" w:hint="eastAsia"/>
                <w:color w:val="000000"/>
                <w:kern w:val="0"/>
                <w:sz w:val="20"/>
                <w:szCs w:val="20"/>
              </w:rPr>
              <w:t>GBZ/T 206-2007</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16"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6.9</w:t>
            </w:r>
          </w:p>
        </w:tc>
        <w:tc>
          <w:tcPr>
            <w:tcW w:w="1560" w:type="dxa"/>
            <w:gridSpan w:val="2"/>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二氧化氮浓度</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《密闭空间直读式仪器气体检测规范》</w:t>
            </w:r>
            <w:r>
              <w:rPr>
                <w:rFonts w:ascii="Times New Roman" w:hAnsi="Times New Roman" w:cstheme="minorEastAsia" w:hint="eastAsia"/>
                <w:color w:val="000000"/>
                <w:kern w:val="0"/>
                <w:sz w:val="20"/>
                <w:szCs w:val="20"/>
              </w:rPr>
              <w:t>GBZ/T 206-2007</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16"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6.10</w:t>
            </w:r>
          </w:p>
        </w:tc>
        <w:tc>
          <w:tcPr>
            <w:tcW w:w="1560" w:type="dxa"/>
            <w:gridSpan w:val="2"/>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瓦斯浓度</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《铁路瓦斯隧道技术规范》</w:t>
            </w:r>
            <w:r>
              <w:rPr>
                <w:rFonts w:ascii="Times New Roman" w:hAnsi="Times New Roman" w:cstheme="minorEastAsia" w:hint="eastAsia"/>
                <w:color w:val="000000"/>
                <w:kern w:val="0"/>
                <w:sz w:val="20"/>
                <w:szCs w:val="20"/>
              </w:rPr>
              <w:t xml:space="preserve"> </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TB 10120-2019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340"/>
          <w:jc w:val="center"/>
        </w:trPr>
        <w:tc>
          <w:tcPr>
            <w:tcW w:w="672" w:type="dxa"/>
            <w:vMerge w:val="restart"/>
            <w:tcBorders>
              <w:top w:val="single" w:sz="4" w:space="0" w:color="auto"/>
              <w:tl2br w:val="nil"/>
              <w:tr2bl w:val="nil"/>
            </w:tcBorders>
            <w:shd w:val="clear" w:color="auto" w:fill="auto"/>
            <w:vAlign w:val="center"/>
          </w:tcPr>
          <w:p w:rsidR="00722673" w:rsidRDefault="00000000">
            <w:pPr>
              <w:widowControl/>
              <w:ind w:firstLineChars="100" w:firstLine="200"/>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6</w:t>
            </w:r>
          </w:p>
        </w:tc>
        <w:tc>
          <w:tcPr>
            <w:tcW w:w="699" w:type="dxa"/>
            <w:vMerge w:val="restart"/>
            <w:tcBorders>
              <w:top w:val="single" w:sz="4" w:space="0" w:color="auto"/>
              <w:tl2br w:val="nil"/>
              <w:tr2bl w:val="nil"/>
            </w:tcBorders>
            <w:shd w:val="clear" w:color="auto" w:fill="auto"/>
            <w:vAlign w:val="center"/>
          </w:tcPr>
          <w:p w:rsidR="00722673" w:rsidRDefault="00000000">
            <w:pPr>
              <w:widowControl/>
              <w:jc w:val="center"/>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隧道环境</w:t>
            </w:r>
            <w:r>
              <w:rPr>
                <w:rFonts w:ascii="Times New Roman" w:hAnsi="Times New Roman" w:cstheme="minorEastAsia" w:hint="eastAsia"/>
                <w:color w:val="000000"/>
                <w:kern w:val="0"/>
                <w:sz w:val="20"/>
                <w:szCs w:val="20"/>
              </w:rPr>
              <w:t>*</w:t>
            </w:r>
          </w:p>
        </w:tc>
        <w:tc>
          <w:tcPr>
            <w:tcW w:w="816"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6.11</w:t>
            </w:r>
          </w:p>
        </w:tc>
        <w:tc>
          <w:tcPr>
            <w:tcW w:w="1560" w:type="dxa"/>
            <w:gridSpan w:val="2"/>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硫化氢浓度</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《密闭空间直读式仪器气体检测规范》</w:t>
            </w:r>
            <w:r>
              <w:rPr>
                <w:rFonts w:ascii="Times New Roman" w:hAnsi="Times New Roman" w:cstheme="minorEastAsia" w:hint="eastAsia"/>
                <w:color w:val="000000"/>
                <w:kern w:val="0"/>
                <w:sz w:val="20"/>
                <w:szCs w:val="20"/>
              </w:rPr>
              <w:t>GBZ/T 206-2007</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340"/>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16"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6.12</w:t>
            </w:r>
          </w:p>
        </w:tc>
        <w:tc>
          <w:tcPr>
            <w:tcW w:w="1560" w:type="dxa"/>
            <w:gridSpan w:val="2"/>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烟尘浓度</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《地面气象观测规范</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气象能见度》</w:t>
            </w:r>
            <w:r>
              <w:rPr>
                <w:rFonts w:ascii="Times New Roman" w:hAnsi="Times New Roman" w:cstheme="minorEastAsia" w:hint="eastAsia"/>
                <w:color w:val="000000"/>
                <w:kern w:val="0"/>
                <w:sz w:val="20"/>
                <w:szCs w:val="20"/>
              </w:rPr>
              <w:t>GB/T 35223-2017</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490"/>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center"/>
              <w:rPr>
                <w:rFonts w:ascii="Times New Roman" w:hAnsi="Times New Roman" w:cstheme="minorEastAsia"/>
                <w:color w:val="000000"/>
                <w:sz w:val="20"/>
                <w:szCs w:val="20"/>
              </w:rPr>
            </w:pPr>
          </w:p>
        </w:tc>
        <w:tc>
          <w:tcPr>
            <w:tcW w:w="816"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6.13</w:t>
            </w:r>
          </w:p>
        </w:tc>
        <w:tc>
          <w:tcPr>
            <w:tcW w:w="1560" w:type="dxa"/>
            <w:gridSpan w:val="2"/>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其它</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722673">
            <w:pPr>
              <w:widowControl/>
              <w:jc w:val="left"/>
              <w:textAlignment w:val="top"/>
              <w:rPr>
                <w:rFonts w:ascii="Times New Roman" w:hAnsi="Times New Roman" w:cstheme="minorEastAsia"/>
                <w:color w:val="000000"/>
                <w:sz w:val="20"/>
                <w:szCs w:val="20"/>
              </w:rPr>
            </w:pP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340"/>
          <w:jc w:val="center"/>
        </w:trPr>
        <w:tc>
          <w:tcPr>
            <w:tcW w:w="672" w:type="dxa"/>
            <w:vMerge w:val="restart"/>
            <w:tcBorders>
              <w:top w:val="single" w:sz="4" w:space="0" w:color="auto"/>
              <w:bottom w:val="single" w:sz="4" w:space="0" w:color="auto"/>
              <w:tl2br w:val="nil"/>
              <w:tr2bl w:val="nil"/>
            </w:tcBorders>
            <w:shd w:val="clear" w:color="auto" w:fill="auto"/>
            <w:vAlign w:val="center"/>
          </w:tcPr>
          <w:p w:rsidR="00722673" w:rsidRDefault="00000000">
            <w:pPr>
              <w:widowControl/>
              <w:ind w:firstLineChars="100" w:firstLine="200"/>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7</w:t>
            </w:r>
          </w:p>
        </w:tc>
        <w:tc>
          <w:tcPr>
            <w:tcW w:w="699" w:type="dxa"/>
            <w:vMerge w:val="restart"/>
            <w:tcBorders>
              <w:top w:val="single" w:sz="4" w:space="0" w:color="auto"/>
              <w:bottom w:val="single" w:sz="4" w:space="0" w:color="auto"/>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人行天桥及</w:t>
            </w:r>
          </w:p>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地下通道</w:t>
            </w:r>
            <w:r>
              <w:rPr>
                <w:rFonts w:ascii="Times New Roman" w:hAnsi="Times New Roman" w:cstheme="minorEastAsia" w:hint="eastAsia"/>
                <w:color w:val="000000"/>
                <w:kern w:val="0"/>
                <w:sz w:val="20"/>
                <w:szCs w:val="20"/>
              </w:rPr>
              <w:t>*</w:t>
            </w:r>
          </w:p>
        </w:tc>
        <w:tc>
          <w:tcPr>
            <w:tcW w:w="816"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7.1</w:t>
            </w:r>
          </w:p>
        </w:tc>
        <w:tc>
          <w:tcPr>
            <w:tcW w:w="1560"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自振频率</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《公路桥梁承载能力检测评定规程》</w:t>
            </w:r>
            <w:r>
              <w:rPr>
                <w:rFonts w:ascii="Times New Roman" w:hAnsi="Times New Roman" w:cstheme="minorEastAsia" w:hint="eastAsia"/>
                <w:color w:val="000000"/>
                <w:kern w:val="0"/>
                <w:sz w:val="20"/>
                <w:szCs w:val="20"/>
              </w:rPr>
              <w:t>JTG/T J21-2011</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340"/>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《公路桥梁荷载试验规程》</w:t>
            </w:r>
            <w:r>
              <w:rPr>
                <w:rFonts w:ascii="Times New Roman" w:hAnsi="Times New Roman" w:cstheme="minorEastAsia" w:hint="eastAsia"/>
                <w:color w:val="000000"/>
                <w:kern w:val="0"/>
                <w:sz w:val="20"/>
                <w:szCs w:val="20"/>
              </w:rPr>
              <w:t>JTG/TJ21-01-2015</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340"/>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《城市桥梁检测与评定技术规范》</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CJJ/T 233-2015</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340"/>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7.2</w:t>
            </w:r>
          </w:p>
        </w:tc>
        <w:tc>
          <w:tcPr>
            <w:tcW w:w="1560" w:type="dxa"/>
            <w:gridSpan w:val="2"/>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桥面线形</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《工程测量标准》</w:t>
            </w:r>
            <w:r>
              <w:rPr>
                <w:rFonts w:ascii="Times New Roman" w:hAnsi="Times New Roman" w:cstheme="minorEastAsia" w:hint="eastAsia"/>
                <w:color w:val="000000"/>
                <w:kern w:val="0"/>
                <w:sz w:val="20"/>
                <w:szCs w:val="20"/>
              </w:rPr>
              <w:t>GB 50026-2020</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340"/>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7.3</w:t>
            </w:r>
          </w:p>
        </w:tc>
        <w:tc>
          <w:tcPr>
            <w:tcW w:w="1560"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地基承载力</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《建筑地基基础设计规范》</w:t>
            </w:r>
            <w:r>
              <w:rPr>
                <w:rFonts w:ascii="Times New Roman" w:hAnsi="Times New Roman" w:cstheme="minorEastAsia" w:hint="eastAsia"/>
                <w:color w:val="000000"/>
                <w:kern w:val="0"/>
                <w:sz w:val="20"/>
                <w:szCs w:val="20"/>
              </w:rPr>
              <w:t>GB50007-2011</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340"/>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《建筑地基检测技术规范》</w:t>
            </w:r>
            <w:r>
              <w:rPr>
                <w:rFonts w:ascii="Times New Roman" w:hAnsi="Times New Roman" w:cstheme="minorEastAsia" w:hint="eastAsia"/>
                <w:color w:val="000000"/>
                <w:kern w:val="0"/>
                <w:sz w:val="20"/>
                <w:szCs w:val="20"/>
              </w:rPr>
              <w:t>JGJ340-2015</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340"/>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《建筑地基处理技术规范》</w:t>
            </w:r>
            <w:r>
              <w:rPr>
                <w:rFonts w:ascii="Times New Roman" w:hAnsi="Times New Roman" w:cstheme="minorEastAsia" w:hint="eastAsia"/>
                <w:color w:val="000000"/>
                <w:kern w:val="0"/>
                <w:sz w:val="20"/>
                <w:szCs w:val="20"/>
              </w:rPr>
              <w:t>JGJ79-2012</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340"/>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《四川省建筑地基基础检测技术规程》</w:t>
            </w:r>
            <w:r>
              <w:rPr>
                <w:rFonts w:ascii="Times New Roman" w:hAnsi="Times New Roman" w:cstheme="minorEastAsia" w:hint="eastAsia"/>
                <w:color w:val="000000"/>
                <w:kern w:val="0"/>
                <w:sz w:val="20"/>
                <w:szCs w:val="20"/>
              </w:rPr>
              <w:t>DBJ51/014-2021</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340"/>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7.4</w:t>
            </w:r>
          </w:p>
        </w:tc>
        <w:tc>
          <w:tcPr>
            <w:tcW w:w="1560"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变形缝质量</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《建筑结构检测技术标准》</w:t>
            </w:r>
            <w:r>
              <w:rPr>
                <w:rFonts w:ascii="Times New Roman" w:hAnsi="Times New Roman" w:cstheme="minorEastAsia" w:hint="eastAsia"/>
                <w:color w:val="000000"/>
                <w:kern w:val="0"/>
                <w:sz w:val="20"/>
                <w:szCs w:val="20"/>
              </w:rPr>
              <w:t>GB/T50344-2019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340"/>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《混凝土结构现场检测技术标准》</w:t>
            </w:r>
            <w:r>
              <w:rPr>
                <w:rFonts w:ascii="Times New Roman" w:hAnsi="Times New Roman" w:cstheme="minorEastAsia" w:hint="eastAsia"/>
                <w:color w:val="000000"/>
                <w:kern w:val="0"/>
                <w:sz w:val="20"/>
                <w:szCs w:val="20"/>
              </w:rPr>
              <w:t>GB/T50784-2013</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340"/>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7.5</w:t>
            </w:r>
          </w:p>
        </w:tc>
        <w:tc>
          <w:tcPr>
            <w:tcW w:w="1560"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防水层的缝宽和搭接长度</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《建筑结构检测技术标准》</w:t>
            </w:r>
            <w:r>
              <w:rPr>
                <w:rFonts w:ascii="Times New Roman" w:hAnsi="Times New Roman" w:cstheme="minorEastAsia" w:hint="eastAsia"/>
                <w:color w:val="000000"/>
                <w:kern w:val="0"/>
                <w:sz w:val="20"/>
                <w:szCs w:val="20"/>
              </w:rPr>
              <w:t>GB/T50344-2019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340"/>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《混凝土结构现场检测技术标准》</w:t>
            </w:r>
            <w:r>
              <w:rPr>
                <w:rFonts w:ascii="Times New Roman" w:hAnsi="Times New Roman" w:cstheme="minorEastAsia" w:hint="eastAsia"/>
                <w:color w:val="000000"/>
                <w:kern w:val="0"/>
                <w:sz w:val="20"/>
                <w:szCs w:val="20"/>
              </w:rPr>
              <w:t>GB/T50784-2013</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340"/>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《工程测量标准》</w:t>
            </w:r>
            <w:r>
              <w:rPr>
                <w:rFonts w:ascii="Times New Roman" w:hAnsi="Times New Roman" w:cstheme="minorEastAsia" w:hint="eastAsia"/>
                <w:color w:val="000000"/>
                <w:kern w:val="0"/>
                <w:sz w:val="20"/>
                <w:szCs w:val="20"/>
              </w:rPr>
              <w:t>GB 50026-2020</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340"/>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7.6</w:t>
            </w:r>
          </w:p>
        </w:tc>
        <w:tc>
          <w:tcPr>
            <w:tcW w:w="1560"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尺寸</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《建筑结构检测技术标准》</w:t>
            </w:r>
            <w:r>
              <w:rPr>
                <w:rFonts w:ascii="Times New Roman" w:hAnsi="Times New Roman" w:cstheme="minorEastAsia" w:hint="eastAsia"/>
                <w:color w:val="000000"/>
                <w:kern w:val="0"/>
                <w:sz w:val="20"/>
                <w:szCs w:val="20"/>
              </w:rPr>
              <w:t>GB/T50344-2019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340"/>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《工程测量标准》</w:t>
            </w:r>
            <w:r>
              <w:rPr>
                <w:rFonts w:ascii="Times New Roman" w:hAnsi="Times New Roman" w:cstheme="minorEastAsia" w:hint="eastAsia"/>
                <w:color w:val="000000"/>
                <w:kern w:val="0"/>
                <w:sz w:val="20"/>
                <w:szCs w:val="20"/>
              </w:rPr>
              <w:t>GB50026-2020</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340"/>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《混凝土结构现场检测技术标准》</w:t>
            </w:r>
            <w:r>
              <w:rPr>
                <w:rFonts w:ascii="Times New Roman" w:hAnsi="Times New Roman" w:cstheme="minorEastAsia" w:hint="eastAsia"/>
                <w:color w:val="000000"/>
                <w:kern w:val="0"/>
                <w:sz w:val="20"/>
                <w:szCs w:val="20"/>
              </w:rPr>
              <w:t>GB/T50784-2013</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340"/>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7.7</w:t>
            </w:r>
          </w:p>
        </w:tc>
        <w:tc>
          <w:tcPr>
            <w:tcW w:w="1560"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栏杆水平推力</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《公路桥梁承载能力检测评定规程》</w:t>
            </w:r>
            <w:r>
              <w:rPr>
                <w:rFonts w:ascii="Times New Roman" w:hAnsi="Times New Roman" w:cstheme="minorEastAsia" w:hint="eastAsia"/>
                <w:color w:val="000000"/>
                <w:kern w:val="0"/>
                <w:sz w:val="20"/>
                <w:szCs w:val="20"/>
              </w:rPr>
              <w:t>JTG/T J21-2011</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340"/>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《公路桥梁荷载试验规程》</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JTG/T J21-01-2015</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340"/>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《城市桥梁检测与评定技术规范》</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CJJ/T 233-2015</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490"/>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7.8</w:t>
            </w:r>
          </w:p>
        </w:tc>
        <w:tc>
          <w:tcPr>
            <w:tcW w:w="1560" w:type="dxa"/>
            <w:gridSpan w:val="2"/>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其它</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397"/>
          <w:jc w:val="center"/>
        </w:trPr>
        <w:tc>
          <w:tcPr>
            <w:tcW w:w="672" w:type="dxa"/>
            <w:vMerge w:val="restart"/>
            <w:tcBorders>
              <w:top w:val="single" w:sz="4" w:space="0" w:color="auto"/>
              <w:bottom w:val="single" w:sz="4" w:space="0" w:color="auto"/>
              <w:tl2br w:val="nil"/>
              <w:tr2bl w:val="nil"/>
            </w:tcBorders>
            <w:shd w:val="clear" w:color="auto" w:fill="auto"/>
            <w:vAlign w:val="center"/>
          </w:tcPr>
          <w:p w:rsidR="00722673" w:rsidRDefault="00000000">
            <w:pPr>
              <w:widowControl/>
              <w:ind w:firstLineChars="100" w:firstLine="200"/>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8</w:t>
            </w:r>
          </w:p>
        </w:tc>
        <w:tc>
          <w:tcPr>
            <w:tcW w:w="699" w:type="dxa"/>
            <w:vMerge w:val="restart"/>
            <w:tcBorders>
              <w:top w:val="single" w:sz="4" w:space="0" w:color="auto"/>
              <w:bottom w:val="single" w:sz="4" w:space="0" w:color="auto"/>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综合管廊主体结构</w:t>
            </w:r>
            <w:r>
              <w:rPr>
                <w:rFonts w:ascii="Times New Roman" w:hAnsi="Times New Roman" w:cstheme="minorEastAsia" w:hint="eastAsia"/>
                <w:color w:val="000000"/>
                <w:kern w:val="0"/>
                <w:sz w:val="20"/>
                <w:szCs w:val="20"/>
              </w:rPr>
              <w:t>*</w:t>
            </w:r>
          </w:p>
        </w:tc>
        <w:tc>
          <w:tcPr>
            <w:tcW w:w="816"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8.1</w:t>
            </w:r>
          </w:p>
        </w:tc>
        <w:tc>
          <w:tcPr>
            <w:tcW w:w="1560" w:type="dxa"/>
            <w:gridSpan w:val="2"/>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断面尺寸</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《工程测量标准》</w:t>
            </w:r>
            <w:r>
              <w:rPr>
                <w:rFonts w:ascii="Times New Roman" w:hAnsi="Times New Roman" w:cstheme="minorEastAsia" w:hint="eastAsia"/>
                <w:color w:val="000000"/>
                <w:kern w:val="0"/>
                <w:sz w:val="20"/>
                <w:szCs w:val="20"/>
              </w:rPr>
              <w:t xml:space="preserve"> GB 50026-2020</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49"/>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8.2</w:t>
            </w:r>
          </w:p>
        </w:tc>
        <w:tc>
          <w:tcPr>
            <w:tcW w:w="1560"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衬砌厚度</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《铁路隧道衬砌质量无损检测规程》</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TB 10223-2004</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39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《公路工程质量检验评定标准</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第一册</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土建工程》</w:t>
            </w:r>
            <w:r>
              <w:rPr>
                <w:rFonts w:ascii="Times New Roman" w:hAnsi="Times New Roman" w:cstheme="minorEastAsia" w:hint="eastAsia"/>
                <w:color w:val="000000"/>
                <w:kern w:val="0"/>
                <w:sz w:val="20"/>
                <w:szCs w:val="20"/>
              </w:rPr>
              <w:t xml:space="preserve"> JTG F80/1-2017</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39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《公路隧道施工技术规范》</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JTG/T 3660-2020</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39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8.3</w:t>
            </w:r>
          </w:p>
        </w:tc>
        <w:tc>
          <w:tcPr>
            <w:tcW w:w="1560"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衬砌密实性</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《公路工程质量检验评定标准</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第一册</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土建工程》</w:t>
            </w:r>
            <w:r>
              <w:rPr>
                <w:rFonts w:ascii="Times New Roman" w:hAnsi="Times New Roman" w:cstheme="minorEastAsia" w:hint="eastAsia"/>
                <w:color w:val="000000"/>
                <w:kern w:val="0"/>
                <w:sz w:val="20"/>
                <w:szCs w:val="20"/>
              </w:rPr>
              <w:t xml:space="preserve"> JTG F80/1-2017</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39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《铁路隧道衬砌质量无损检测规程》</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TB 10223-2004</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39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8.4</w:t>
            </w:r>
          </w:p>
        </w:tc>
        <w:tc>
          <w:tcPr>
            <w:tcW w:w="1560"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墙面平整度</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《公路工程质量检验评定标准</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第一册</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土建工程》</w:t>
            </w:r>
            <w:r>
              <w:rPr>
                <w:rFonts w:ascii="Times New Roman" w:hAnsi="Times New Roman" w:cstheme="minorEastAsia" w:hint="eastAsia"/>
                <w:color w:val="000000"/>
                <w:kern w:val="0"/>
                <w:sz w:val="20"/>
                <w:szCs w:val="20"/>
              </w:rPr>
              <w:t>JTG F80/1-2017</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04"/>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《公路隧道施工技术规范》</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JTG/T 3660-2020</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39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8.5</w:t>
            </w:r>
          </w:p>
        </w:tc>
        <w:tc>
          <w:tcPr>
            <w:tcW w:w="1560"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衬砌内钢筋间距</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《混凝土中钢筋检测技术标准》</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JGJ/T 152-2019</w:t>
            </w:r>
            <w:r>
              <w:rPr>
                <w:rFonts w:ascii="Times New Roman" w:hAnsi="Times New Roman" w:cstheme="minorEastAsia" w:hint="eastAsia"/>
                <w:color w:val="000000"/>
                <w:kern w:val="0"/>
                <w:sz w:val="20"/>
                <w:szCs w:val="20"/>
              </w:rPr>
              <w:t>；</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39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《公路工程质量检验评定标准</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第一册</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土建工程》</w:t>
            </w:r>
            <w:r>
              <w:rPr>
                <w:rFonts w:ascii="Times New Roman" w:hAnsi="Times New Roman" w:cstheme="minorEastAsia" w:hint="eastAsia"/>
                <w:color w:val="000000"/>
                <w:kern w:val="0"/>
                <w:sz w:val="20"/>
                <w:szCs w:val="20"/>
              </w:rPr>
              <w:t xml:space="preserve"> JTG F80/1-2017</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39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《铁路隧道衬砌质量无损检测规程》</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TB 10223-2004</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39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《铁路隧道工程施工质量验收标准》</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TB 10417-2018</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39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《混凝土结构工程施工质量验收规范》</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GB 50204-2015</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39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8.6</w:t>
            </w:r>
          </w:p>
        </w:tc>
        <w:tc>
          <w:tcPr>
            <w:tcW w:w="678"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混凝土强度</w:t>
            </w:r>
            <w:r>
              <w:rPr>
                <w:rFonts w:ascii="Times New Roman" w:hAnsi="Times New Roman" w:cstheme="minorEastAsia" w:hint="eastAsia"/>
                <w:color w:val="000000"/>
                <w:kern w:val="0"/>
                <w:sz w:val="20"/>
                <w:szCs w:val="20"/>
              </w:rPr>
              <w:t>*</w:t>
            </w:r>
          </w:p>
        </w:tc>
        <w:tc>
          <w:tcPr>
            <w:tcW w:w="882"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回弹法</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《铁路工程结构混凝土强度检测规程》（</w:t>
            </w:r>
            <w:r>
              <w:rPr>
                <w:rFonts w:ascii="Times New Roman" w:hAnsi="Times New Roman" w:cstheme="minorEastAsia" w:hint="eastAsia"/>
                <w:color w:val="000000"/>
                <w:kern w:val="0"/>
                <w:sz w:val="20"/>
                <w:szCs w:val="20"/>
              </w:rPr>
              <w:t>TB 10426-2019</w:t>
            </w:r>
            <w:r>
              <w:rPr>
                <w:rFonts w:ascii="Times New Roman" w:hAnsi="Times New Roman" w:cstheme="minorEastAsia" w:hint="eastAsia"/>
                <w:color w:val="000000"/>
                <w:kern w:val="0"/>
                <w:sz w:val="20"/>
                <w:szCs w:val="20"/>
              </w:rPr>
              <w:t>）</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39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78"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8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《回弹法检测混凝土抗压强度技术规程》</w:t>
            </w:r>
            <w:r>
              <w:rPr>
                <w:rFonts w:ascii="Times New Roman" w:hAnsi="Times New Roman" w:cstheme="minorEastAsia" w:hint="eastAsia"/>
                <w:color w:val="000000"/>
                <w:kern w:val="0"/>
                <w:sz w:val="20"/>
                <w:szCs w:val="20"/>
              </w:rPr>
              <w:t>JGJ/T 23-2011</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39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78"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82"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钻芯法</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《钻芯法检测混凝土强度技术规程》</w:t>
            </w:r>
            <w:r>
              <w:rPr>
                <w:rFonts w:ascii="Times New Roman" w:hAnsi="Times New Roman" w:cstheme="minorEastAsia" w:hint="eastAsia"/>
                <w:color w:val="000000"/>
                <w:kern w:val="0"/>
                <w:sz w:val="20"/>
                <w:szCs w:val="20"/>
              </w:rPr>
              <w:t>JGJ/T 384-2016</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39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78"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8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《钻芯法检测混凝土强度技术规程》</w:t>
            </w:r>
            <w:r>
              <w:rPr>
                <w:rFonts w:ascii="Times New Roman" w:hAnsi="Times New Roman" w:cstheme="minorEastAsia" w:hint="eastAsia"/>
                <w:color w:val="000000"/>
                <w:kern w:val="0"/>
                <w:sz w:val="20"/>
                <w:szCs w:val="20"/>
              </w:rPr>
              <w:t>JGJ/T 384-2016</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39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78"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82"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回弹</w:t>
            </w:r>
            <w:r>
              <w:rPr>
                <w:rFonts w:ascii="Times New Roman" w:hAnsi="Times New Roman" w:cstheme="minorEastAsia" w:hint="eastAsia"/>
                <w:color w:val="000000"/>
                <w:kern w:val="0"/>
                <w:sz w:val="20"/>
                <w:szCs w:val="20"/>
              </w:rPr>
              <w:t>-</w:t>
            </w:r>
            <w:r>
              <w:rPr>
                <w:rFonts w:ascii="Times New Roman" w:hAnsi="Times New Roman" w:cstheme="minorEastAsia" w:hint="eastAsia"/>
                <w:color w:val="000000"/>
                <w:kern w:val="0"/>
                <w:sz w:val="20"/>
                <w:szCs w:val="20"/>
              </w:rPr>
              <w:t>钻芯综合法</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《回弹法检测混凝土抗压强度技术规程》</w:t>
            </w:r>
            <w:r>
              <w:rPr>
                <w:rFonts w:ascii="Times New Roman" w:hAnsi="Times New Roman" w:cstheme="minorEastAsia" w:hint="eastAsia"/>
                <w:color w:val="000000"/>
                <w:kern w:val="0"/>
                <w:sz w:val="20"/>
                <w:szCs w:val="20"/>
              </w:rPr>
              <w:t>JGJ/T 23-2011</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34"/>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78"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8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《钻芯法检测混凝土强度技术规程》</w:t>
            </w:r>
            <w:r>
              <w:rPr>
                <w:rFonts w:ascii="Times New Roman" w:hAnsi="Times New Roman" w:cstheme="minorEastAsia" w:hint="eastAsia"/>
                <w:color w:val="000000"/>
                <w:kern w:val="0"/>
                <w:sz w:val="20"/>
                <w:szCs w:val="20"/>
              </w:rPr>
              <w:t>JGJ/T 384-2016</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39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78"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82"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超声回弹综合法</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《超声回弹综合法检测混凝土抗压强度技术规程》</w:t>
            </w:r>
            <w:r>
              <w:rPr>
                <w:rFonts w:ascii="Times New Roman" w:hAnsi="Times New Roman" w:cstheme="minorEastAsia" w:hint="eastAsia"/>
                <w:color w:val="000000"/>
                <w:kern w:val="0"/>
                <w:sz w:val="20"/>
                <w:szCs w:val="20"/>
              </w:rPr>
              <w:t>T/CECS 02-2020</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24"/>
          <w:jc w:val="center"/>
        </w:trPr>
        <w:tc>
          <w:tcPr>
            <w:tcW w:w="672" w:type="dxa"/>
            <w:vMerge w:val="restart"/>
            <w:tcBorders>
              <w:top w:val="single" w:sz="4" w:space="0" w:color="auto"/>
              <w:tl2br w:val="nil"/>
              <w:tr2bl w:val="nil"/>
            </w:tcBorders>
            <w:shd w:val="clear" w:color="auto" w:fill="auto"/>
            <w:vAlign w:val="center"/>
          </w:tcPr>
          <w:p w:rsidR="00722673" w:rsidRDefault="00000000">
            <w:pPr>
              <w:widowControl/>
              <w:ind w:firstLineChars="100" w:firstLine="200"/>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8</w:t>
            </w:r>
          </w:p>
        </w:tc>
        <w:tc>
          <w:tcPr>
            <w:tcW w:w="699" w:type="dxa"/>
            <w:vMerge w:val="restart"/>
            <w:tcBorders>
              <w:top w:val="single" w:sz="4" w:space="0" w:color="auto"/>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综合管廊主体结构</w:t>
            </w:r>
            <w:r>
              <w:rPr>
                <w:rFonts w:ascii="Times New Roman" w:hAnsi="Times New Roman" w:cstheme="minorEastAsia" w:hint="eastAsia"/>
                <w:color w:val="000000"/>
                <w:kern w:val="0"/>
                <w:sz w:val="20"/>
                <w:szCs w:val="20"/>
              </w:rPr>
              <w:t>*</w:t>
            </w:r>
          </w:p>
        </w:tc>
        <w:tc>
          <w:tcPr>
            <w:tcW w:w="816"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8.7</w:t>
            </w:r>
          </w:p>
        </w:tc>
        <w:tc>
          <w:tcPr>
            <w:tcW w:w="1560"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钢筋保护层厚度</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《混凝土中钢筋检测技术标准》</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JGJ/T 152-2019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24"/>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《公路工程质量检验评定标准</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第一册</w:t>
            </w:r>
            <w:r>
              <w:rPr>
                <w:rFonts w:ascii="Times New Roman" w:hAnsi="Times New Roman" w:cstheme="minorEastAsia" w:hint="eastAsia"/>
                <w:color w:val="000000"/>
                <w:kern w:val="0"/>
                <w:sz w:val="20"/>
                <w:szCs w:val="20"/>
              </w:rPr>
              <w:t xml:space="preserve"> </w:t>
            </w:r>
            <w:r>
              <w:rPr>
                <w:rFonts w:ascii="Times New Roman" w:hAnsi="Times New Roman" w:cstheme="minorEastAsia" w:hint="eastAsia"/>
                <w:color w:val="000000"/>
                <w:kern w:val="0"/>
                <w:sz w:val="20"/>
                <w:szCs w:val="20"/>
              </w:rPr>
              <w:t>土建工程》</w:t>
            </w:r>
            <w:r>
              <w:rPr>
                <w:rFonts w:ascii="Times New Roman" w:hAnsi="Times New Roman" w:cstheme="minorEastAsia" w:hint="eastAsia"/>
                <w:color w:val="000000"/>
                <w:kern w:val="0"/>
                <w:sz w:val="20"/>
                <w:szCs w:val="20"/>
              </w:rPr>
              <w:t xml:space="preserve"> JTG F80/1-2017</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24"/>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《混凝土结构工程施工质量验收规范》</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GB 50204-2015</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24"/>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8.8</w:t>
            </w:r>
          </w:p>
        </w:tc>
        <w:tc>
          <w:tcPr>
            <w:tcW w:w="1560"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钢筋锈蚀状况</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《混凝土结构工程施工质量验收规范》</w:t>
            </w:r>
            <w:r>
              <w:rPr>
                <w:rFonts w:ascii="Times New Roman" w:hAnsi="Times New Roman" w:cstheme="minorEastAsia" w:hint="eastAsia"/>
                <w:color w:val="000000"/>
                <w:kern w:val="0"/>
                <w:sz w:val="20"/>
                <w:szCs w:val="20"/>
              </w:rPr>
              <w:t>GB50204-2015</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24"/>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《建筑结构检测技术标准》</w:t>
            </w:r>
            <w:r>
              <w:rPr>
                <w:rFonts w:ascii="Times New Roman" w:hAnsi="Times New Roman" w:cstheme="minorEastAsia" w:hint="eastAsia"/>
                <w:color w:val="000000"/>
                <w:kern w:val="0"/>
                <w:sz w:val="20"/>
                <w:szCs w:val="20"/>
              </w:rPr>
              <w:t>GB/T50344-2019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24"/>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《混凝土中钢筋检测技术标准》</w:t>
            </w:r>
            <w:r>
              <w:rPr>
                <w:rFonts w:ascii="Times New Roman" w:hAnsi="Times New Roman" w:cstheme="minorEastAsia" w:hint="eastAsia"/>
                <w:color w:val="000000"/>
                <w:kern w:val="0"/>
                <w:sz w:val="20"/>
                <w:szCs w:val="20"/>
              </w:rPr>
              <w:t>JGJ/T152-2019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24"/>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8.9</w:t>
            </w:r>
          </w:p>
        </w:tc>
        <w:tc>
          <w:tcPr>
            <w:tcW w:w="1560" w:type="dxa"/>
            <w:gridSpan w:val="2"/>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其它</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24"/>
          <w:jc w:val="center"/>
        </w:trPr>
        <w:tc>
          <w:tcPr>
            <w:tcW w:w="672" w:type="dxa"/>
            <w:vMerge w:val="restart"/>
            <w:tcBorders>
              <w:top w:val="single" w:sz="4" w:space="0" w:color="auto"/>
              <w:bottom w:val="single" w:sz="4" w:space="0" w:color="auto"/>
              <w:tl2br w:val="nil"/>
              <w:tr2bl w:val="nil"/>
            </w:tcBorders>
            <w:shd w:val="clear" w:color="auto" w:fill="auto"/>
            <w:vAlign w:val="center"/>
          </w:tcPr>
          <w:p w:rsidR="00722673" w:rsidRDefault="00000000">
            <w:pPr>
              <w:widowControl/>
              <w:ind w:firstLineChars="100" w:firstLine="200"/>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9</w:t>
            </w:r>
          </w:p>
        </w:tc>
        <w:tc>
          <w:tcPr>
            <w:tcW w:w="699" w:type="dxa"/>
            <w:vMerge w:val="restart"/>
            <w:tcBorders>
              <w:top w:val="single" w:sz="4" w:space="0" w:color="auto"/>
              <w:bottom w:val="single" w:sz="4" w:space="0" w:color="auto"/>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涵洞主体结构</w:t>
            </w:r>
            <w:r>
              <w:rPr>
                <w:rFonts w:ascii="Times New Roman" w:hAnsi="Times New Roman" w:cstheme="minorEastAsia" w:hint="eastAsia"/>
                <w:color w:val="000000"/>
                <w:kern w:val="0"/>
                <w:sz w:val="20"/>
                <w:szCs w:val="20"/>
              </w:rPr>
              <w:t>*</w:t>
            </w:r>
          </w:p>
        </w:tc>
        <w:tc>
          <w:tcPr>
            <w:tcW w:w="816" w:type="dxa"/>
            <w:vMerge w:val="restart"/>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9.1</w:t>
            </w:r>
          </w:p>
        </w:tc>
        <w:tc>
          <w:tcPr>
            <w:tcW w:w="1560"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外观质量</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《混凝土结构工程施工质量验收规范》</w:t>
            </w:r>
            <w:r>
              <w:rPr>
                <w:rFonts w:ascii="Times New Roman" w:hAnsi="Times New Roman" w:cstheme="minorEastAsia" w:hint="eastAsia"/>
                <w:color w:val="000000"/>
                <w:kern w:val="0"/>
                <w:sz w:val="20"/>
                <w:szCs w:val="20"/>
              </w:rPr>
              <w:t>GB50204-2015</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24"/>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《建筑结构检测技术标准》</w:t>
            </w:r>
            <w:r>
              <w:rPr>
                <w:rFonts w:ascii="Times New Roman" w:hAnsi="Times New Roman" w:cstheme="minorEastAsia" w:hint="eastAsia"/>
                <w:color w:val="000000"/>
                <w:kern w:val="0"/>
                <w:sz w:val="20"/>
                <w:szCs w:val="20"/>
              </w:rPr>
              <w:t>GB/T50344-2019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24"/>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《混凝土结构现场检测技术标准》</w:t>
            </w:r>
            <w:r>
              <w:rPr>
                <w:rFonts w:ascii="Times New Roman" w:hAnsi="Times New Roman" w:cstheme="minorEastAsia" w:hint="eastAsia"/>
                <w:color w:val="000000"/>
                <w:kern w:val="0"/>
                <w:sz w:val="20"/>
                <w:szCs w:val="20"/>
              </w:rPr>
              <w:t>GB/T50784-2013</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24"/>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val="restart"/>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9.2</w:t>
            </w:r>
          </w:p>
        </w:tc>
        <w:tc>
          <w:tcPr>
            <w:tcW w:w="1560"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地基承载力</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《建筑地基基础设计规范》</w:t>
            </w:r>
            <w:r>
              <w:rPr>
                <w:rFonts w:ascii="Times New Roman" w:hAnsi="Times New Roman" w:cstheme="minorEastAsia" w:hint="eastAsia"/>
                <w:color w:val="000000"/>
                <w:kern w:val="0"/>
                <w:sz w:val="20"/>
                <w:szCs w:val="20"/>
              </w:rPr>
              <w:t>GB50007-2011</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24"/>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《建筑地基检测技术规范》</w:t>
            </w:r>
            <w:r>
              <w:rPr>
                <w:rFonts w:ascii="Times New Roman" w:hAnsi="Times New Roman" w:cstheme="minorEastAsia" w:hint="eastAsia"/>
                <w:color w:val="000000"/>
                <w:kern w:val="0"/>
                <w:sz w:val="20"/>
                <w:szCs w:val="20"/>
              </w:rPr>
              <w:t>JGJ340-2015</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24"/>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《建筑地基处理技术规范》</w:t>
            </w:r>
            <w:r>
              <w:rPr>
                <w:rFonts w:ascii="Times New Roman" w:hAnsi="Times New Roman" w:cstheme="minorEastAsia" w:hint="eastAsia"/>
                <w:color w:val="000000"/>
                <w:kern w:val="0"/>
                <w:sz w:val="20"/>
                <w:szCs w:val="20"/>
              </w:rPr>
              <w:t>JGJ79-2012</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24"/>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《公路桥涵地基与基础设计规范》</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JTG 3363-2019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24"/>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《四川省建筑地基基础检测技术规程》</w:t>
            </w:r>
            <w:r>
              <w:rPr>
                <w:rFonts w:ascii="Times New Roman" w:hAnsi="Times New Roman" w:cstheme="minorEastAsia" w:hint="eastAsia"/>
                <w:color w:val="000000"/>
                <w:kern w:val="0"/>
                <w:sz w:val="20"/>
                <w:szCs w:val="20"/>
              </w:rPr>
              <w:t>DBJ51/014-2021</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24"/>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9.3</w:t>
            </w:r>
          </w:p>
        </w:tc>
        <w:tc>
          <w:tcPr>
            <w:tcW w:w="1560" w:type="dxa"/>
            <w:gridSpan w:val="2"/>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回填土压实度</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《公路路基路面现场测试规程》</w:t>
            </w:r>
          </w:p>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JTG 3450-2019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24"/>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val="restart"/>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9.4</w:t>
            </w:r>
          </w:p>
        </w:tc>
        <w:tc>
          <w:tcPr>
            <w:tcW w:w="678"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混凝土强度</w:t>
            </w:r>
            <w:r>
              <w:rPr>
                <w:rFonts w:ascii="Times New Roman" w:hAnsi="Times New Roman" w:cstheme="minorEastAsia" w:hint="eastAsia"/>
                <w:color w:val="000000"/>
                <w:kern w:val="0"/>
                <w:sz w:val="20"/>
                <w:szCs w:val="20"/>
              </w:rPr>
              <w:t>*</w:t>
            </w:r>
          </w:p>
        </w:tc>
        <w:tc>
          <w:tcPr>
            <w:tcW w:w="882"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回弹法</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《建筑结构检测技术标准》</w:t>
            </w:r>
            <w:r>
              <w:rPr>
                <w:rFonts w:ascii="Times New Roman" w:hAnsi="Times New Roman" w:cstheme="minorEastAsia" w:hint="eastAsia"/>
                <w:color w:val="000000"/>
                <w:kern w:val="0"/>
                <w:sz w:val="20"/>
                <w:szCs w:val="20"/>
              </w:rPr>
              <w:t>GB/T50344-2019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24"/>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678"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8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《回弹法检测混凝土抗压强度技术规程》</w:t>
            </w:r>
            <w:r>
              <w:rPr>
                <w:rFonts w:ascii="Times New Roman" w:hAnsi="Times New Roman" w:cstheme="minorEastAsia" w:hint="eastAsia"/>
                <w:color w:val="000000"/>
                <w:kern w:val="0"/>
                <w:sz w:val="20"/>
                <w:szCs w:val="20"/>
              </w:rPr>
              <w:t>JGJ/T23-2011</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24"/>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678"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8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《公路工程超声回弹综合法检测结构混凝土强度技术规程》</w:t>
            </w:r>
            <w:r>
              <w:rPr>
                <w:rFonts w:ascii="Times New Roman" w:hAnsi="Times New Roman" w:cstheme="minorEastAsia" w:hint="eastAsia"/>
                <w:color w:val="000000"/>
                <w:kern w:val="0"/>
                <w:sz w:val="20"/>
                <w:szCs w:val="20"/>
              </w:rPr>
              <w:t>DB51/T1996-2015</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24"/>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678"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8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《高强混凝土强度检测技术规程》</w:t>
            </w:r>
            <w:r>
              <w:rPr>
                <w:rFonts w:ascii="Times New Roman" w:hAnsi="Times New Roman" w:cstheme="minorEastAsia" w:hint="eastAsia"/>
                <w:color w:val="000000"/>
                <w:kern w:val="0"/>
                <w:sz w:val="20"/>
                <w:szCs w:val="20"/>
              </w:rPr>
              <w:t>JGJ/T294-2013</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jc w:val="center"/>
        </w:trPr>
        <w:tc>
          <w:tcPr>
            <w:tcW w:w="672" w:type="dxa"/>
            <w:vMerge w:val="restart"/>
            <w:tcBorders>
              <w:top w:val="single" w:sz="4" w:space="0" w:color="auto"/>
              <w:tl2br w:val="nil"/>
              <w:tr2bl w:val="nil"/>
            </w:tcBorders>
            <w:shd w:val="clear" w:color="auto" w:fill="auto"/>
            <w:vAlign w:val="center"/>
          </w:tcPr>
          <w:p w:rsidR="00722673" w:rsidRDefault="00000000">
            <w:pPr>
              <w:widowControl/>
              <w:ind w:firstLineChars="100" w:firstLine="200"/>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9</w:t>
            </w:r>
          </w:p>
        </w:tc>
        <w:tc>
          <w:tcPr>
            <w:tcW w:w="699" w:type="dxa"/>
            <w:vMerge w:val="restart"/>
            <w:tcBorders>
              <w:top w:val="single" w:sz="4" w:space="0" w:color="auto"/>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涵洞主体结构</w:t>
            </w:r>
            <w:r>
              <w:rPr>
                <w:rFonts w:ascii="Times New Roman" w:hAnsi="Times New Roman" w:cstheme="minorEastAsia" w:hint="eastAsia"/>
                <w:color w:val="000000"/>
                <w:kern w:val="0"/>
                <w:sz w:val="20"/>
                <w:szCs w:val="20"/>
              </w:rPr>
              <w:t>*</w:t>
            </w:r>
          </w:p>
        </w:tc>
        <w:tc>
          <w:tcPr>
            <w:tcW w:w="816" w:type="dxa"/>
            <w:vMerge w:val="restart"/>
            <w:tcBorders>
              <w:top w:val="single" w:sz="4" w:space="0" w:color="auto"/>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9.4</w:t>
            </w:r>
          </w:p>
        </w:tc>
        <w:tc>
          <w:tcPr>
            <w:tcW w:w="678" w:type="dxa"/>
            <w:vMerge w:val="restart"/>
            <w:tcBorders>
              <w:top w:val="single" w:sz="4" w:space="0" w:color="auto"/>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混凝土强度</w:t>
            </w:r>
            <w:r>
              <w:rPr>
                <w:rFonts w:ascii="Times New Roman" w:hAnsi="Times New Roman" w:cstheme="minorEastAsia" w:hint="eastAsia"/>
                <w:color w:val="000000"/>
                <w:kern w:val="0"/>
                <w:sz w:val="20"/>
                <w:szCs w:val="20"/>
              </w:rPr>
              <w:t>*</w:t>
            </w:r>
          </w:p>
        </w:tc>
        <w:tc>
          <w:tcPr>
            <w:tcW w:w="882"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钻芯法</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《建筑结构检测技术标准》</w:t>
            </w:r>
            <w:r>
              <w:rPr>
                <w:rFonts w:ascii="Times New Roman" w:hAnsi="Times New Roman" w:cstheme="minorEastAsia" w:hint="eastAsia"/>
                <w:color w:val="000000"/>
                <w:kern w:val="0"/>
                <w:sz w:val="20"/>
                <w:szCs w:val="20"/>
              </w:rPr>
              <w:t>GB/T50344-2019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678"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8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《钻芯法检测混凝土强度技术规程》</w:t>
            </w:r>
            <w:r>
              <w:rPr>
                <w:rFonts w:ascii="Times New Roman" w:hAnsi="Times New Roman" w:cstheme="minorEastAsia" w:hint="eastAsia"/>
                <w:color w:val="000000"/>
                <w:kern w:val="0"/>
                <w:sz w:val="20"/>
                <w:szCs w:val="20"/>
              </w:rPr>
              <w:t>JGJ/T384-2016</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678"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82"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回弹</w:t>
            </w:r>
            <w:r>
              <w:rPr>
                <w:rFonts w:ascii="Times New Roman" w:hAnsi="Times New Roman" w:cstheme="minorEastAsia" w:hint="eastAsia"/>
                <w:color w:val="000000"/>
                <w:kern w:val="0"/>
                <w:sz w:val="20"/>
                <w:szCs w:val="20"/>
              </w:rPr>
              <w:t>-</w:t>
            </w:r>
            <w:r>
              <w:rPr>
                <w:rFonts w:ascii="Times New Roman" w:hAnsi="Times New Roman" w:cstheme="minorEastAsia" w:hint="eastAsia"/>
                <w:color w:val="000000"/>
                <w:kern w:val="0"/>
                <w:sz w:val="20"/>
                <w:szCs w:val="20"/>
              </w:rPr>
              <w:t>钻芯综合法</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《混凝土结构工程施工质量验收规范》</w:t>
            </w:r>
            <w:r>
              <w:rPr>
                <w:rFonts w:ascii="Times New Roman" w:hAnsi="Times New Roman" w:cstheme="minorEastAsia" w:hint="eastAsia"/>
                <w:color w:val="000000"/>
                <w:kern w:val="0"/>
                <w:sz w:val="20"/>
                <w:szCs w:val="20"/>
              </w:rPr>
              <w:t>GB50204-2015</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678"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8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《建筑结构检测技术标准》</w:t>
            </w:r>
            <w:r>
              <w:rPr>
                <w:rFonts w:ascii="Times New Roman" w:hAnsi="Times New Roman" w:cstheme="minorEastAsia" w:hint="eastAsia"/>
                <w:color w:val="000000"/>
                <w:kern w:val="0"/>
                <w:sz w:val="20"/>
                <w:szCs w:val="20"/>
              </w:rPr>
              <w:t>GB/T50344-2019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678"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8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《钻芯法检测混凝土强度技术规程》</w:t>
            </w:r>
            <w:r>
              <w:rPr>
                <w:rFonts w:ascii="Times New Roman" w:hAnsi="Times New Roman" w:cstheme="minorEastAsia" w:hint="eastAsia"/>
                <w:color w:val="000000"/>
                <w:kern w:val="0"/>
                <w:sz w:val="20"/>
                <w:szCs w:val="20"/>
              </w:rPr>
              <w:t>JGJ/T384-2016</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678"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82" w:type="dxa"/>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超声回弹综合法</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《超声回弹综合法检测混凝土抗压强度技术规程》</w:t>
            </w:r>
            <w:r>
              <w:rPr>
                <w:rFonts w:ascii="Times New Roman" w:hAnsi="Times New Roman" w:cstheme="minorEastAsia" w:hint="eastAsia"/>
                <w:color w:val="000000"/>
                <w:kern w:val="0"/>
                <w:sz w:val="20"/>
                <w:szCs w:val="20"/>
              </w:rPr>
              <w:t>T/CECS 02-2020</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678"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8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《建筑结构检测技术标准》</w:t>
            </w:r>
            <w:r>
              <w:rPr>
                <w:rFonts w:ascii="Times New Roman" w:hAnsi="Times New Roman" w:cstheme="minorEastAsia" w:hint="eastAsia"/>
                <w:color w:val="000000"/>
                <w:kern w:val="0"/>
                <w:sz w:val="20"/>
                <w:szCs w:val="20"/>
              </w:rPr>
              <w:t>GB/T50344-2019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678"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8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《公路工程超声回弹综合法检测结构混凝土强度技术规程》</w:t>
            </w:r>
            <w:r>
              <w:rPr>
                <w:rFonts w:ascii="Times New Roman" w:hAnsi="Times New Roman" w:cstheme="minorEastAsia" w:hint="eastAsia"/>
                <w:color w:val="000000"/>
                <w:kern w:val="0"/>
                <w:sz w:val="20"/>
                <w:szCs w:val="20"/>
              </w:rPr>
              <w:t>DB51/T1996-2015</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678"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82" w:type="dxa"/>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《混凝土结构现场检测技术标准》</w:t>
            </w:r>
            <w:r>
              <w:rPr>
                <w:rFonts w:ascii="Times New Roman" w:hAnsi="Times New Roman" w:cstheme="minorEastAsia" w:hint="eastAsia"/>
                <w:color w:val="000000"/>
                <w:kern w:val="0"/>
                <w:sz w:val="20"/>
                <w:szCs w:val="20"/>
              </w:rPr>
              <w:t>GB/T50784-2013</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val="restart"/>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9.5</w:t>
            </w:r>
          </w:p>
        </w:tc>
        <w:tc>
          <w:tcPr>
            <w:tcW w:w="1560"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钢筋保护层厚度</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《混凝土结构工程施工质量验收规范》</w:t>
            </w:r>
            <w:r>
              <w:rPr>
                <w:rFonts w:ascii="Times New Roman" w:hAnsi="Times New Roman" w:cstheme="minorEastAsia" w:hint="eastAsia"/>
                <w:color w:val="000000"/>
                <w:kern w:val="0"/>
                <w:sz w:val="20"/>
                <w:szCs w:val="20"/>
              </w:rPr>
              <w:t>GB50204-2015</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《混凝土中钢筋检测技术标准》</w:t>
            </w:r>
            <w:r>
              <w:rPr>
                <w:rFonts w:ascii="Times New Roman" w:hAnsi="Times New Roman" w:cstheme="minorEastAsia" w:hint="eastAsia"/>
                <w:color w:val="000000"/>
                <w:kern w:val="0"/>
                <w:sz w:val="20"/>
                <w:szCs w:val="20"/>
              </w:rPr>
              <w:t>JGJ/T152-2019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《建筑结构检测技术标准》</w:t>
            </w:r>
            <w:r>
              <w:rPr>
                <w:rFonts w:ascii="Times New Roman" w:hAnsi="Times New Roman" w:cstheme="minorEastAsia" w:hint="eastAsia"/>
                <w:color w:val="000000"/>
                <w:kern w:val="0"/>
                <w:sz w:val="20"/>
                <w:szCs w:val="20"/>
              </w:rPr>
              <w:t>GB/T50344-2019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val="restart"/>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9.6</w:t>
            </w:r>
          </w:p>
        </w:tc>
        <w:tc>
          <w:tcPr>
            <w:tcW w:w="1560"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断面尺寸</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《混凝土结构工程施工质量验收规范》</w:t>
            </w:r>
            <w:r>
              <w:rPr>
                <w:rFonts w:ascii="Times New Roman" w:hAnsi="Times New Roman" w:cstheme="minorEastAsia" w:hint="eastAsia"/>
                <w:color w:val="000000"/>
                <w:kern w:val="0"/>
                <w:sz w:val="20"/>
                <w:szCs w:val="20"/>
              </w:rPr>
              <w:t>GB50204-2015</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《建筑结构检测技术标准》</w:t>
            </w:r>
            <w:r>
              <w:rPr>
                <w:rFonts w:ascii="Times New Roman" w:hAnsi="Times New Roman" w:cstheme="minorEastAsia" w:hint="eastAsia"/>
                <w:color w:val="000000"/>
                <w:kern w:val="0"/>
                <w:sz w:val="20"/>
                <w:szCs w:val="20"/>
              </w:rPr>
              <w:t>GB/T50344-2019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《工程测量标准》</w:t>
            </w:r>
            <w:r>
              <w:rPr>
                <w:rFonts w:ascii="Times New Roman" w:hAnsi="Times New Roman" w:cstheme="minorEastAsia" w:hint="eastAsia"/>
                <w:color w:val="000000"/>
                <w:kern w:val="0"/>
                <w:sz w:val="20"/>
                <w:szCs w:val="20"/>
              </w:rPr>
              <w:t>GB50026-2020</w:t>
            </w:r>
          </w:p>
        </w:tc>
        <w:tc>
          <w:tcPr>
            <w:tcW w:w="791" w:type="dxa"/>
            <w:vMerge w:val="restart"/>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vMerge w:val="restart"/>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vMerge w:val="restart"/>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《混凝土结构现场检测技术标准》</w:t>
            </w:r>
            <w:r>
              <w:rPr>
                <w:rFonts w:ascii="Times New Roman" w:hAnsi="Times New Roman" w:cstheme="minorEastAsia" w:hint="eastAsia"/>
                <w:color w:val="000000"/>
                <w:kern w:val="0"/>
                <w:sz w:val="20"/>
                <w:szCs w:val="20"/>
              </w:rPr>
              <w:t>GB/T50784-2013</w:t>
            </w:r>
          </w:p>
        </w:tc>
        <w:tc>
          <w:tcPr>
            <w:tcW w:w="791" w:type="dxa"/>
            <w:vMerge/>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vMerge/>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vMerge/>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val="restart"/>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9.7</w:t>
            </w:r>
          </w:p>
        </w:tc>
        <w:tc>
          <w:tcPr>
            <w:tcW w:w="1560"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接缝宽度</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《混凝土结构工程施工质量验收规范》</w:t>
            </w:r>
            <w:r>
              <w:rPr>
                <w:rFonts w:ascii="Times New Roman" w:hAnsi="Times New Roman" w:cstheme="minorEastAsia" w:hint="eastAsia"/>
                <w:color w:val="000000"/>
                <w:kern w:val="0"/>
                <w:sz w:val="20"/>
                <w:szCs w:val="20"/>
              </w:rPr>
              <w:t>GB50204-2015</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《建筑结构检测技术标准》</w:t>
            </w:r>
            <w:r>
              <w:rPr>
                <w:rFonts w:ascii="Times New Roman" w:hAnsi="Times New Roman" w:cstheme="minorEastAsia" w:hint="eastAsia"/>
                <w:color w:val="000000"/>
                <w:kern w:val="0"/>
                <w:sz w:val="20"/>
                <w:szCs w:val="20"/>
              </w:rPr>
              <w:t>GB/T50344-2019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52"/>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《混凝土结构现场检测技术标准》</w:t>
            </w:r>
            <w:r>
              <w:rPr>
                <w:rFonts w:ascii="Times New Roman" w:hAnsi="Times New Roman" w:cstheme="minorEastAsia" w:hint="eastAsia"/>
                <w:color w:val="000000"/>
                <w:kern w:val="0"/>
                <w:sz w:val="20"/>
                <w:szCs w:val="20"/>
              </w:rPr>
              <w:t>GB/T50784-2013</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24"/>
          <w:jc w:val="center"/>
        </w:trPr>
        <w:tc>
          <w:tcPr>
            <w:tcW w:w="672" w:type="dxa"/>
            <w:vMerge w:val="restart"/>
            <w:tcBorders>
              <w:top w:val="single" w:sz="4" w:space="0" w:color="auto"/>
              <w:tl2br w:val="nil"/>
              <w:tr2bl w:val="nil"/>
            </w:tcBorders>
            <w:shd w:val="clear" w:color="auto" w:fill="auto"/>
            <w:vAlign w:val="center"/>
          </w:tcPr>
          <w:p w:rsidR="00722673" w:rsidRDefault="00000000">
            <w:pPr>
              <w:widowControl/>
              <w:ind w:firstLineChars="100" w:firstLine="200"/>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9</w:t>
            </w:r>
          </w:p>
        </w:tc>
        <w:tc>
          <w:tcPr>
            <w:tcW w:w="699" w:type="dxa"/>
            <w:vMerge w:val="restart"/>
            <w:tcBorders>
              <w:top w:val="single" w:sz="4" w:space="0" w:color="auto"/>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涵洞主体结构</w:t>
            </w:r>
            <w:r>
              <w:rPr>
                <w:rFonts w:ascii="Times New Roman" w:hAnsi="Times New Roman" w:cstheme="minorEastAsia" w:hint="eastAsia"/>
                <w:color w:val="000000"/>
                <w:kern w:val="0"/>
                <w:sz w:val="20"/>
                <w:szCs w:val="20"/>
              </w:rPr>
              <w:t>*</w:t>
            </w:r>
          </w:p>
        </w:tc>
        <w:tc>
          <w:tcPr>
            <w:tcW w:w="816" w:type="dxa"/>
            <w:vMerge w:val="restart"/>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9.8</w:t>
            </w:r>
          </w:p>
        </w:tc>
        <w:tc>
          <w:tcPr>
            <w:tcW w:w="1560"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错台</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《混凝土结构工程施工质量验收规范》</w:t>
            </w:r>
            <w:r>
              <w:rPr>
                <w:rFonts w:ascii="Times New Roman" w:hAnsi="Times New Roman" w:cstheme="minorEastAsia" w:hint="eastAsia"/>
                <w:color w:val="000000"/>
                <w:kern w:val="0"/>
                <w:sz w:val="20"/>
                <w:szCs w:val="20"/>
              </w:rPr>
              <w:t>GB50204-2015</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24"/>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《建筑结构检测技术标准》</w:t>
            </w:r>
            <w:r>
              <w:rPr>
                <w:rFonts w:ascii="Times New Roman" w:hAnsi="Times New Roman" w:cstheme="minorEastAsia" w:hint="eastAsia"/>
                <w:color w:val="000000"/>
                <w:kern w:val="0"/>
                <w:sz w:val="20"/>
                <w:szCs w:val="20"/>
              </w:rPr>
              <w:t>GB/T50344-2019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624"/>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《混凝土结构现场检测技术标准》</w:t>
            </w:r>
            <w:r>
              <w:rPr>
                <w:rFonts w:ascii="Times New Roman" w:hAnsi="Times New Roman" w:cstheme="minorEastAsia" w:hint="eastAsia"/>
                <w:color w:val="000000"/>
                <w:kern w:val="0"/>
                <w:sz w:val="20"/>
                <w:szCs w:val="20"/>
              </w:rPr>
              <w:t>GB/T50784-2013</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val="restart"/>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9.9</w:t>
            </w:r>
          </w:p>
        </w:tc>
        <w:tc>
          <w:tcPr>
            <w:tcW w:w="1560" w:type="dxa"/>
            <w:gridSpan w:val="2"/>
            <w:vMerge w:val="restart"/>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钢筋锈蚀状况</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《建筑结构检测技术标准》</w:t>
            </w:r>
            <w:r>
              <w:rPr>
                <w:rFonts w:ascii="Times New Roman" w:hAnsi="Times New Roman" w:cstheme="minorEastAsia" w:hint="eastAsia"/>
                <w:color w:val="000000"/>
                <w:kern w:val="0"/>
                <w:sz w:val="20"/>
                <w:szCs w:val="20"/>
              </w:rPr>
              <w:t>GB/T50344-2019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vMerge/>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1560" w:type="dxa"/>
            <w:gridSpan w:val="2"/>
            <w:vMerge/>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vAlign w:val="center"/>
          </w:tcPr>
          <w:p w:rsidR="00722673" w:rsidRDefault="00000000">
            <w:pPr>
              <w:widowControl/>
              <w:jc w:val="left"/>
              <w:textAlignment w:val="top"/>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《混凝土中钢筋检测技术标准》</w:t>
            </w:r>
            <w:r>
              <w:rPr>
                <w:rFonts w:ascii="Times New Roman" w:hAnsi="Times New Roman" w:cstheme="minorEastAsia" w:hint="eastAsia"/>
                <w:color w:val="000000"/>
                <w:kern w:val="0"/>
                <w:sz w:val="20"/>
                <w:szCs w:val="20"/>
              </w:rPr>
              <w:t>JGJ/T152-2019</w:t>
            </w: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567"/>
          <w:jc w:val="center"/>
        </w:trPr>
        <w:tc>
          <w:tcPr>
            <w:tcW w:w="672"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699" w:type="dxa"/>
            <w:vMerge/>
            <w:tcBorders>
              <w:top w:val="single" w:sz="4" w:space="0" w:color="auto"/>
              <w:bottom w:val="single" w:sz="4" w:space="0" w:color="auto"/>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816" w:type="dxa"/>
            <w:tcBorders>
              <w:tl2br w:val="nil"/>
              <w:tr2bl w:val="nil"/>
            </w:tcBorders>
            <w:shd w:val="clear" w:color="auto" w:fill="auto"/>
            <w:vAlign w:val="center"/>
          </w:tcPr>
          <w:p w:rsidR="00722673" w:rsidRDefault="00000000">
            <w:pPr>
              <w:widowControl/>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9.10</w:t>
            </w:r>
          </w:p>
        </w:tc>
        <w:tc>
          <w:tcPr>
            <w:tcW w:w="1560" w:type="dxa"/>
            <w:gridSpan w:val="2"/>
            <w:tcBorders>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其它</w:t>
            </w:r>
            <w:r>
              <w:rPr>
                <w:rFonts w:ascii="Times New Roman" w:hAnsi="Times New Roman" w:cstheme="minorEastAsia" w:hint="eastAsia"/>
                <w:color w:val="000000"/>
                <w:kern w:val="0"/>
                <w:sz w:val="20"/>
                <w:szCs w:val="20"/>
              </w:rPr>
              <w:t>*</w:t>
            </w:r>
          </w:p>
        </w:tc>
        <w:tc>
          <w:tcPr>
            <w:tcW w:w="3745" w:type="dxa"/>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r>
      <w:tr w:rsidR="00722673">
        <w:trPr>
          <w:trHeight w:val="315"/>
          <w:jc w:val="center"/>
        </w:trPr>
        <w:tc>
          <w:tcPr>
            <w:tcW w:w="672" w:type="dxa"/>
            <w:tcBorders>
              <w:top w:val="single" w:sz="4" w:space="0" w:color="auto"/>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10</w:t>
            </w:r>
          </w:p>
        </w:tc>
        <w:tc>
          <w:tcPr>
            <w:tcW w:w="699" w:type="dxa"/>
            <w:tcBorders>
              <w:top w:val="single" w:sz="4" w:space="0" w:color="auto"/>
              <w:tl2br w:val="nil"/>
              <w:tr2bl w:val="nil"/>
            </w:tcBorders>
            <w:shd w:val="clear" w:color="auto" w:fill="auto"/>
            <w:vAlign w:val="center"/>
          </w:tcPr>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其</w:t>
            </w:r>
          </w:p>
          <w:p w:rsidR="00722673" w:rsidRDefault="00000000">
            <w:pPr>
              <w:widowControl/>
              <w:jc w:val="left"/>
              <w:textAlignment w:val="center"/>
              <w:rPr>
                <w:rFonts w:ascii="Times New Roman" w:hAnsi="Times New Roman" w:cstheme="minorEastAsia"/>
                <w:color w:val="000000"/>
                <w:kern w:val="0"/>
                <w:sz w:val="20"/>
                <w:szCs w:val="20"/>
              </w:rPr>
            </w:pPr>
            <w:r>
              <w:rPr>
                <w:rFonts w:ascii="Times New Roman" w:hAnsi="Times New Roman" w:cstheme="minorEastAsia" w:hint="eastAsia"/>
                <w:color w:val="000000"/>
                <w:kern w:val="0"/>
                <w:sz w:val="20"/>
                <w:szCs w:val="20"/>
              </w:rPr>
              <w:t>它</w:t>
            </w:r>
          </w:p>
          <w:p w:rsidR="00722673" w:rsidRDefault="00000000">
            <w:pPr>
              <w:widowControl/>
              <w:jc w:val="left"/>
              <w:textAlignment w:val="center"/>
              <w:rPr>
                <w:rFonts w:ascii="Times New Roman" w:hAnsi="Times New Roman" w:cstheme="minorEastAsia"/>
                <w:color w:val="000000"/>
                <w:sz w:val="20"/>
                <w:szCs w:val="20"/>
              </w:rPr>
            </w:pPr>
            <w:r>
              <w:rPr>
                <w:rFonts w:ascii="Times New Roman" w:hAnsi="Times New Roman" w:cstheme="minorEastAsia" w:hint="eastAsia"/>
                <w:color w:val="000000"/>
                <w:kern w:val="0"/>
                <w:sz w:val="20"/>
                <w:szCs w:val="20"/>
              </w:rPr>
              <w:t>*</w:t>
            </w:r>
          </w:p>
        </w:tc>
        <w:tc>
          <w:tcPr>
            <w:tcW w:w="816" w:type="dxa"/>
            <w:tcBorders>
              <w:tl2br w:val="nil"/>
              <w:tr2bl w:val="nil"/>
            </w:tcBorders>
            <w:shd w:val="clear" w:color="auto" w:fill="auto"/>
            <w:vAlign w:val="center"/>
          </w:tcPr>
          <w:p w:rsidR="00722673" w:rsidRDefault="00722673">
            <w:pPr>
              <w:rPr>
                <w:rFonts w:ascii="Times New Roman" w:hAnsi="Times New Roman" w:cstheme="minorEastAsia"/>
                <w:color w:val="000000"/>
                <w:sz w:val="20"/>
                <w:szCs w:val="20"/>
              </w:rPr>
            </w:pPr>
          </w:p>
        </w:tc>
        <w:tc>
          <w:tcPr>
            <w:tcW w:w="1560" w:type="dxa"/>
            <w:gridSpan w:val="2"/>
            <w:tcBorders>
              <w:tl2br w:val="nil"/>
              <w:tr2bl w:val="nil"/>
            </w:tcBorders>
            <w:shd w:val="clear" w:color="auto" w:fill="auto"/>
            <w:vAlign w:val="center"/>
          </w:tcPr>
          <w:p w:rsidR="00722673" w:rsidRDefault="00722673">
            <w:pPr>
              <w:jc w:val="left"/>
              <w:rPr>
                <w:rFonts w:ascii="Times New Roman" w:hAnsi="Times New Roman" w:cstheme="minorEastAsia"/>
                <w:color w:val="000000"/>
                <w:sz w:val="20"/>
                <w:szCs w:val="20"/>
              </w:rPr>
            </w:pPr>
          </w:p>
        </w:tc>
        <w:tc>
          <w:tcPr>
            <w:tcW w:w="3745"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791"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977" w:type="dxa"/>
            <w:tcBorders>
              <w:tl2br w:val="nil"/>
              <w:tr2bl w:val="nil"/>
            </w:tcBorders>
            <w:shd w:val="clear" w:color="auto" w:fill="auto"/>
          </w:tcPr>
          <w:p w:rsidR="00722673" w:rsidRDefault="00722673">
            <w:pPr>
              <w:jc w:val="left"/>
              <w:rPr>
                <w:rFonts w:ascii="Times New Roman" w:hAnsi="Times New Roman" w:cstheme="minorEastAsia"/>
                <w:color w:val="000000"/>
                <w:sz w:val="20"/>
                <w:szCs w:val="20"/>
              </w:rPr>
            </w:pPr>
          </w:p>
        </w:tc>
        <w:tc>
          <w:tcPr>
            <w:tcW w:w="623" w:type="dxa"/>
            <w:tcBorders>
              <w:tl2br w:val="nil"/>
              <w:tr2bl w:val="nil"/>
            </w:tcBorders>
            <w:shd w:val="clear" w:color="auto" w:fill="auto"/>
            <w:noWrap/>
            <w:vAlign w:val="center"/>
          </w:tcPr>
          <w:p w:rsidR="00722673" w:rsidRDefault="00722673">
            <w:pPr>
              <w:rPr>
                <w:rFonts w:ascii="Times New Roman" w:hAnsi="Times New Roman" w:cstheme="minorEastAsia"/>
                <w:color w:val="000000"/>
                <w:sz w:val="20"/>
                <w:szCs w:val="20"/>
              </w:rPr>
            </w:pPr>
          </w:p>
        </w:tc>
      </w:tr>
    </w:tbl>
    <w:p w:rsidR="00722673" w:rsidRDefault="00722673">
      <w:pPr>
        <w:widowControl/>
        <w:shd w:val="clear" w:color="auto" w:fill="FFFFFF"/>
        <w:wordWrap w:val="0"/>
        <w:spacing w:before="120" w:after="240" w:line="400" w:lineRule="exact"/>
        <w:ind w:right="431"/>
        <w:jc w:val="left"/>
        <w:rPr>
          <w:rFonts w:ascii="Times New Roman" w:eastAsia="宋体" w:hAnsi="Times New Roman" w:cs="宋体"/>
          <w:kern w:val="0"/>
          <w:sz w:val="24"/>
          <w:szCs w:val="24"/>
        </w:rPr>
      </w:pPr>
    </w:p>
    <w:p w:rsidR="00722673" w:rsidRDefault="00722673">
      <w:pPr>
        <w:widowControl/>
        <w:shd w:val="clear" w:color="auto" w:fill="FFFFFF"/>
        <w:wordWrap w:val="0"/>
        <w:spacing w:before="120" w:after="240" w:line="400" w:lineRule="exact"/>
        <w:ind w:right="431"/>
        <w:jc w:val="left"/>
        <w:rPr>
          <w:rFonts w:ascii="Times New Roman" w:eastAsia="宋体" w:hAnsi="Times New Roman" w:cs="宋体"/>
          <w:kern w:val="0"/>
          <w:sz w:val="24"/>
          <w:szCs w:val="24"/>
        </w:rPr>
      </w:pPr>
    </w:p>
    <w:p w:rsidR="00722673" w:rsidRDefault="00000000">
      <w:pPr>
        <w:widowControl/>
        <w:shd w:val="clear" w:color="auto" w:fill="FFFFFF"/>
        <w:wordWrap w:val="0"/>
        <w:spacing w:before="120" w:after="240" w:line="400" w:lineRule="exact"/>
        <w:ind w:right="431"/>
        <w:jc w:val="left"/>
        <w:rPr>
          <w:rFonts w:ascii="Times New Roman" w:eastAsia="宋体" w:hAnsi="Times New Roman" w:cs="宋体"/>
          <w:kern w:val="0"/>
          <w:sz w:val="20"/>
          <w:szCs w:val="20"/>
        </w:rPr>
      </w:pPr>
      <w:r>
        <w:rPr>
          <w:rFonts w:ascii="Times New Roman" w:eastAsia="宋体" w:hAnsi="Times New Roman" w:cs="宋体" w:hint="eastAsia"/>
          <w:kern w:val="0"/>
          <w:sz w:val="24"/>
          <w:szCs w:val="24"/>
        </w:rPr>
        <w:t>检测机构法定代表人或被授权人（适用时）签名：</w:t>
      </w:r>
      <w:r>
        <w:rPr>
          <w:rFonts w:ascii="Times New Roman" w:eastAsia="宋体" w:hAnsi="Times New Roman" w:cs="宋体" w:hint="eastAsia"/>
          <w:kern w:val="0"/>
          <w:sz w:val="24"/>
          <w:szCs w:val="24"/>
        </w:rPr>
        <w:t xml:space="preserve">         </w:t>
      </w:r>
    </w:p>
    <w:p w:rsidR="00722673" w:rsidRDefault="00000000">
      <w:pPr>
        <w:widowControl/>
        <w:shd w:val="clear" w:color="auto" w:fill="FFFFFF"/>
        <w:wordWrap w:val="0"/>
        <w:spacing w:before="120" w:after="240" w:line="400" w:lineRule="exact"/>
        <w:ind w:right="431"/>
        <w:jc w:val="left"/>
        <w:rPr>
          <w:rFonts w:ascii="Times New Roman" w:eastAsia="宋体" w:hAnsi="Times New Roman" w:cs="宋体"/>
          <w:kern w:val="0"/>
          <w:sz w:val="20"/>
          <w:szCs w:val="20"/>
        </w:rPr>
      </w:pPr>
      <w:r>
        <w:rPr>
          <w:rFonts w:ascii="Times New Roman" w:eastAsia="宋体" w:hAnsi="Times New Roman" w:cs="宋体" w:hint="eastAsia"/>
          <w:kern w:val="0"/>
          <w:sz w:val="24"/>
          <w:szCs w:val="24"/>
        </w:rPr>
        <w:t>评审组长签名：</w:t>
      </w:r>
    </w:p>
    <w:p w:rsidR="00722673" w:rsidRDefault="00000000">
      <w:pPr>
        <w:widowControl/>
        <w:shd w:val="clear" w:color="auto" w:fill="FFFFFF"/>
        <w:wordWrap w:val="0"/>
        <w:spacing w:before="120" w:after="240" w:line="400" w:lineRule="exact"/>
        <w:ind w:right="431"/>
        <w:jc w:val="left"/>
        <w:rPr>
          <w:rFonts w:ascii="Times New Roman" w:eastAsia="宋体" w:hAnsi="Times New Roman" w:cs="宋体"/>
          <w:kern w:val="0"/>
          <w:sz w:val="20"/>
          <w:szCs w:val="20"/>
        </w:rPr>
      </w:pPr>
      <w:r>
        <w:rPr>
          <w:rFonts w:ascii="Times New Roman" w:eastAsia="宋体" w:hAnsi="Times New Roman" w:cs="宋体" w:hint="eastAsia"/>
          <w:kern w:val="0"/>
          <w:sz w:val="24"/>
          <w:szCs w:val="24"/>
        </w:rPr>
        <w:t>评审人员签名：</w:t>
      </w:r>
    </w:p>
    <w:p w:rsidR="00722673" w:rsidRDefault="00000000">
      <w:pPr>
        <w:widowControl/>
        <w:shd w:val="clear" w:color="auto" w:fill="FFFFFF"/>
        <w:wordWrap w:val="0"/>
        <w:snapToGrid w:val="0"/>
        <w:spacing w:before="120" w:line="300" w:lineRule="atLeast"/>
        <w:ind w:right="-336"/>
        <w:jc w:val="left"/>
        <w:rPr>
          <w:rFonts w:ascii="Times New Roman" w:eastAsia="宋体" w:hAnsi="Times New Roman" w:cs="宋体"/>
          <w:kern w:val="0"/>
          <w:sz w:val="24"/>
          <w:szCs w:val="24"/>
        </w:rPr>
      </w:pPr>
      <w:r>
        <w:rPr>
          <w:rFonts w:ascii="Times New Roman" w:eastAsia="宋体" w:hAnsi="Times New Roman" w:cs="宋体" w:hint="eastAsia"/>
          <w:kern w:val="0"/>
          <w:sz w:val="24"/>
          <w:szCs w:val="24"/>
        </w:rPr>
        <w:t>表：检测项目</w:t>
      </w:r>
      <w:r>
        <w:rPr>
          <w:rFonts w:ascii="Times New Roman" w:eastAsia="宋体" w:hAnsi="Times New Roman" w:cs="宋体" w:hint="eastAsia"/>
          <w:kern w:val="0"/>
          <w:sz w:val="24"/>
          <w:szCs w:val="24"/>
        </w:rPr>
        <w:t>/</w:t>
      </w:r>
      <w:r>
        <w:rPr>
          <w:rFonts w:ascii="Times New Roman" w:eastAsia="宋体" w:hAnsi="Times New Roman" w:cs="宋体" w:hint="eastAsia"/>
          <w:kern w:val="0"/>
          <w:sz w:val="24"/>
          <w:szCs w:val="24"/>
        </w:rPr>
        <w:t>参数技术能力表（示例）</w:t>
      </w:r>
    </w:p>
    <w:p w:rsidR="00722673" w:rsidRDefault="00000000">
      <w:pPr>
        <w:widowControl/>
        <w:shd w:val="clear" w:color="auto" w:fill="FFFFFF"/>
        <w:wordWrap w:val="0"/>
        <w:snapToGrid w:val="0"/>
        <w:spacing w:before="120" w:line="300" w:lineRule="atLeast"/>
        <w:ind w:right="-336"/>
        <w:jc w:val="left"/>
        <w:rPr>
          <w:rFonts w:ascii="Times New Roman" w:eastAsia="宋体" w:hAnsi="Times New Roman" w:cs="宋体"/>
          <w:kern w:val="0"/>
          <w:sz w:val="24"/>
          <w:szCs w:val="24"/>
        </w:rPr>
      </w:pPr>
      <w:r>
        <w:rPr>
          <w:rFonts w:ascii="Times New Roman" w:eastAsia="宋体" w:hAnsi="Times New Roman" w:cs="宋体" w:hint="eastAsia"/>
          <w:kern w:val="0"/>
          <w:sz w:val="24"/>
          <w:szCs w:val="24"/>
        </w:rPr>
        <w:t>注</w:t>
      </w:r>
      <w:r>
        <w:rPr>
          <w:rFonts w:ascii="Times New Roman" w:eastAsia="宋体" w:hAnsi="Times New Roman" w:cs="宋体" w:hint="eastAsia"/>
          <w:kern w:val="0"/>
          <w:sz w:val="24"/>
          <w:szCs w:val="24"/>
        </w:rPr>
        <w:t>1</w:t>
      </w:r>
      <w:r>
        <w:rPr>
          <w:rFonts w:ascii="Times New Roman" w:eastAsia="宋体" w:hAnsi="Times New Roman" w:cs="宋体" w:hint="eastAsia"/>
          <w:kern w:val="0"/>
          <w:sz w:val="24"/>
          <w:szCs w:val="24"/>
        </w:rPr>
        <w:t>：带“</w:t>
      </w:r>
      <w:r>
        <w:rPr>
          <w:rFonts w:ascii="Times New Roman" w:eastAsia="宋体" w:hAnsi="Times New Roman" w:cs="宋体" w:hint="eastAsia"/>
          <w:kern w:val="0"/>
          <w:sz w:val="24"/>
          <w:szCs w:val="24"/>
        </w:rPr>
        <w:t>*</w:t>
      </w:r>
      <w:r>
        <w:rPr>
          <w:rFonts w:ascii="Times New Roman" w:eastAsia="宋体" w:hAnsi="Times New Roman" w:cs="宋体" w:hint="eastAsia"/>
          <w:kern w:val="0"/>
          <w:sz w:val="24"/>
          <w:szCs w:val="24"/>
        </w:rPr>
        <w:t>”的检测项目</w:t>
      </w:r>
      <w:r>
        <w:rPr>
          <w:rFonts w:ascii="Times New Roman" w:eastAsia="宋体" w:hAnsi="Times New Roman" w:cs="宋体" w:hint="eastAsia"/>
          <w:kern w:val="0"/>
          <w:sz w:val="24"/>
          <w:szCs w:val="24"/>
        </w:rPr>
        <w:t>/</w:t>
      </w:r>
      <w:r>
        <w:rPr>
          <w:rFonts w:ascii="Times New Roman" w:eastAsia="宋体" w:hAnsi="Times New Roman" w:cs="宋体" w:hint="eastAsia"/>
          <w:kern w:val="0"/>
          <w:sz w:val="24"/>
          <w:szCs w:val="24"/>
        </w:rPr>
        <w:t>参数为本资质可选项目。</w:t>
      </w:r>
    </w:p>
    <w:p w:rsidR="00722673" w:rsidRDefault="00000000">
      <w:pPr>
        <w:widowControl/>
        <w:shd w:val="clear" w:color="auto" w:fill="FFFFFF"/>
        <w:wordWrap w:val="0"/>
        <w:snapToGrid w:val="0"/>
        <w:spacing w:before="120" w:line="300" w:lineRule="atLeast"/>
        <w:ind w:right="-336"/>
        <w:jc w:val="left"/>
        <w:rPr>
          <w:rFonts w:ascii="Times New Roman" w:eastAsia="宋体" w:hAnsi="Times New Roman" w:cs="宋体"/>
          <w:kern w:val="0"/>
          <w:sz w:val="24"/>
          <w:szCs w:val="24"/>
        </w:rPr>
      </w:pPr>
      <w:r>
        <w:rPr>
          <w:rFonts w:ascii="Times New Roman" w:eastAsia="宋体" w:hAnsi="Times New Roman" w:cs="宋体" w:hint="eastAsia"/>
          <w:kern w:val="0"/>
          <w:sz w:val="24"/>
          <w:szCs w:val="24"/>
        </w:rPr>
        <w:t>注</w:t>
      </w:r>
      <w:r>
        <w:rPr>
          <w:rFonts w:ascii="Times New Roman" w:eastAsia="宋体" w:hAnsi="Times New Roman" w:cs="宋体" w:hint="eastAsia"/>
          <w:kern w:val="0"/>
          <w:sz w:val="24"/>
          <w:szCs w:val="24"/>
        </w:rPr>
        <w:t>2</w:t>
      </w:r>
      <w:r>
        <w:rPr>
          <w:rFonts w:ascii="Times New Roman" w:eastAsia="宋体" w:hAnsi="Times New Roman" w:cs="宋体" w:hint="eastAsia"/>
          <w:kern w:val="0"/>
          <w:sz w:val="24"/>
          <w:szCs w:val="24"/>
        </w:rPr>
        <w:t>：通过的打“</w:t>
      </w:r>
      <w:r>
        <w:rPr>
          <w:rFonts w:ascii="Times New Roman" w:eastAsia="宋体" w:hAnsi="Times New Roman" w:cs="宋体" w:hint="eastAsia"/>
          <w:kern w:val="0"/>
          <w:sz w:val="24"/>
          <w:szCs w:val="24"/>
        </w:rPr>
        <w:sym w:font="Wingdings" w:char="F0FC"/>
      </w:r>
      <w:r>
        <w:rPr>
          <w:rFonts w:ascii="Times New Roman" w:eastAsia="宋体" w:hAnsi="Times New Roman" w:cs="宋体" w:hint="eastAsia"/>
          <w:kern w:val="0"/>
          <w:sz w:val="24"/>
          <w:szCs w:val="24"/>
        </w:rPr>
        <w:t>”、不通过的打“×”并说明理由。</w:t>
      </w:r>
    </w:p>
    <w:p w:rsidR="00722673" w:rsidRDefault="00000000">
      <w:pPr>
        <w:widowControl/>
        <w:shd w:val="clear" w:color="auto" w:fill="FFFFFF"/>
        <w:wordWrap w:val="0"/>
        <w:snapToGrid w:val="0"/>
        <w:spacing w:before="120" w:line="300" w:lineRule="atLeast"/>
        <w:ind w:right="-336"/>
        <w:jc w:val="left"/>
        <w:rPr>
          <w:rFonts w:ascii="Times New Roman" w:eastAsia="宋体" w:hAnsi="Times New Roman" w:cs="宋体"/>
          <w:kern w:val="0"/>
          <w:sz w:val="24"/>
          <w:szCs w:val="24"/>
        </w:rPr>
      </w:pPr>
      <w:r>
        <w:rPr>
          <w:rFonts w:ascii="Times New Roman" w:eastAsia="宋体" w:hAnsi="Times New Roman" w:cs="宋体" w:hint="eastAsia"/>
          <w:kern w:val="0"/>
          <w:sz w:val="24"/>
          <w:szCs w:val="24"/>
        </w:rPr>
        <w:t>注</w:t>
      </w:r>
      <w:r>
        <w:rPr>
          <w:rFonts w:ascii="Times New Roman" w:eastAsia="宋体" w:hAnsi="Times New Roman" w:cs="宋体" w:hint="eastAsia"/>
          <w:kern w:val="0"/>
          <w:sz w:val="24"/>
          <w:szCs w:val="24"/>
        </w:rPr>
        <w:t>3</w:t>
      </w:r>
      <w:r>
        <w:rPr>
          <w:rFonts w:ascii="Times New Roman" w:eastAsia="宋体" w:hAnsi="Times New Roman" w:cs="宋体" w:hint="eastAsia"/>
          <w:kern w:val="0"/>
          <w:sz w:val="24"/>
          <w:szCs w:val="24"/>
        </w:rPr>
        <w:t>：其它为建设工程质量验收规范涉及到的项目参数。</w:t>
      </w:r>
    </w:p>
    <w:p w:rsidR="00722673" w:rsidRDefault="00000000">
      <w:pPr>
        <w:jc w:val="left"/>
        <w:rPr>
          <w:rFonts w:ascii="黑体" w:eastAsia="黑体" w:hAnsi="黑体"/>
          <w:sz w:val="32"/>
          <w:szCs w:val="32"/>
        </w:rPr>
      </w:pPr>
      <w:r>
        <w:rPr>
          <w:rFonts w:ascii="Times New Roman" w:eastAsia="宋体" w:hAnsi="Times New Roman" w:cs="宋体" w:hint="eastAsia"/>
          <w:kern w:val="0"/>
          <w:sz w:val="15"/>
          <w:szCs w:val="15"/>
        </w:rPr>
        <w:br w:type="page"/>
      </w:r>
      <w:r>
        <w:rPr>
          <w:rFonts w:ascii="黑体" w:eastAsia="黑体" w:hAnsi="黑体" w:hint="eastAsia"/>
          <w:sz w:val="32"/>
          <w:szCs w:val="32"/>
        </w:rPr>
        <w:t>附表</w:t>
      </w:r>
      <w:r>
        <w:rPr>
          <w:rFonts w:ascii="Times New Roman" w:eastAsia="黑体" w:hAnsi="Times New Roman" w:cs="Times New Roman"/>
          <w:sz w:val="32"/>
          <w:szCs w:val="32"/>
        </w:rPr>
        <w:t>2</w:t>
      </w:r>
    </w:p>
    <w:p w:rsidR="00722673" w:rsidRDefault="00000000">
      <w:pPr>
        <w:widowControl/>
        <w:shd w:val="clear" w:color="auto" w:fill="FFFFFF"/>
        <w:wordWrap w:val="0"/>
        <w:snapToGrid w:val="0"/>
        <w:spacing w:line="543" w:lineRule="atLeast"/>
        <w:ind w:right="-336"/>
        <w:jc w:val="center"/>
        <w:rPr>
          <w:rFonts w:ascii="Times New Roman" w:eastAsia="宋体" w:hAnsi="Times New Roman" w:cs="宋体"/>
          <w:b/>
          <w:kern w:val="0"/>
          <w:sz w:val="28"/>
          <w:szCs w:val="28"/>
        </w:rPr>
      </w:pPr>
      <w:r>
        <w:rPr>
          <w:rFonts w:ascii="Times New Roman" w:eastAsia="宋体" w:hAnsi="Times New Roman" w:cs="宋体" w:hint="eastAsia"/>
          <w:b/>
          <w:kern w:val="0"/>
          <w:sz w:val="28"/>
          <w:szCs w:val="28"/>
        </w:rPr>
        <w:t>报告批准人汇总表</w:t>
      </w:r>
    </w:p>
    <w:p w:rsidR="00722673" w:rsidRDefault="00000000">
      <w:pPr>
        <w:widowControl/>
        <w:shd w:val="clear" w:color="auto" w:fill="FFFFFF"/>
        <w:wordWrap w:val="0"/>
        <w:snapToGrid w:val="0"/>
        <w:spacing w:line="300" w:lineRule="atLeast"/>
        <w:ind w:leftChars="-270" w:left="-567" w:right="-625"/>
        <w:jc w:val="left"/>
        <w:rPr>
          <w:rFonts w:ascii="Times New Roman" w:hAnsi="Times New Roman" w:cs="宋体"/>
          <w:color w:val="000000"/>
          <w:szCs w:val="21"/>
        </w:rPr>
      </w:pPr>
      <w:r>
        <w:rPr>
          <w:rFonts w:ascii="Times New Roman" w:eastAsia="宋体" w:hAnsi="Times New Roman" w:cs="宋体" w:hint="eastAsia"/>
          <w:kern w:val="0"/>
          <w:sz w:val="24"/>
          <w:szCs w:val="24"/>
        </w:rPr>
        <w:t>检测机构地址：</w:t>
      </w:r>
      <w:r>
        <w:rPr>
          <w:rFonts w:ascii="Times New Roman" w:eastAsia="宋体" w:hAnsi="Times New Roman" w:cs="宋体" w:hint="eastAsia"/>
          <w:kern w:val="0"/>
          <w:sz w:val="24"/>
          <w:szCs w:val="24"/>
        </w:rPr>
        <w:t xml:space="preserve">                                           </w:t>
      </w:r>
      <w:r>
        <w:rPr>
          <w:rFonts w:ascii="Times New Roman" w:hAnsi="Times New Roman" w:cs="宋体" w:hint="eastAsia"/>
          <w:color w:val="000000"/>
          <w:szCs w:val="21"/>
        </w:rPr>
        <w:t>第</w:t>
      </w:r>
      <w:r>
        <w:rPr>
          <w:rFonts w:ascii="Times New Roman" w:hAnsi="Times New Roman" w:cs="宋体" w:hint="eastAsia"/>
          <w:color w:val="000000"/>
          <w:szCs w:val="21"/>
        </w:rPr>
        <w:t xml:space="preserve"> X </w:t>
      </w:r>
      <w:r>
        <w:rPr>
          <w:rFonts w:ascii="Times New Roman" w:hAnsi="Times New Roman" w:cs="宋体" w:hint="eastAsia"/>
          <w:color w:val="000000"/>
          <w:szCs w:val="21"/>
        </w:rPr>
        <w:t>页，共</w:t>
      </w:r>
      <w:r>
        <w:rPr>
          <w:rFonts w:ascii="Times New Roman" w:hAnsi="Times New Roman" w:cs="宋体" w:hint="eastAsia"/>
          <w:color w:val="000000"/>
          <w:szCs w:val="21"/>
        </w:rPr>
        <w:t xml:space="preserve">X </w:t>
      </w:r>
      <w:r>
        <w:rPr>
          <w:rFonts w:ascii="Times New Roman" w:hAnsi="Times New Roman" w:cs="宋体" w:hint="eastAsia"/>
          <w:color w:val="000000"/>
          <w:szCs w:val="21"/>
        </w:rPr>
        <w:t>页</w:t>
      </w:r>
    </w:p>
    <w:p w:rsidR="00722673" w:rsidRDefault="00000000">
      <w:pPr>
        <w:widowControl/>
        <w:shd w:val="clear" w:color="auto" w:fill="FFFFFF"/>
        <w:wordWrap w:val="0"/>
        <w:snapToGrid w:val="0"/>
        <w:spacing w:line="300" w:lineRule="atLeast"/>
        <w:ind w:leftChars="-270" w:left="-567" w:right="-625"/>
        <w:jc w:val="left"/>
        <w:rPr>
          <w:rFonts w:ascii="Times New Roman" w:eastAsia="宋体" w:hAnsi="Times New Roman" w:cs="宋体"/>
          <w:kern w:val="0"/>
          <w:sz w:val="20"/>
          <w:szCs w:val="20"/>
        </w:rPr>
      </w:pPr>
      <w:r>
        <w:rPr>
          <w:rFonts w:ascii="Times New Roman" w:eastAsia="宋体" w:hAnsi="Times New Roman" w:cs="宋体" w:hint="eastAsia"/>
          <w:kern w:val="0"/>
          <w:sz w:val="24"/>
          <w:szCs w:val="24"/>
        </w:rPr>
        <w:t xml:space="preserve">                       </w:t>
      </w:r>
    </w:p>
    <w:tbl>
      <w:tblPr>
        <w:tblpPr w:leftFromText="180" w:rightFromText="180" w:vertAnchor="text" w:horzAnchor="page" w:tblpXSpec="center" w:tblpY="377"/>
        <w:tblOverlap w:val="never"/>
        <w:tblW w:w="9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0"/>
        <w:gridCol w:w="1004"/>
        <w:gridCol w:w="1320"/>
        <w:gridCol w:w="1268"/>
        <w:gridCol w:w="1367"/>
        <w:gridCol w:w="1651"/>
        <w:gridCol w:w="1133"/>
        <w:gridCol w:w="1133"/>
      </w:tblGrid>
      <w:tr w:rsidR="00722673">
        <w:trPr>
          <w:trHeight w:val="353"/>
          <w:jc w:val="center"/>
        </w:trPr>
        <w:tc>
          <w:tcPr>
            <w:tcW w:w="690" w:type="dxa"/>
            <w:vMerge w:val="restart"/>
            <w:tcBorders>
              <w:top w:val="single" w:sz="4" w:space="0" w:color="auto"/>
              <w:left w:val="single" w:sz="4" w:space="0" w:color="auto"/>
              <w:bottom w:val="single" w:sz="4" w:space="0" w:color="auto"/>
              <w:right w:val="single" w:sz="4" w:space="0" w:color="auto"/>
            </w:tcBorders>
            <w:vAlign w:val="center"/>
          </w:tcPr>
          <w:p w:rsidR="00722673" w:rsidRDefault="00000000">
            <w:pPr>
              <w:jc w:val="center"/>
              <w:rPr>
                <w:rFonts w:ascii="Times New Roman" w:eastAsia="宋体" w:hAnsi="Times New Roman" w:cs="Times New Roman"/>
              </w:rPr>
            </w:pPr>
            <w:r>
              <w:rPr>
                <w:rFonts w:ascii="Times New Roman" w:eastAsia="宋体" w:hAnsi="Times New Roman" w:cs="宋体" w:hint="eastAsia"/>
              </w:rPr>
              <w:t>序号</w:t>
            </w:r>
          </w:p>
        </w:tc>
        <w:tc>
          <w:tcPr>
            <w:tcW w:w="2324" w:type="dxa"/>
            <w:gridSpan w:val="2"/>
            <w:tcBorders>
              <w:top w:val="single" w:sz="4" w:space="0" w:color="auto"/>
              <w:left w:val="single" w:sz="4" w:space="0" w:color="auto"/>
              <w:bottom w:val="single" w:sz="4" w:space="0" w:color="auto"/>
              <w:right w:val="single" w:sz="4" w:space="0" w:color="auto"/>
            </w:tcBorders>
            <w:vAlign w:val="center"/>
          </w:tcPr>
          <w:p w:rsidR="00722673" w:rsidRDefault="00000000">
            <w:pPr>
              <w:jc w:val="center"/>
              <w:rPr>
                <w:rFonts w:ascii="Times New Roman" w:eastAsia="宋体" w:hAnsi="Times New Roman" w:cs="Times New Roman"/>
              </w:rPr>
            </w:pPr>
            <w:r>
              <w:rPr>
                <w:rFonts w:ascii="Times New Roman" w:eastAsia="宋体" w:hAnsi="Times New Roman" w:cs="宋体" w:hint="eastAsia"/>
              </w:rPr>
              <w:t>姓名</w:t>
            </w:r>
          </w:p>
        </w:tc>
        <w:tc>
          <w:tcPr>
            <w:tcW w:w="1268" w:type="dxa"/>
            <w:vMerge w:val="restart"/>
            <w:tcBorders>
              <w:top w:val="single" w:sz="4" w:space="0" w:color="auto"/>
              <w:left w:val="single" w:sz="4" w:space="0" w:color="auto"/>
              <w:bottom w:val="single" w:sz="4" w:space="0" w:color="auto"/>
              <w:right w:val="single" w:sz="4" w:space="0" w:color="auto"/>
            </w:tcBorders>
            <w:vAlign w:val="center"/>
          </w:tcPr>
          <w:p w:rsidR="00722673" w:rsidRDefault="00000000">
            <w:pPr>
              <w:jc w:val="center"/>
              <w:rPr>
                <w:rFonts w:ascii="Times New Roman" w:eastAsia="宋体" w:hAnsi="Times New Roman" w:cs="Times New Roman"/>
              </w:rPr>
            </w:pPr>
            <w:r>
              <w:rPr>
                <w:rFonts w:ascii="Times New Roman" w:eastAsia="宋体" w:hAnsi="Times New Roman" w:cs="宋体" w:hint="eastAsia"/>
              </w:rPr>
              <w:t>职务</w:t>
            </w:r>
            <w:r>
              <w:rPr>
                <w:rFonts w:ascii="Times New Roman" w:eastAsia="宋体" w:hAnsi="Times New Roman" w:cs="Times New Roman"/>
              </w:rPr>
              <w:t>/</w:t>
            </w:r>
            <w:r>
              <w:rPr>
                <w:rFonts w:ascii="Times New Roman" w:eastAsia="宋体" w:hAnsi="Times New Roman" w:cs="宋体" w:hint="eastAsia"/>
              </w:rPr>
              <w:t>职称</w:t>
            </w:r>
          </w:p>
        </w:tc>
        <w:tc>
          <w:tcPr>
            <w:tcW w:w="1367" w:type="dxa"/>
            <w:vMerge w:val="restart"/>
            <w:tcBorders>
              <w:top w:val="single" w:sz="4" w:space="0" w:color="auto"/>
              <w:left w:val="single" w:sz="4" w:space="0" w:color="auto"/>
              <w:bottom w:val="single" w:sz="4" w:space="0" w:color="auto"/>
              <w:right w:val="single" w:sz="4" w:space="0" w:color="auto"/>
            </w:tcBorders>
            <w:vAlign w:val="center"/>
          </w:tcPr>
          <w:p w:rsidR="00722673" w:rsidRDefault="00000000">
            <w:pPr>
              <w:jc w:val="center"/>
              <w:rPr>
                <w:rFonts w:ascii="Times New Roman" w:eastAsia="宋体" w:hAnsi="Times New Roman" w:cs="Times New Roman"/>
              </w:rPr>
            </w:pPr>
            <w:r>
              <w:rPr>
                <w:rFonts w:ascii="Times New Roman" w:eastAsia="宋体" w:hAnsi="Times New Roman" w:cs="宋体" w:hint="eastAsia"/>
              </w:rPr>
              <w:t>身份证号码</w:t>
            </w:r>
          </w:p>
        </w:tc>
        <w:tc>
          <w:tcPr>
            <w:tcW w:w="1651" w:type="dxa"/>
            <w:vMerge w:val="restart"/>
            <w:tcBorders>
              <w:top w:val="single" w:sz="4" w:space="0" w:color="auto"/>
              <w:left w:val="single" w:sz="4" w:space="0" w:color="auto"/>
              <w:bottom w:val="single" w:sz="4" w:space="0" w:color="auto"/>
              <w:right w:val="single" w:sz="4" w:space="0" w:color="auto"/>
            </w:tcBorders>
            <w:vAlign w:val="center"/>
          </w:tcPr>
          <w:p w:rsidR="00722673" w:rsidRDefault="00000000">
            <w:pPr>
              <w:jc w:val="center"/>
              <w:rPr>
                <w:rFonts w:ascii="Times New Roman" w:eastAsia="宋体" w:hAnsi="Times New Roman" w:cs="Times New Roman"/>
              </w:rPr>
            </w:pPr>
            <w:r>
              <w:rPr>
                <w:rFonts w:ascii="Times New Roman" w:eastAsia="宋体" w:hAnsi="Times New Roman" w:cs="宋体" w:hint="eastAsia"/>
              </w:rPr>
              <w:t>授权签字领域</w:t>
            </w:r>
          </w:p>
        </w:tc>
        <w:tc>
          <w:tcPr>
            <w:tcW w:w="1133" w:type="dxa"/>
            <w:vMerge w:val="restart"/>
            <w:tcBorders>
              <w:top w:val="single" w:sz="4" w:space="0" w:color="auto"/>
              <w:left w:val="single" w:sz="4" w:space="0" w:color="auto"/>
              <w:right w:val="single" w:sz="4" w:space="0" w:color="auto"/>
            </w:tcBorders>
            <w:vAlign w:val="center"/>
          </w:tcPr>
          <w:p w:rsidR="00722673" w:rsidRDefault="00000000">
            <w:pPr>
              <w:jc w:val="center"/>
              <w:rPr>
                <w:rFonts w:ascii="Times New Roman" w:eastAsia="宋体" w:hAnsi="Times New Roman" w:cs="宋体"/>
              </w:rPr>
            </w:pPr>
            <w:r>
              <w:rPr>
                <w:rFonts w:ascii="Times New Roman" w:eastAsia="宋体" w:hAnsi="Times New Roman" w:cs="宋体" w:hint="eastAsia"/>
              </w:rPr>
              <w:t>对应检测场所地址</w:t>
            </w:r>
          </w:p>
        </w:tc>
        <w:tc>
          <w:tcPr>
            <w:tcW w:w="1133" w:type="dxa"/>
            <w:vMerge w:val="restart"/>
            <w:tcBorders>
              <w:top w:val="single" w:sz="4" w:space="0" w:color="auto"/>
              <w:left w:val="single" w:sz="4" w:space="0" w:color="auto"/>
              <w:bottom w:val="single" w:sz="4" w:space="0" w:color="auto"/>
              <w:right w:val="single" w:sz="4" w:space="0" w:color="auto"/>
            </w:tcBorders>
            <w:vAlign w:val="center"/>
          </w:tcPr>
          <w:p w:rsidR="00722673" w:rsidRDefault="00000000">
            <w:pPr>
              <w:jc w:val="center"/>
              <w:rPr>
                <w:rFonts w:ascii="Times New Roman" w:eastAsia="宋体" w:hAnsi="Times New Roman" w:cs="Times New Roman"/>
              </w:rPr>
            </w:pPr>
            <w:r>
              <w:rPr>
                <w:rFonts w:ascii="Times New Roman" w:eastAsia="宋体" w:hAnsi="Times New Roman" w:cs="宋体" w:hint="eastAsia"/>
              </w:rPr>
              <w:t>备注</w:t>
            </w:r>
          </w:p>
        </w:tc>
      </w:tr>
      <w:tr w:rsidR="00722673">
        <w:trPr>
          <w:trHeight w:val="395"/>
          <w:jc w:val="center"/>
        </w:trPr>
        <w:tc>
          <w:tcPr>
            <w:tcW w:w="690" w:type="dxa"/>
            <w:vMerge/>
            <w:tcBorders>
              <w:top w:val="single" w:sz="4" w:space="0" w:color="auto"/>
              <w:left w:val="single" w:sz="4" w:space="0" w:color="auto"/>
              <w:bottom w:val="single" w:sz="4" w:space="0" w:color="auto"/>
              <w:right w:val="single" w:sz="4" w:space="0" w:color="auto"/>
            </w:tcBorders>
            <w:vAlign w:val="center"/>
          </w:tcPr>
          <w:p w:rsidR="00722673" w:rsidRDefault="00722673">
            <w:pPr>
              <w:jc w:val="center"/>
              <w:rPr>
                <w:rFonts w:ascii="Times New Roman" w:eastAsia="宋体" w:hAnsi="Times New Roman" w:cs="Times New Roman"/>
              </w:rPr>
            </w:pPr>
          </w:p>
        </w:tc>
        <w:tc>
          <w:tcPr>
            <w:tcW w:w="1004" w:type="dxa"/>
            <w:tcBorders>
              <w:top w:val="single" w:sz="4" w:space="0" w:color="auto"/>
              <w:left w:val="single" w:sz="4" w:space="0" w:color="auto"/>
              <w:bottom w:val="single" w:sz="4" w:space="0" w:color="auto"/>
              <w:right w:val="single" w:sz="4" w:space="0" w:color="auto"/>
            </w:tcBorders>
            <w:vAlign w:val="center"/>
          </w:tcPr>
          <w:p w:rsidR="00722673" w:rsidRDefault="00000000">
            <w:pPr>
              <w:jc w:val="center"/>
              <w:rPr>
                <w:rFonts w:ascii="Times New Roman" w:eastAsia="宋体" w:hAnsi="Times New Roman" w:cs="Times New Roman"/>
              </w:rPr>
            </w:pPr>
            <w:r>
              <w:rPr>
                <w:rFonts w:ascii="Times New Roman" w:eastAsia="宋体" w:hAnsi="Times New Roman" w:cs="宋体" w:hint="eastAsia"/>
              </w:rPr>
              <w:t>正体</w:t>
            </w:r>
          </w:p>
        </w:tc>
        <w:tc>
          <w:tcPr>
            <w:tcW w:w="1320" w:type="dxa"/>
            <w:tcBorders>
              <w:top w:val="single" w:sz="4" w:space="0" w:color="auto"/>
              <w:left w:val="single" w:sz="4" w:space="0" w:color="auto"/>
              <w:bottom w:val="single" w:sz="4" w:space="0" w:color="auto"/>
              <w:right w:val="single" w:sz="4" w:space="0" w:color="auto"/>
            </w:tcBorders>
            <w:vAlign w:val="center"/>
          </w:tcPr>
          <w:p w:rsidR="00722673" w:rsidRDefault="00000000">
            <w:pPr>
              <w:jc w:val="center"/>
              <w:rPr>
                <w:rFonts w:ascii="Times New Roman" w:eastAsia="宋体" w:hAnsi="Times New Roman" w:cs="Times New Roman"/>
              </w:rPr>
            </w:pPr>
            <w:r>
              <w:rPr>
                <w:rFonts w:ascii="Times New Roman" w:eastAsia="宋体" w:hAnsi="Times New Roman" w:cs="宋体" w:hint="eastAsia"/>
              </w:rPr>
              <w:t>签名</w:t>
            </w:r>
          </w:p>
        </w:tc>
        <w:tc>
          <w:tcPr>
            <w:tcW w:w="1268" w:type="dxa"/>
            <w:vMerge/>
            <w:tcBorders>
              <w:top w:val="single" w:sz="4" w:space="0" w:color="auto"/>
              <w:left w:val="single" w:sz="4" w:space="0" w:color="auto"/>
              <w:bottom w:val="single" w:sz="4" w:space="0" w:color="auto"/>
              <w:right w:val="single" w:sz="4" w:space="0" w:color="auto"/>
            </w:tcBorders>
            <w:vAlign w:val="center"/>
          </w:tcPr>
          <w:p w:rsidR="00722673" w:rsidRDefault="00722673">
            <w:pPr>
              <w:jc w:val="center"/>
              <w:rPr>
                <w:rFonts w:ascii="Times New Roman" w:eastAsia="宋体" w:hAnsi="Times New Roman" w:cs="Times New Roman"/>
              </w:rPr>
            </w:pPr>
          </w:p>
        </w:tc>
        <w:tc>
          <w:tcPr>
            <w:tcW w:w="1367" w:type="dxa"/>
            <w:vMerge/>
            <w:tcBorders>
              <w:top w:val="single" w:sz="4" w:space="0" w:color="auto"/>
              <w:left w:val="single" w:sz="4" w:space="0" w:color="auto"/>
              <w:bottom w:val="single" w:sz="4" w:space="0" w:color="auto"/>
              <w:right w:val="single" w:sz="4" w:space="0" w:color="auto"/>
            </w:tcBorders>
            <w:vAlign w:val="center"/>
          </w:tcPr>
          <w:p w:rsidR="00722673" w:rsidRDefault="00722673">
            <w:pPr>
              <w:jc w:val="center"/>
              <w:rPr>
                <w:rFonts w:ascii="Times New Roman" w:eastAsia="宋体" w:hAnsi="Times New Roman" w:cs="Times New Roman"/>
              </w:rPr>
            </w:pPr>
          </w:p>
        </w:tc>
        <w:tc>
          <w:tcPr>
            <w:tcW w:w="1651" w:type="dxa"/>
            <w:vMerge/>
            <w:tcBorders>
              <w:top w:val="single" w:sz="4" w:space="0" w:color="auto"/>
              <w:left w:val="single" w:sz="4" w:space="0" w:color="auto"/>
              <w:bottom w:val="single" w:sz="4" w:space="0" w:color="auto"/>
              <w:right w:val="single" w:sz="4" w:space="0" w:color="auto"/>
            </w:tcBorders>
            <w:vAlign w:val="center"/>
          </w:tcPr>
          <w:p w:rsidR="00722673" w:rsidRDefault="00722673">
            <w:pPr>
              <w:jc w:val="center"/>
              <w:rPr>
                <w:rFonts w:ascii="Times New Roman" w:eastAsia="宋体" w:hAnsi="Times New Roman" w:cs="Times New Roman"/>
              </w:rPr>
            </w:pPr>
          </w:p>
        </w:tc>
        <w:tc>
          <w:tcPr>
            <w:tcW w:w="1133" w:type="dxa"/>
            <w:vMerge/>
            <w:tcBorders>
              <w:left w:val="single" w:sz="4" w:space="0" w:color="auto"/>
              <w:bottom w:val="single" w:sz="4" w:space="0" w:color="auto"/>
              <w:right w:val="single" w:sz="4" w:space="0" w:color="auto"/>
            </w:tcBorders>
            <w:vAlign w:val="center"/>
          </w:tcPr>
          <w:p w:rsidR="00722673" w:rsidRDefault="00722673">
            <w:pPr>
              <w:jc w:val="center"/>
              <w:rPr>
                <w:rFonts w:ascii="Times New Roman" w:eastAsia="宋体" w:hAnsi="Times New Roman" w:cs="Times New Roman"/>
              </w:rPr>
            </w:pPr>
          </w:p>
        </w:tc>
        <w:tc>
          <w:tcPr>
            <w:tcW w:w="1133" w:type="dxa"/>
            <w:vMerge/>
            <w:tcBorders>
              <w:top w:val="single" w:sz="4" w:space="0" w:color="auto"/>
              <w:left w:val="single" w:sz="4" w:space="0" w:color="auto"/>
              <w:bottom w:val="single" w:sz="4" w:space="0" w:color="auto"/>
              <w:right w:val="single" w:sz="4" w:space="0" w:color="auto"/>
            </w:tcBorders>
            <w:vAlign w:val="center"/>
          </w:tcPr>
          <w:p w:rsidR="00722673" w:rsidRDefault="00722673">
            <w:pPr>
              <w:jc w:val="center"/>
              <w:rPr>
                <w:rFonts w:ascii="Times New Roman" w:eastAsia="宋体" w:hAnsi="Times New Roman" w:cs="Times New Roman"/>
              </w:rPr>
            </w:pPr>
          </w:p>
        </w:tc>
      </w:tr>
      <w:tr w:rsidR="00722673">
        <w:trPr>
          <w:trHeight w:val="698"/>
          <w:jc w:val="center"/>
        </w:trPr>
        <w:tc>
          <w:tcPr>
            <w:tcW w:w="690" w:type="dxa"/>
            <w:tcBorders>
              <w:top w:val="single" w:sz="4" w:space="0" w:color="auto"/>
              <w:left w:val="single" w:sz="4" w:space="0" w:color="auto"/>
              <w:bottom w:val="single" w:sz="4" w:space="0" w:color="auto"/>
              <w:right w:val="single" w:sz="4" w:space="0" w:color="auto"/>
            </w:tcBorders>
            <w:vAlign w:val="center"/>
          </w:tcPr>
          <w:p w:rsidR="00722673" w:rsidRDefault="00722673">
            <w:pPr>
              <w:jc w:val="center"/>
              <w:rPr>
                <w:rFonts w:ascii="Times New Roman" w:eastAsia="宋体" w:hAnsi="Times New Roman" w:cs="Times New Roman"/>
              </w:rPr>
            </w:pPr>
          </w:p>
        </w:tc>
        <w:tc>
          <w:tcPr>
            <w:tcW w:w="1004" w:type="dxa"/>
            <w:tcBorders>
              <w:top w:val="single" w:sz="4" w:space="0" w:color="auto"/>
              <w:left w:val="single" w:sz="4" w:space="0" w:color="auto"/>
              <w:bottom w:val="single" w:sz="4" w:space="0" w:color="auto"/>
              <w:right w:val="single" w:sz="4" w:space="0" w:color="auto"/>
            </w:tcBorders>
            <w:vAlign w:val="center"/>
          </w:tcPr>
          <w:p w:rsidR="00722673" w:rsidRDefault="00722673">
            <w:pPr>
              <w:spacing w:line="440" w:lineRule="exact"/>
              <w:jc w:val="center"/>
              <w:rPr>
                <w:rFonts w:ascii="Times New Roman" w:hAnsi="Times New Roman" w:cs="宋体"/>
                <w:color w:val="000000"/>
                <w:szCs w:val="21"/>
              </w:rPr>
            </w:pPr>
          </w:p>
        </w:tc>
        <w:tc>
          <w:tcPr>
            <w:tcW w:w="1320" w:type="dxa"/>
            <w:tcBorders>
              <w:top w:val="single" w:sz="4" w:space="0" w:color="auto"/>
              <w:left w:val="single" w:sz="4" w:space="0" w:color="auto"/>
              <w:bottom w:val="single" w:sz="4" w:space="0" w:color="auto"/>
              <w:right w:val="single" w:sz="4" w:space="0" w:color="auto"/>
            </w:tcBorders>
            <w:vAlign w:val="center"/>
          </w:tcPr>
          <w:p w:rsidR="00722673" w:rsidRDefault="00722673">
            <w:pPr>
              <w:jc w:val="center"/>
              <w:rPr>
                <w:rFonts w:ascii="Times New Roman" w:eastAsia="宋体" w:hAnsi="Times New Roman" w:cs="Times New Roman"/>
              </w:rPr>
            </w:pPr>
          </w:p>
        </w:tc>
        <w:tc>
          <w:tcPr>
            <w:tcW w:w="1268" w:type="dxa"/>
            <w:tcBorders>
              <w:top w:val="single" w:sz="4" w:space="0" w:color="auto"/>
              <w:left w:val="single" w:sz="4" w:space="0" w:color="auto"/>
              <w:bottom w:val="single" w:sz="4" w:space="0" w:color="auto"/>
              <w:right w:val="single" w:sz="4" w:space="0" w:color="auto"/>
            </w:tcBorders>
            <w:vAlign w:val="center"/>
          </w:tcPr>
          <w:p w:rsidR="00722673" w:rsidRDefault="00722673">
            <w:pPr>
              <w:spacing w:line="280" w:lineRule="exact"/>
              <w:rPr>
                <w:rFonts w:ascii="Times New Roman" w:hAnsi="Times New Roman" w:cs="宋体"/>
                <w:color w:val="000000"/>
                <w:szCs w:val="21"/>
              </w:rPr>
            </w:pPr>
          </w:p>
        </w:tc>
        <w:tc>
          <w:tcPr>
            <w:tcW w:w="1367" w:type="dxa"/>
            <w:tcBorders>
              <w:top w:val="single" w:sz="4" w:space="0" w:color="auto"/>
              <w:left w:val="single" w:sz="4" w:space="0" w:color="auto"/>
              <w:bottom w:val="single" w:sz="4" w:space="0" w:color="auto"/>
              <w:right w:val="single" w:sz="4" w:space="0" w:color="auto"/>
            </w:tcBorders>
            <w:vAlign w:val="center"/>
          </w:tcPr>
          <w:p w:rsidR="00722673" w:rsidRDefault="00722673">
            <w:pPr>
              <w:rPr>
                <w:rFonts w:ascii="Times New Roman" w:eastAsia="宋体" w:hAnsi="Times New Roman" w:cs="Times New Roman"/>
              </w:rPr>
            </w:pPr>
          </w:p>
        </w:tc>
        <w:tc>
          <w:tcPr>
            <w:tcW w:w="1651" w:type="dxa"/>
            <w:tcBorders>
              <w:top w:val="single" w:sz="4" w:space="0" w:color="auto"/>
              <w:left w:val="single" w:sz="4" w:space="0" w:color="auto"/>
              <w:bottom w:val="single" w:sz="4" w:space="0" w:color="auto"/>
              <w:right w:val="single" w:sz="4" w:space="0" w:color="auto"/>
            </w:tcBorders>
            <w:vAlign w:val="center"/>
          </w:tcPr>
          <w:p w:rsidR="00722673" w:rsidRDefault="00722673">
            <w:pPr>
              <w:rPr>
                <w:rFonts w:ascii="Times New Roman" w:eastAsia="宋体" w:hAnsi="Times New Roman" w:cs="Times New Roman"/>
              </w:rPr>
            </w:pPr>
          </w:p>
        </w:tc>
        <w:tc>
          <w:tcPr>
            <w:tcW w:w="1133" w:type="dxa"/>
            <w:tcBorders>
              <w:top w:val="single" w:sz="4" w:space="0" w:color="auto"/>
              <w:left w:val="single" w:sz="4" w:space="0" w:color="auto"/>
              <w:bottom w:val="single" w:sz="4" w:space="0" w:color="auto"/>
              <w:right w:val="single" w:sz="4" w:space="0" w:color="auto"/>
            </w:tcBorders>
            <w:vAlign w:val="center"/>
          </w:tcPr>
          <w:p w:rsidR="00722673" w:rsidRDefault="00722673">
            <w:pPr>
              <w:jc w:val="center"/>
              <w:rPr>
                <w:rFonts w:ascii="Times New Roman" w:eastAsia="宋体" w:hAnsi="Times New Roman" w:cs="Times New Roman"/>
              </w:rPr>
            </w:pPr>
          </w:p>
        </w:tc>
        <w:tc>
          <w:tcPr>
            <w:tcW w:w="1133" w:type="dxa"/>
            <w:tcBorders>
              <w:top w:val="single" w:sz="4" w:space="0" w:color="auto"/>
              <w:left w:val="single" w:sz="4" w:space="0" w:color="auto"/>
              <w:bottom w:val="single" w:sz="4" w:space="0" w:color="auto"/>
              <w:right w:val="single" w:sz="4" w:space="0" w:color="auto"/>
            </w:tcBorders>
            <w:vAlign w:val="center"/>
          </w:tcPr>
          <w:p w:rsidR="00722673" w:rsidRDefault="00722673">
            <w:pPr>
              <w:jc w:val="center"/>
              <w:rPr>
                <w:rFonts w:ascii="Times New Roman" w:eastAsia="宋体" w:hAnsi="Times New Roman" w:cs="Times New Roman"/>
              </w:rPr>
            </w:pPr>
          </w:p>
        </w:tc>
      </w:tr>
      <w:tr w:rsidR="00722673">
        <w:trPr>
          <w:trHeight w:val="854"/>
          <w:jc w:val="center"/>
        </w:trPr>
        <w:tc>
          <w:tcPr>
            <w:tcW w:w="690" w:type="dxa"/>
            <w:tcBorders>
              <w:top w:val="single" w:sz="4" w:space="0" w:color="auto"/>
              <w:left w:val="single" w:sz="4" w:space="0" w:color="auto"/>
              <w:bottom w:val="single" w:sz="4" w:space="0" w:color="auto"/>
              <w:right w:val="single" w:sz="4" w:space="0" w:color="auto"/>
            </w:tcBorders>
            <w:vAlign w:val="center"/>
          </w:tcPr>
          <w:p w:rsidR="00722673" w:rsidRDefault="00722673">
            <w:pPr>
              <w:jc w:val="center"/>
              <w:rPr>
                <w:rFonts w:ascii="Times New Roman" w:eastAsia="宋体" w:hAnsi="Times New Roman" w:cs="Times New Roman"/>
              </w:rPr>
            </w:pPr>
          </w:p>
        </w:tc>
        <w:tc>
          <w:tcPr>
            <w:tcW w:w="1004" w:type="dxa"/>
            <w:tcBorders>
              <w:top w:val="single" w:sz="4" w:space="0" w:color="auto"/>
              <w:left w:val="single" w:sz="4" w:space="0" w:color="auto"/>
              <w:bottom w:val="single" w:sz="4" w:space="0" w:color="auto"/>
              <w:right w:val="single" w:sz="4" w:space="0" w:color="auto"/>
            </w:tcBorders>
            <w:vAlign w:val="center"/>
          </w:tcPr>
          <w:p w:rsidR="00722673" w:rsidRDefault="00722673">
            <w:pPr>
              <w:spacing w:line="440" w:lineRule="exact"/>
              <w:jc w:val="center"/>
              <w:rPr>
                <w:rFonts w:ascii="Times New Roman" w:hAnsi="Times New Roman" w:cs="宋体"/>
                <w:color w:val="000000"/>
                <w:szCs w:val="21"/>
              </w:rPr>
            </w:pPr>
          </w:p>
        </w:tc>
        <w:tc>
          <w:tcPr>
            <w:tcW w:w="1320" w:type="dxa"/>
            <w:tcBorders>
              <w:top w:val="single" w:sz="4" w:space="0" w:color="auto"/>
              <w:left w:val="single" w:sz="4" w:space="0" w:color="auto"/>
              <w:bottom w:val="single" w:sz="4" w:space="0" w:color="auto"/>
              <w:right w:val="single" w:sz="4" w:space="0" w:color="auto"/>
            </w:tcBorders>
            <w:vAlign w:val="center"/>
          </w:tcPr>
          <w:p w:rsidR="00722673" w:rsidRDefault="00722673">
            <w:pPr>
              <w:jc w:val="center"/>
              <w:rPr>
                <w:rFonts w:ascii="Times New Roman" w:eastAsia="宋体" w:hAnsi="Times New Roman" w:cs="Times New Roman"/>
              </w:rPr>
            </w:pPr>
          </w:p>
        </w:tc>
        <w:tc>
          <w:tcPr>
            <w:tcW w:w="1268" w:type="dxa"/>
            <w:tcBorders>
              <w:top w:val="single" w:sz="4" w:space="0" w:color="auto"/>
              <w:left w:val="single" w:sz="4" w:space="0" w:color="auto"/>
              <w:bottom w:val="single" w:sz="4" w:space="0" w:color="auto"/>
              <w:right w:val="single" w:sz="4" w:space="0" w:color="auto"/>
            </w:tcBorders>
            <w:vAlign w:val="center"/>
          </w:tcPr>
          <w:p w:rsidR="00722673" w:rsidRDefault="00722673">
            <w:pPr>
              <w:spacing w:line="280" w:lineRule="exact"/>
              <w:rPr>
                <w:rFonts w:ascii="Times New Roman" w:hAnsi="Times New Roman" w:cs="宋体"/>
                <w:color w:val="000000"/>
                <w:szCs w:val="21"/>
              </w:rPr>
            </w:pPr>
          </w:p>
        </w:tc>
        <w:tc>
          <w:tcPr>
            <w:tcW w:w="1367" w:type="dxa"/>
            <w:tcBorders>
              <w:top w:val="single" w:sz="4" w:space="0" w:color="auto"/>
              <w:left w:val="single" w:sz="4" w:space="0" w:color="auto"/>
              <w:bottom w:val="single" w:sz="4" w:space="0" w:color="auto"/>
              <w:right w:val="single" w:sz="4" w:space="0" w:color="auto"/>
            </w:tcBorders>
            <w:vAlign w:val="center"/>
          </w:tcPr>
          <w:p w:rsidR="00722673" w:rsidRDefault="00722673">
            <w:pPr>
              <w:spacing w:line="440" w:lineRule="exact"/>
              <w:rPr>
                <w:rFonts w:ascii="Times New Roman" w:hAnsi="Times New Roman" w:cs="宋体"/>
                <w:color w:val="000000"/>
                <w:kern w:val="0"/>
                <w:szCs w:val="21"/>
              </w:rPr>
            </w:pPr>
          </w:p>
        </w:tc>
        <w:tc>
          <w:tcPr>
            <w:tcW w:w="1651" w:type="dxa"/>
            <w:tcBorders>
              <w:top w:val="single" w:sz="4" w:space="0" w:color="auto"/>
              <w:left w:val="single" w:sz="4" w:space="0" w:color="auto"/>
              <w:bottom w:val="single" w:sz="4" w:space="0" w:color="auto"/>
              <w:right w:val="single" w:sz="4" w:space="0" w:color="auto"/>
            </w:tcBorders>
          </w:tcPr>
          <w:p w:rsidR="00722673" w:rsidRDefault="00722673">
            <w:pPr>
              <w:rPr>
                <w:rFonts w:ascii="Times New Roman" w:hAnsi="Times New Roman"/>
              </w:rPr>
            </w:pPr>
          </w:p>
        </w:tc>
        <w:tc>
          <w:tcPr>
            <w:tcW w:w="1133" w:type="dxa"/>
            <w:tcBorders>
              <w:top w:val="single" w:sz="4" w:space="0" w:color="auto"/>
              <w:left w:val="single" w:sz="4" w:space="0" w:color="auto"/>
              <w:bottom w:val="single" w:sz="4" w:space="0" w:color="auto"/>
              <w:right w:val="single" w:sz="4" w:space="0" w:color="auto"/>
            </w:tcBorders>
            <w:vAlign w:val="center"/>
          </w:tcPr>
          <w:p w:rsidR="00722673" w:rsidRDefault="00722673">
            <w:pPr>
              <w:jc w:val="center"/>
              <w:rPr>
                <w:rFonts w:ascii="Times New Roman" w:eastAsia="宋体" w:hAnsi="Times New Roman" w:cs="Times New Roman"/>
              </w:rPr>
            </w:pPr>
          </w:p>
        </w:tc>
        <w:tc>
          <w:tcPr>
            <w:tcW w:w="1133" w:type="dxa"/>
            <w:tcBorders>
              <w:top w:val="single" w:sz="4" w:space="0" w:color="auto"/>
              <w:left w:val="single" w:sz="4" w:space="0" w:color="auto"/>
              <w:bottom w:val="single" w:sz="4" w:space="0" w:color="auto"/>
              <w:right w:val="single" w:sz="4" w:space="0" w:color="auto"/>
            </w:tcBorders>
            <w:vAlign w:val="center"/>
          </w:tcPr>
          <w:p w:rsidR="00722673" w:rsidRDefault="00722673">
            <w:pPr>
              <w:jc w:val="center"/>
              <w:rPr>
                <w:rFonts w:ascii="Times New Roman" w:eastAsia="宋体" w:hAnsi="Times New Roman" w:cs="Times New Roman"/>
              </w:rPr>
            </w:pPr>
          </w:p>
        </w:tc>
      </w:tr>
      <w:tr w:rsidR="00722673">
        <w:trPr>
          <w:trHeight w:val="698"/>
          <w:jc w:val="center"/>
        </w:trPr>
        <w:tc>
          <w:tcPr>
            <w:tcW w:w="690" w:type="dxa"/>
            <w:tcBorders>
              <w:top w:val="single" w:sz="4" w:space="0" w:color="auto"/>
              <w:left w:val="single" w:sz="4" w:space="0" w:color="auto"/>
              <w:bottom w:val="single" w:sz="4" w:space="0" w:color="auto"/>
              <w:right w:val="single" w:sz="4" w:space="0" w:color="auto"/>
            </w:tcBorders>
            <w:vAlign w:val="center"/>
          </w:tcPr>
          <w:p w:rsidR="00722673" w:rsidRDefault="00722673">
            <w:pPr>
              <w:jc w:val="center"/>
              <w:rPr>
                <w:rFonts w:ascii="Times New Roman" w:eastAsia="宋体" w:hAnsi="Times New Roman" w:cs="Times New Roman"/>
              </w:rPr>
            </w:pPr>
          </w:p>
        </w:tc>
        <w:tc>
          <w:tcPr>
            <w:tcW w:w="1004" w:type="dxa"/>
            <w:tcBorders>
              <w:top w:val="single" w:sz="4" w:space="0" w:color="auto"/>
              <w:left w:val="single" w:sz="4" w:space="0" w:color="auto"/>
              <w:bottom w:val="single" w:sz="4" w:space="0" w:color="auto"/>
              <w:right w:val="single" w:sz="4" w:space="0" w:color="auto"/>
            </w:tcBorders>
            <w:vAlign w:val="center"/>
          </w:tcPr>
          <w:p w:rsidR="00722673" w:rsidRDefault="00722673">
            <w:pPr>
              <w:spacing w:line="440" w:lineRule="exact"/>
              <w:jc w:val="center"/>
              <w:rPr>
                <w:rFonts w:ascii="Times New Roman" w:hAnsi="Times New Roman" w:cs="宋体"/>
                <w:color w:val="000000"/>
                <w:szCs w:val="21"/>
              </w:rPr>
            </w:pPr>
          </w:p>
        </w:tc>
        <w:tc>
          <w:tcPr>
            <w:tcW w:w="1320" w:type="dxa"/>
            <w:tcBorders>
              <w:top w:val="single" w:sz="4" w:space="0" w:color="auto"/>
              <w:left w:val="single" w:sz="4" w:space="0" w:color="auto"/>
              <w:bottom w:val="single" w:sz="4" w:space="0" w:color="auto"/>
              <w:right w:val="single" w:sz="4" w:space="0" w:color="auto"/>
            </w:tcBorders>
            <w:vAlign w:val="center"/>
          </w:tcPr>
          <w:p w:rsidR="00722673" w:rsidRDefault="00722673">
            <w:pPr>
              <w:jc w:val="center"/>
              <w:rPr>
                <w:rFonts w:ascii="Times New Roman" w:eastAsia="宋体" w:hAnsi="Times New Roman" w:cs="Times New Roman"/>
              </w:rPr>
            </w:pPr>
          </w:p>
        </w:tc>
        <w:tc>
          <w:tcPr>
            <w:tcW w:w="1268" w:type="dxa"/>
            <w:tcBorders>
              <w:top w:val="single" w:sz="4" w:space="0" w:color="auto"/>
              <w:left w:val="single" w:sz="4" w:space="0" w:color="auto"/>
              <w:bottom w:val="single" w:sz="4" w:space="0" w:color="auto"/>
              <w:right w:val="single" w:sz="4" w:space="0" w:color="auto"/>
            </w:tcBorders>
            <w:vAlign w:val="center"/>
          </w:tcPr>
          <w:p w:rsidR="00722673" w:rsidRDefault="00722673">
            <w:pPr>
              <w:spacing w:line="280" w:lineRule="exact"/>
              <w:rPr>
                <w:rFonts w:ascii="Times New Roman" w:hAnsi="Times New Roman" w:cs="宋体"/>
                <w:color w:val="000000"/>
                <w:szCs w:val="21"/>
              </w:rPr>
            </w:pPr>
          </w:p>
        </w:tc>
        <w:tc>
          <w:tcPr>
            <w:tcW w:w="1367" w:type="dxa"/>
            <w:tcBorders>
              <w:top w:val="single" w:sz="4" w:space="0" w:color="auto"/>
              <w:left w:val="single" w:sz="4" w:space="0" w:color="auto"/>
              <w:bottom w:val="single" w:sz="4" w:space="0" w:color="auto"/>
              <w:right w:val="single" w:sz="4" w:space="0" w:color="auto"/>
            </w:tcBorders>
            <w:vAlign w:val="center"/>
          </w:tcPr>
          <w:p w:rsidR="00722673" w:rsidRDefault="00722673">
            <w:pPr>
              <w:spacing w:line="440" w:lineRule="exact"/>
              <w:rPr>
                <w:rFonts w:ascii="Times New Roman" w:hAnsi="Times New Roman" w:cs="宋体"/>
                <w:color w:val="000000"/>
                <w:kern w:val="0"/>
                <w:szCs w:val="21"/>
              </w:rPr>
            </w:pPr>
          </w:p>
        </w:tc>
        <w:tc>
          <w:tcPr>
            <w:tcW w:w="1651" w:type="dxa"/>
            <w:tcBorders>
              <w:top w:val="single" w:sz="4" w:space="0" w:color="auto"/>
              <w:left w:val="single" w:sz="4" w:space="0" w:color="auto"/>
              <w:bottom w:val="single" w:sz="4" w:space="0" w:color="auto"/>
              <w:right w:val="single" w:sz="4" w:space="0" w:color="auto"/>
            </w:tcBorders>
          </w:tcPr>
          <w:p w:rsidR="00722673" w:rsidRDefault="00722673">
            <w:pPr>
              <w:rPr>
                <w:rFonts w:ascii="Times New Roman" w:hAnsi="Times New Roman"/>
              </w:rPr>
            </w:pPr>
          </w:p>
        </w:tc>
        <w:tc>
          <w:tcPr>
            <w:tcW w:w="1133" w:type="dxa"/>
            <w:tcBorders>
              <w:top w:val="single" w:sz="4" w:space="0" w:color="auto"/>
              <w:left w:val="single" w:sz="4" w:space="0" w:color="auto"/>
              <w:bottom w:val="single" w:sz="4" w:space="0" w:color="auto"/>
              <w:right w:val="single" w:sz="4" w:space="0" w:color="auto"/>
            </w:tcBorders>
            <w:vAlign w:val="center"/>
          </w:tcPr>
          <w:p w:rsidR="00722673" w:rsidRDefault="00722673">
            <w:pPr>
              <w:jc w:val="center"/>
              <w:rPr>
                <w:rFonts w:ascii="Times New Roman" w:eastAsia="宋体" w:hAnsi="Times New Roman" w:cs="Times New Roman"/>
              </w:rPr>
            </w:pPr>
          </w:p>
        </w:tc>
        <w:tc>
          <w:tcPr>
            <w:tcW w:w="1133" w:type="dxa"/>
            <w:tcBorders>
              <w:top w:val="single" w:sz="4" w:space="0" w:color="auto"/>
              <w:left w:val="single" w:sz="4" w:space="0" w:color="auto"/>
              <w:bottom w:val="single" w:sz="4" w:space="0" w:color="auto"/>
              <w:right w:val="single" w:sz="4" w:space="0" w:color="auto"/>
            </w:tcBorders>
            <w:vAlign w:val="center"/>
          </w:tcPr>
          <w:p w:rsidR="00722673" w:rsidRDefault="00722673">
            <w:pPr>
              <w:jc w:val="center"/>
              <w:rPr>
                <w:rFonts w:ascii="Times New Roman" w:eastAsia="宋体" w:hAnsi="Times New Roman" w:cs="Times New Roman"/>
              </w:rPr>
            </w:pPr>
          </w:p>
        </w:tc>
      </w:tr>
      <w:tr w:rsidR="00722673">
        <w:trPr>
          <w:trHeight w:val="698"/>
          <w:jc w:val="center"/>
        </w:trPr>
        <w:tc>
          <w:tcPr>
            <w:tcW w:w="690" w:type="dxa"/>
            <w:tcBorders>
              <w:top w:val="single" w:sz="4" w:space="0" w:color="auto"/>
              <w:left w:val="single" w:sz="4" w:space="0" w:color="auto"/>
              <w:bottom w:val="single" w:sz="4" w:space="0" w:color="auto"/>
              <w:right w:val="single" w:sz="4" w:space="0" w:color="auto"/>
            </w:tcBorders>
            <w:vAlign w:val="center"/>
          </w:tcPr>
          <w:p w:rsidR="00722673" w:rsidRDefault="00722673">
            <w:pPr>
              <w:jc w:val="center"/>
              <w:rPr>
                <w:rFonts w:ascii="Times New Roman" w:eastAsia="宋体" w:hAnsi="Times New Roman" w:cs="Times New Roman"/>
              </w:rPr>
            </w:pPr>
          </w:p>
        </w:tc>
        <w:tc>
          <w:tcPr>
            <w:tcW w:w="1004" w:type="dxa"/>
            <w:tcBorders>
              <w:top w:val="single" w:sz="4" w:space="0" w:color="auto"/>
              <w:left w:val="single" w:sz="4" w:space="0" w:color="auto"/>
              <w:bottom w:val="single" w:sz="4" w:space="0" w:color="auto"/>
              <w:right w:val="single" w:sz="4" w:space="0" w:color="auto"/>
            </w:tcBorders>
            <w:vAlign w:val="center"/>
          </w:tcPr>
          <w:p w:rsidR="00722673" w:rsidRDefault="00722673">
            <w:pPr>
              <w:spacing w:line="440" w:lineRule="exact"/>
              <w:jc w:val="center"/>
              <w:rPr>
                <w:rFonts w:ascii="Times New Roman" w:hAnsi="Times New Roman" w:cs="宋体"/>
                <w:color w:val="000000"/>
                <w:szCs w:val="21"/>
              </w:rPr>
            </w:pPr>
          </w:p>
        </w:tc>
        <w:tc>
          <w:tcPr>
            <w:tcW w:w="1320" w:type="dxa"/>
            <w:tcBorders>
              <w:top w:val="single" w:sz="4" w:space="0" w:color="auto"/>
              <w:left w:val="single" w:sz="4" w:space="0" w:color="auto"/>
              <w:bottom w:val="single" w:sz="4" w:space="0" w:color="auto"/>
              <w:right w:val="single" w:sz="4" w:space="0" w:color="auto"/>
            </w:tcBorders>
            <w:vAlign w:val="center"/>
          </w:tcPr>
          <w:p w:rsidR="00722673" w:rsidRDefault="00722673">
            <w:pPr>
              <w:jc w:val="center"/>
              <w:rPr>
                <w:rFonts w:ascii="Times New Roman" w:eastAsia="宋体" w:hAnsi="Times New Roman" w:cs="Times New Roman"/>
              </w:rPr>
            </w:pPr>
          </w:p>
        </w:tc>
        <w:tc>
          <w:tcPr>
            <w:tcW w:w="1268" w:type="dxa"/>
            <w:tcBorders>
              <w:top w:val="single" w:sz="4" w:space="0" w:color="auto"/>
              <w:left w:val="single" w:sz="4" w:space="0" w:color="auto"/>
              <w:bottom w:val="single" w:sz="4" w:space="0" w:color="auto"/>
              <w:right w:val="single" w:sz="4" w:space="0" w:color="auto"/>
            </w:tcBorders>
            <w:vAlign w:val="center"/>
          </w:tcPr>
          <w:p w:rsidR="00722673" w:rsidRDefault="00722673">
            <w:pPr>
              <w:spacing w:line="280" w:lineRule="exact"/>
              <w:rPr>
                <w:rFonts w:ascii="Times New Roman" w:hAnsi="Times New Roman" w:cs="宋体"/>
                <w:color w:val="000000"/>
                <w:szCs w:val="21"/>
              </w:rPr>
            </w:pPr>
          </w:p>
        </w:tc>
        <w:tc>
          <w:tcPr>
            <w:tcW w:w="1367" w:type="dxa"/>
            <w:tcBorders>
              <w:top w:val="single" w:sz="4" w:space="0" w:color="auto"/>
              <w:left w:val="single" w:sz="4" w:space="0" w:color="auto"/>
              <w:bottom w:val="single" w:sz="4" w:space="0" w:color="auto"/>
              <w:right w:val="single" w:sz="4" w:space="0" w:color="auto"/>
            </w:tcBorders>
            <w:vAlign w:val="center"/>
          </w:tcPr>
          <w:p w:rsidR="00722673" w:rsidRDefault="00722673">
            <w:pPr>
              <w:rPr>
                <w:rFonts w:ascii="Times New Roman" w:eastAsia="宋体" w:hAnsi="Times New Roman" w:cs="Times New Roman"/>
              </w:rPr>
            </w:pPr>
          </w:p>
        </w:tc>
        <w:tc>
          <w:tcPr>
            <w:tcW w:w="1651" w:type="dxa"/>
            <w:tcBorders>
              <w:top w:val="single" w:sz="4" w:space="0" w:color="auto"/>
              <w:left w:val="single" w:sz="4" w:space="0" w:color="auto"/>
              <w:bottom w:val="single" w:sz="4" w:space="0" w:color="auto"/>
              <w:right w:val="single" w:sz="4" w:space="0" w:color="auto"/>
            </w:tcBorders>
          </w:tcPr>
          <w:p w:rsidR="00722673" w:rsidRDefault="00722673">
            <w:pPr>
              <w:rPr>
                <w:rFonts w:ascii="Times New Roman" w:hAnsi="Times New Roman"/>
              </w:rPr>
            </w:pPr>
          </w:p>
        </w:tc>
        <w:tc>
          <w:tcPr>
            <w:tcW w:w="1133" w:type="dxa"/>
            <w:tcBorders>
              <w:top w:val="single" w:sz="4" w:space="0" w:color="auto"/>
              <w:left w:val="single" w:sz="4" w:space="0" w:color="auto"/>
              <w:bottom w:val="single" w:sz="4" w:space="0" w:color="auto"/>
              <w:right w:val="single" w:sz="4" w:space="0" w:color="auto"/>
            </w:tcBorders>
            <w:vAlign w:val="center"/>
          </w:tcPr>
          <w:p w:rsidR="00722673" w:rsidRDefault="00722673">
            <w:pPr>
              <w:jc w:val="center"/>
              <w:rPr>
                <w:rFonts w:ascii="Times New Roman" w:eastAsia="宋体" w:hAnsi="Times New Roman" w:cs="Times New Roman"/>
              </w:rPr>
            </w:pPr>
          </w:p>
        </w:tc>
        <w:tc>
          <w:tcPr>
            <w:tcW w:w="1133" w:type="dxa"/>
            <w:tcBorders>
              <w:top w:val="single" w:sz="4" w:space="0" w:color="auto"/>
              <w:left w:val="single" w:sz="4" w:space="0" w:color="auto"/>
              <w:bottom w:val="single" w:sz="4" w:space="0" w:color="auto"/>
              <w:right w:val="single" w:sz="4" w:space="0" w:color="auto"/>
            </w:tcBorders>
            <w:vAlign w:val="center"/>
          </w:tcPr>
          <w:p w:rsidR="00722673" w:rsidRDefault="00722673">
            <w:pPr>
              <w:jc w:val="center"/>
              <w:rPr>
                <w:rFonts w:ascii="Times New Roman" w:eastAsia="宋体" w:hAnsi="Times New Roman" w:cs="Times New Roman"/>
              </w:rPr>
            </w:pPr>
          </w:p>
        </w:tc>
      </w:tr>
      <w:tr w:rsidR="00722673">
        <w:trPr>
          <w:trHeight w:val="698"/>
          <w:jc w:val="center"/>
        </w:trPr>
        <w:tc>
          <w:tcPr>
            <w:tcW w:w="690" w:type="dxa"/>
            <w:tcBorders>
              <w:top w:val="single" w:sz="4" w:space="0" w:color="auto"/>
              <w:left w:val="single" w:sz="4" w:space="0" w:color="auto"/>
              <w:bottom w:val="single" w:sz="4" w:space="0" w:color="auto"/>
              <w:right w:val="single" w:sz="4" w:space="0" w:color="auto"/>
            </w:tcBorders>
            <w:vAlign w:val="center"/>
          </w:tcPr>
          <w:p w:rsidR="00722673" w:rsidRDefault="00722673">
            <w:pPr>
              <w:jc w:val="center"/>
              <w:rPr>
                <w:rFonts w:ascii="Times New Roman" w:eastAsia="宋体" w:hAnsi="Times New Roman" w:cs="Times New Roman"/>
              </w:rPr>
            </w:pPr>
          </w:p>
        </w:tc>
        <w:tc>
          <w:tcPr>
            <w:tcW w:w="1004" w:type="dxa"/>
            <w:tcBorders>
              <w:top w:val="single" w:sz="4" w:space="0" w:color="auto"/>
              <w:left w:val="single" w:sz="4" w:space="0" w:color="auto"/>
              <w:bottom w:val="single" w:sz="4" w:space="0" w:color="auto"/>
              <w:right w:val="single" w:sz="4" w:space="0" w:color="auto"/>
            </w:tcBorders>
            <w:vAlign w:val="center"/>
          </w:tcPr>
          <w:p w:rsidR="00722673" w:rsidRDefault="00722673">
            <w:pPr>
              <w:jc w:val="center"/>
              <w:rPr>
                <w:rFonts w:ascii="Times New Roman" w:eastAsia="宋体" w:hAnsi="Times New Roman" w:cs="Times New Roman"/>
              </w:rPr>
            </w:pPr>
          </w:p>
        </w:tc>
        <w:tc>
          <w:tcPr>
            <w:tcW w:w="1320" w:type="dxa"/>
            <w:tcBorders>
              <w:top w:val="single" w:sz="4" w:space="0" w:color="auto"/>
              <w:left w:val="single" w:sz="4" w:space="0" w:color="auto"/>
              <w:bottom w:val="single" w:sz="4" w:space="0" w:color="auto"/>
              <w:right w:val="single" w:sz="4" w:space="0" w:color="auto"/>
            </w:tcBorders>
            <w:vAlign w:val="center"/>
          </w:tcPr>
          <w:p w:rsidR="00722673" w:rsidRDefault="00722673">
            <w:pPr>
              <w:jc w:val="center"/>
              <w:rPr>
                <w:rFonts w:ascii="Times New Roman" w:eastAsia="宋体" w:hAnsi="Times New Roman" w:cs="Times New Roman"/>
              </w:rPr>
            </w:pPr>
          </w:p>
        </w:tc>
        <w:tc>
          <w:tcPr>
            <w:tcW w:w="1268" w:type="dxa"/>
            <w:tcBorders>
              <w:top w:val="single" w:sz="4" w:space="0" w:color="auto"/>
              <w:left w:val="single" w:sz="4" w:space="0" w:color="auto"/>
              <w:bottom w:val="single" w:sz="4" w:space="0" w:color="auto"/>
              <w:right w:val="single" w:sz="4" w:space="0" w:color="auto"/>
            </w:tcBorders>
            <w:vAlign w:val="center"/>
          </w:tcPr>
          <w:p w:rsidR="00722673" w:rsidRDefault="00722673">
            <w:pPr>
              <w:spacing w:line="280" w:lineRule="exact"/>
              <w:rPr>
                <w:rFonts w:ascii="Times New Roman" w:hAnsi="Times New Roman" w:cs="宋体"/>
                <w:color w:val="000000"/>
                <w:szCs w:val="21"/>
              </w:rPr>
            </w:pPr>
          </w:p>
        </w:tc>
        <w:tc>
          <w:tcPr>
            <w:tcW w:w="1367" w:type="dxa"/>
            <w:tcBorders>
              <w:top w:val="single" w:sz="4" w:space="0" w:color="auto"/>
              <w:left w:val="single" w:sz="4" w:space="0" w:color="auto"/>
              <w:bottom w:val="single" w:sz="4" w:space="0" w:color="auto"/>
              <w:right w:val="single" w:sz="4" w:space="0" w:color="auto"/>
            </w:tcBorders>
            <w:vAlign w:val="center"/>
          </w:tcPr>
          <w:p w:rsidR="00722673" w:rsidRDefault="00722673">
            <w:pPr>
              <w:rPr>
                <w:rFonts w:ascii="Times New Roman" w:eastAsia="宋体" w:hAnsi="Times New Roman" w:cs="Times New Roman"/>
              </w:rPr>
            </w:pPr>
          </w:p>
        </w:tc>
        <w:tc>
          <w:tcPr>
            <w:tcW w:w="1651" w:type="dxa"/>
            <w:tcBorders>
              <w:top w:val="single" w:sz="4" w:space="0" w:color="auto"/>
              <w:left w:val="single" w:sz="4" w:space="0" w:color="auto"/>
              <w:bottom w:val="single" w:sz="4" w:space="0" w:color="auto"/>
              <w:right w:val="single" w:sz="4" w:space="0" w:color="auto"/>
            </w:tcBorders>
          </w:tcPr>
          <w:p w:rsidR="00722673" w:rsidRDefault="00722673">
            <w:pPr>
              <w:rPr>
                <w:rFonts w:ascii="Times New Roman" w:hAnsi="Times New Roman"/>
              </w:rPr>
            </w:pPr>
          </w:p>
        </w:tc>
        <w:tc>
          <w:tcPr>
            <w:tcW w:w="1133" w:type="dxa"/>
            <w:tcBorders>
              <w:top w:val="single" w:sz="4" w:space="0" w:color="auto"/>
              <w:left w:val="single" w:sz="4" w:space="0" w:color="auto"/>
              <w:bottom w:val="single" w:sz="4" w:space="0" w:color="auto"/>
              <w:right w:val="single" w:sz="4" w:space="0" w:color="auto"/>
            </w:tcBorders>
            <w:vAlign w:val="center"/>
          </w:tcPr>
          <w:p w:rsidR="00722673" w:rsidRDefault="00722673">
            <w:pPr>
              <w:jc w:val="center"/>
              <w:rPr>
                <w:rFonts w:ascii="Times New Roman" w:eastAsia="宋体" w:hAnsi="Times New Roman" w:cs="Times New Roman"/>
              </w:rPr>
            </w:pPr>
          </w:p>
        </w:tc>
        <w:tc>
          <w:tcPr>
            <w:tcW w:w="1133" w:type="dxa"/>
            <w:tcBorders>
              <w:top w:val="single" w:sz="4" w:space="0" w:color="auto"/>
              <w:left w:val="single" w:sz="4" w:space="0" w:color="auto"/>
              <w:bottom w:val="single" w:sz="4" w:space="0" w:color="auto"/>
              <w:right w:val="single" w:sz="4" w:space="0" w:color="auto"/>
            </w:tcBorders>
            <w:vAlign w:val="center"/>
          </w:tcPr>
          <w:p w:rsidR="00722673" w:rsidRDefault="00722673">
            <w:pPr>
              <w:jc w:val="center"/>
              <w:rPr>
                <w:rFonts w:ascii="Times New Roman" w:eastAsia="宋体" w:hAnsi="Times New Roman" w:cs="Times New Roman"/>
              </w:rPr>
            </w:pPr>
          </w:p>
        </w:tc>
      </w:tr>
      <w:tr w:rsidR="00722673">
        <w:trPr>
          <w:trHeight w:val="698"/>
          <w:jc w:val="center"/>
        </w:trPr>
        <w:tc>
          <w:tcPr>
            <w:tcW w:w="690" w:type="dxa"/>
            <w:tcBorders>
              <w:top w:val="single" w:sz="4" w:space="0" w:color="auto"/>
              <w:left w:val="single" w:sz="4" w:space="0" w:color="auto"/>
              <w:bottom w:val="single" w:sz="4" w:space="0" w:color="auto"/>
              <w:right w:val="single" w:sz="4" w:space="0" w:color="auto"/>
            </w:tcBorders>
            <w:vAlign w:val="center"/>
          </w:tcPr>
          <w:p w:rsidR="00722673" w:rsidRDefault="00722673">
            <w:pPr>
              <w:jc w:val="center"/>
              <w:rPr>
                <w:rFonts w:ascii="Times New Roman" w:eastAsia="宋体" w:hAnsi="Times New Roman" w:cs="Times New Roman"/>
              </w:rPr>
            </w:pPr>
          </w:p>
        </w:tc>
        <w:tc>
          <w:tcPr>
            <w:tcW w:w="1004" w:type="dxa"/>
            <w:tcBorders>
              <w:top w:val="single" w:sz="4" w:space="0" w:color="auto"/>
              <w:left w:val="single" w:sz="4" w:space="0" w:color="auto"/>
              <w:bottom w:val="single" w:sz="4" w:space="0" w:color="auto"/>
              <w:right w:val="single" w:sz="4" w:space="0" w:color="auto"/>
            </w:tcBorders>
            <w:vAlign w:val="center"/>
          </w:tcPr>
          <w:p w:rsidR="00722673" w:rsidRDefault="00722673">
            <w:pPr>
              <w:spacing w:line="440" w:lineRule="exact"/>
              <w:jc w:val="center"/>
              <w:rPr>
                <w:rFonts w:ascii="Times New Roman" w:hAnsi="Times New Roman" w:cs="宋体"/>
                <w:color w:val="000000"/>
                <w:szCs w:val="21"/>
              </w:rPr>
            </w:pPr>
          </w:p>
        </w:tc>
        <w:tc>
          <w:tcPr>
            <w:tcW w:w="1320" w:type="dxa"/>
            <w:tcBorders>
              <w:top w:val="single" w:sz="4" w:space="0" w:color="auto"/>
              <w:left w:val="single" w:sz="4" w:space="0" w:color="auto"/>
              <w:bottom w:val="single" w:sz="4" w:space="0" w:color="auto"/>
              <w:right w:val="single" w:sz="4" w:space="0" w:color="auto"/>
            </w:tcBorders>
            <w:vAlign w:val="center"/>
          </w:tcPr>
          <w:p w:rsidR="00722673" w:rsidRDefault="00722673">
            <w:pPr>
              <w:jc w:val="center"/>
              <w:rPr>
                <w:rFonts w:ascii="Times New Roman" w:eastAsia="宋体" w:hAnsi="Times New Roman" w:cs="Times New Roman"/>
              </w:rPr>
            </w:pPr>
          </w:p>
        </w:tc>
        <w:tc>
          <w:tcPr>
            <w:tcW w:w="1268" w:type="dxa"/>
            <w:tcBorders>
              <w:top w:val="single" w:sz="4" w:space="0" w:color="auto"/>
              <w:left w:val="single" w:sz="4" w:space="0" w:color="auto"/>
              <w:bottom w:val="single" w:sz="4" w:space="0" w:color="auto"/>
              <w:right w:val="single" w:sz="4" w:space="0" w:color="auto"/>
            </w:tcBorders>
            <w:vAlign w:val="center"/>
          </w:tcPr>
          <w:p w:rsidR="00722673" w:rsidRDefault="00722673">
            <w:pPr>
              <w:spacing w:line="280" w:lineRule="exact"/>
              <w:rPr>
                <w:rFonts w:ascii="Times New Roman" w:hAnsi="Times New Roman" w:cs="宋体"/>
                <w:color w:val="000000"/>
                <w:szCs w:val="21"/>
              </w:rPr>
            </w:pPr>
          </w:p>
        </w:tc>
        <w:tc>
          <w:tcPr>
            <w:tcW w:w="1367" w:type="dxa"/>
            <w:tcBorders>
              <w:top w:val="single" w:sz="4" w:space="0" w:color="auto"/>
              <w:left w:val="single" w:sz="4" w:space="0" w:color="auto"/>
              <w:bottom w:val="single" w:sz="4" w:space="0" w:color="auto"/>
              <w:right w:val="single" w:sz="4" w:space="0" w:color="auto"/>
            </w:tcBorders>
            <w:vAlign w:val="center"/>
          </w:tcPr>
          <w:p w:rsidR="00722673" w:rsidRDefault="00722673">
            <w:pPr>
              <w:rPr>
                <w:rFonts w:ascii="Times New Roman" w:eastAsia="宋体" w:hAnsi="Times New Roman" w:cs="Times New Roman"/>
              </w:rPr>
            </w:pPr>
          </w:p>
        </w:tc>
        <w:tc>
          <w:tcPr>
            <w:tcW w:w="1651" w:type="dxa"/>
            <w:tcBorders>
              <w:top w:val="single" w:sz="4" w:space="0" w:color="auto"/>
              <w:left w:val="single" w:sz="4" w:space="0" w:color="auto"/>
              <w:bottom w:val="single" w:sz="4" w:space="0" w:color="auto"/>
              <w:right w:val="single" w:sz="4" w:space="0" w:color="auto"/>
            </w:tcBorders>
          </w:tcPr>
          <w:p w:rsidR="00722673" w:rsidRDefault="00722673">
            <w:pPr>
              <w:rPr>
                <w:rFonts w:ascii="Times New Roman" w:hAnsi="Times New Roman"/>
              </w:rPr>
            </w:pPr>
          </w:p>
        </w:tc>
        <w:tc>
          <w:tcPr>
            <w:tcW w:w="1133" w:type="dxa"/>
            <w:tcBorders>
              <w:top w:val="single" w:sz="4" w:space="0" w:color="auto"/>
              <w:left w:val="single" w:sz="4" w:space="0" w:color="auto"/>
              <w:bottom w:val="single" w:sz="4" w:space="0" w:color="auto"/>
              <w:right w:val="single" w:sz="4" w:space="0" w:color="auto"/>
            </w:tcBorders>
            <w:vAlign w:val="center"/>
          </w:tcPr>
          <w:p w:rsidR="00722673" w:rsidRDefault="00722673">
            <w:pPr>
              <w:jc w:val="center"/>
              <w:rPr>
                <w:rFonts w:ascii="Times New Roman" w:eastAsia="宋体" w:hAnsi="Times New Roman" w:cs="Times New Roman"/>
              </w:rPr>
            </w:pPr>
          </w:p>
        </w:tc>
        <w:tc>
          <w:tcPr>
            <w:tcW w:w="1133" w:type="dxa"/>
            <w:tcBorders>
              <w:top w:val="single" w:sz="4" w:space="0" w:color="auto"/>
              <w:left w:val="single" w:sz="4" w:space="0" w:color="auto"/>
              <w:bottom w:val="single" w:sz="4" w:space="0" w:color="auto"/>
              <w:right w:val="single" w:sz="4" w:space="0" w:color="auto"/>
            </w:tcBorders>
            <w:vAlign w:val="center"/>
          </w:tcPr>
          <w:p w:rsidR="00722673" w:rsidRDefault="00722673">
            <w:pPr>
              <w:jc w:val="center"/>
              <w:rPr>
                <w:rFonts w:ascii="Times New Roman" w:eastAsia="宋体" w:hAnsi="Times New Roman" w:cs="Times New Roman"/>
              </w:rPr>
            </w:pPr>
          </w:p>
        </w:tc>
      </w:tr>
      <w:tr w:rsidR="00722673">
        <w:trPr>
          <w:trHeight w:val="698"/>
          <w:jc w:val="center"/>
        </w:trPr>
        <w:tc>
          <w:tcPr>
            <w:tcW w:w="690" w:type="dxa"/>
            <w:tcBorders>
              <w:top w:val="single" w:sz="4" w:space="0" w:color="auto"/>
              <w:left w:val="single" w:sz="4" w:space="0" w:color="auto"/>
              <w:bottom w:val="single" w:sz="4" w:space="0" w:color="auto"/>
              <w:right w:val="single" w:sz="4" w:space="0" w:color="auto"/>
            </w:tcBorders>
            <w:vAlign w:val="center"/>
          </w:tcPr>
          <w:p w:rsidR="00722673" w:rsidRDefault="00722673">
            <w:pPr>
              <w:jc w:val="center"/>
              <w:rPr>
                <w:rFonts w:ascii="Times New Roman" w:eastAsia="宋体" w:hAnsi="Times New Roman" w:cs="Times New Roman"/>
              </w:rPr>
            </w:pPr>
          </w:p>
        </w:tc>
        <w:tc>
          <w:tcPr>
            <w:tcW w:w="1004" w:type="dxa"/>
            <w:tcBorders>
              <w:top w:val="single" w:sz="4" w:space="0" w:color="auto"/>
              <w:left w:val="single" w:sz="4" w:space="0" w:color="auto"/>
              <w:bottom w:val="single" w:sz="4" w:space="0" w:color="auto"/>
              <w:right w:val="single" w:sz="4" w:space="0" w:color="auto"/>
            </w:tcBorders>
            <w:vAlign w:val="center"/>
          </w:tcPr>
          <w:p w:rsidR="00722673" w:rsidRDefault="00722673">
            <w:pPr>
              <w:spacing w:line="440" w:lineRule="exact"/>
              <w:jc w:val="center"/>
              <w:rPr>
                <w:rFonts w:ascii="Times New Roman" w:hAnsi="Times New Roman" w:cs="宋体"/>
                <w:color w:val="000000"/>
                <w:szCs w:val="21"/>
              </w:rPr>
            </w:pPr>
          </w:p>
        </w:tc>
        <w:tc>
          <w:tcPr>
            <w:tcW w:w="1320" w:type="dxa"/>
            <w:tcBorders>
              <w:top w:val="single" w:sz="4" w:space="0" w:color="auto"/>
              <w:left w:val="single" w:sz="4" w:space="0" w:color="auto"/>
              <w:bottom w:val="single" w:sz="4" w:space="0" w:color="auto"/>
              <w:right w:val="single" w:sz="4" w:space="0" w:color="auto"/>
            </w:tcBorders>
            <w:vAlign w:val="center"/>
          </w:tcPr>
          <w:p w:rsidR="00722673" w:rsidRDefault="00722673">
            <w:pPr>
              <w:jc w:val="center"/>
              <w:rPr>
                <w:rFonts w:ascii="Times New Roman" w:eastAsia="宋体" w:hAnsi="Times New Roman" w:cs="Times New Roman"/>
              </w:rPr>
            </w:pPr>
          </w:p>
        </w:tc>
        <w:tc>
          <w:tcPr>
            <w:tcW w:w="1268" w:type="dxa"/>
            <w:tcBorders>
              <w:top w:val="single" w:sz="4" w:space="0" w:color="auto"/>
              <w:left w:val="single" w:sz="4" w:space="0" w:color="auto"/>
              <w:bottom w:val="single" w:sz="4" w:space="0" w:color="auto"/>
              <w:right w:val="single" w:sz="4" w:space="0" w:color="auto"/>
            </w:tcBorders>
            <w:vAlign w:val="center"/>
          </w:tcPr>
          <w:p w:rsidR="00722673" w:rsidRDefault="00722673">
            <w:pPr>
              <w:spacing w:line="280" w:lineRule="exact"/>
              <w:rPr>
                <w:rFonts w:ascii="Times New Roman" w:hAnsi="Times New Roman" w:cs="宋体"/>
                <w:color w:val="000000"/>
                <w:szCs w:val="21"/>
              </w:rPr>
            </w:pPr>
          </w:p>
        </w:tc>
        <w:tc>
          <w:tcPr>
            <w:tcW w:w="1367" w:type="dxa"/>
            <w:tcBorders>
              <w:top w:val="single" w:sz="4" w:space="0" w:color="auto"/>
              <w:left w:val="single" w:sz="4" w:space="0" w:color="auto"/>
              <w:bottom w:val="single" w:sz="4" w:space="0" w:color="auto"/>
              <w:right w:val="single" w:sz="4" w:space="0" w:color="auto"/>
            </w:tcBorders>
            <w:vAlign w:val="center"/>
          </w:tcPr>
          <w:p w:rsidR="00722673" w:rsidRDefault="00722673">
            <w:pPr>
              <w:spacing w:line="440" w:lineRule="exact"/>
              <w:rPr>
                <w:rFonts w:ascii="Times New Roman" w:hAnsi="Times New Roman" w:cs="宋体"/>
                <w:color w:val="000000"/>
                <w:szCs w:val="21"/>
              </w:rPr>
            </w:pPr>
          </w:p>
        </w:tc>
        <w:tc>
          <w:tcPr>
            <w:tcW w:w="1651" w:type="dxa"/>
            <w:tcBorders>
              <w:top w:val="single" w:sz="4" w:space="0" w:color="auto"/>
              <w:left w:val="single" w:sz="4" w:space="0" w:color="auto"/>
              <w:bottom w:val="single" w:sz="4" w:space="0" w:color="auto"/>
              <w:right w:val="single" w:sz="4" w:space="0" w:color="auto"/>
            </w:tcBorders>
          </w:tcPr>
          <w:p w:rsidR="00722673" w:rsidRDefault="00722673">
            <w:pPr>
              <w:rPr>
                <w:rFonts w:ascii="Times New Roman" w:hAnsi="Times New Roman"/>
              </w:rPr>
            </w:pPr>
          </w:p>
        </w:tc>
        <w:tc>
          <w:tcPr>
            <w:tcW w:w="1133" w:type="dxa"/>
            <w:tcBorders>
              <w:top w:val="single" w:sz="4" w:space="0" w:color="auto"/>
              <w:left w:val="single" w:sz="4" w:space="0" w:color="auto"/>
              <w:bottom w:val="single" w:sz="4" w:space="0" w:color="auto"/>
              <w:right w:val="single" w:sz="4" w:space="0" w:color="auto"/>
            </w:tcBorders>
            <w:vAlign w:val="center"/>
          </w:tcPr>
          <w:p w:rsidR="00722673" w:rsidRDefault="00722673">
            <w:pPr>
              <w:jc w:val="center"/>
              <w:rPr>
                <w:rFonts w:ascii="Times New Roman" w:eastAsia="宋体" w:hAnsi="Times New Roman" w:cs="Times New Roman"/>
              </w:rPr>
            </w:pPr>
          </w:p>
        </w:tc>
        <w:tc>
          <w:tcPr>
            <w:tcW w:w="1133" w:type="dxa"/>
            <w:tcBorders>
              <w:top w:val="single" w:sz="4" w:space="0" w:color="auto"/>
              <w:left w:val="single" w:sz="4" w:space="0" w:color="auto"/>
              <w:bottom w:val="single" w:sz="4" w:space="0" w:color="auto"/>
              <w:right w:val="single" w:sz="4" w:space="0" w:color="auto"/>
            </w:tcBorders>
            <w:vAlign w:val="center"/>
          </w:tcPr>
          <w:p w:rsidR="00722673" w:rsidRDefault="00722673">
            <w:pPr>
              <w:jc w:val="center"/>
              <w:rPr>
                <w:rFonts w:ascii="Times New Roman" w:eastAsia="宋体" w:hAnsi="Times New Roman" w:cs="Times New Roman"/>
              </w:rPr>
            </w:pPr>
          </w:p>
        </w:tc>
      </w:tr>
    </w:tbl>
    <w:p w:rsidR="00722673" w:rsidRDefault="00000000">
      <w:pPr>
        <w:widowControl/>
        <w:shd w:val="clear" w:color="auto" w:fill="FFFFFF"/>
        <w:wordWrap w:val="0"/>
        <w:spacing w:before="120" w:after="240" w:line="543" w:lineRule="atLeast"/>
        <w:ind w:right="433"/>
        <w:jc w:val="left"/>
        <w:rPr>
          <w:rFonts w:ascii="Times New Roman" w:eastAsia="宋体" w:hAnsi="Times New Roman" w:cs="宋体"/>
          <w:kern w:val="0"/>
          <w:sz w:val="20"/>
          <w:szCs w:val="20"/>
        </w:rPr>
      </w:pPr>
      <w:r>
        <w:rPr>
          <w:rFonts w:ascii="Times New Roman" w:eastAsia="宋体" w:hAnsi="Times New Roman" w:cs="宋体" w:hint="eastAsia"/>
          <w:kern w:val="0"/>
          <w:sz w:val="24"/>
          <w:szCs w:val="24"/>
        </w:rPr>
        <w:t>检测机构法定代表人或被授权人（适用时）签名：</w:t>
      </w:r>
      <w:r>
        <w:rPr>
          <w:rFonts w:ascii="Times New Roman" w:eastAsia="宋体" w:hAnsi="Times New Roman" w:cs="宋体" w:hint="eastAsia"/>
          <w:kern w:val="0"/>
          <w:sz w:val="24"/>
          <w:szCs w:val="24"/>
        </w:rPr>
        <w:t xml:space="preserve">          </w:t>
      </w:r>
    </w:p>
    <w:p w:rsidR="00722673" w:rsidRDefault="00000000">
      <w:pPr>
        <w:widowControl/>
        <w:shd w:val="clear" w:color="auto" w:fill="FFFFFF"/>
        <w:wordWrap w:val="0"/>
        <w:spacing w:before="120" w:after="240" w:line="543" w:lineRule="atLeast"/>
        <w:ind w:right="433"/>
        <w:jc w:val="left"/>
        <w:rPr>
          <w:rFonts w:ascii="Times New Roman" w:eastAsia="宋体" w:hAnsi="Times New Roman" w:cs="宋体"/>
          <w:kern w:val="0"/>
          <w:sz w:val="20"/>
          <w:szCs w:val="20"/>
        </w:rPr>
      </w:pPr>
      <w:r>
        <w:rPr>
          <w:rFonts w:ascii="Times New Roman" w:eastAsia="宋体" w:hAnsi="Times New Roman" w:cs="宋体" w:hint="eastAsia"/>
          <w:kern w:val="0"/>
          <w:sz w:val="24"/>
          <w:szCs w:val="24"/>
        </w:rPr>
        <w:t>评审组长签名：</w:t>
      </w:r>
    </w:p>
    <w:p w:rsidR="00722673" w:rsidRDefault="00000000">
      <w:pPr>
        <w:widowControl/>
        <w:shd w:val="clear" w:color="auto" w:fill="FFFFFF"/>
        <w:wordWrap w:val="0"/>
        <w:spacing w:before="120" w:after="240" w:line="543" w:lineRule="atLeast"/>
        <w:ind w:right="433"/>
        <w:jc w:val="left"/>
        <w:rPr>
          <w:rFonts w:ascii="Times New Roman" w:eastAsia="宋体" w:hAnsi="Times New Roman" w:cs="宋体"/>
          <w:kern w:val="0"/>
          <w:sz w:val="20"/>
          <w:szCs w:val="20"/>
        </w:rPr>
      </w:pPr>
      <w:r>
        <w:rPr>
          <w:rFonts w:ascii="Times New Roman" w:eastAsia="宋体" w:hAnsi="Times New Roman" w:cs="宋体" w:hint="eastAsia"/>
          <w:kern w:val="0"/>
          <w:sz w:val="24"/>
          <w:szCs w:val="24"/>
        </w:rPr>
        <w:t>评审人员签名：</w:t>
      </w:r>
    </w:p>
    <w:p w:rsidR="00722673" w:rsidRDefault="00722673">
      <w:pPr>
        <w:widowControl/>
        <w:shd w:val="clear" w:color="auto" w:fill="FFFFFF"/>
        <w:wordWrap w:val="0"/>
        <w:snapToGrid w:val="0"/>
        <w:spacing w:line="300" w:lineRule="atLeast"/>
        <w:ind w:right="-336"/>
        <w:jc w:val="left"/>
        <w:rPr>
          <w:rFonts w:ascii="Times New Roman" w:eastAsia="宋体" w:hAnsi="Times New Roman" w:cs="宋体"/>
          <w:b/>
          <w:bCs/>
          <w:kern w:val="0"/>
          <w:sz w:val="28"/>
          <w:szCs w:val="28"/>
        </w:rPr>
      </w:pPr>
    </w:p>
    <w:p w:rsidR="00722673" w:rsidRDefault="00722673">
      <w:pPr>
        <w:widowControl/>
        <w:shd w:val="clear" w:color="auto" w:fill="FFFFFF"/>
        <w:wordWrap w:val="0"/>
        <w:snapToGrid w:val="0"/>
        <w:spacing w:line="300" w:lineRule="atLeast"/>
        <w:ind w:right="-336"/>
        <w:jc w:val="left"/>
        <w:rPr>
          <w:rFonts w:ascii="Times New Roman" w:eastAsia="宋体" w:hAnsi="Times New Roman" w:cs="宋体"/>
          <w:b/>
          <w:bCs/>
          <w:kern w:val="0"/>
          <w:sz w:val="28"/>
          <w:szCs w:val="28"/>
        </w:rPr>
      </w:pPr>
    </w:p>
    <w:p w:rsidR="00722673" w:rsidRDefault="00722673">
      <w:pPr>
        <w:widowControl/>
        <w:shd w:val="clear" w:color="auto" w:fill="FFFFFF"/>
        <w:wordWrap w:val="0"/>
        <w:snapToGrid w:val="0"/>
        <w:spacing w:line="300" w:lineRule="atLeast"/>
        <w:ind w:right="-336"/>
        <w:jc w:val="left"/>
        <w:rPr>
          <w:rFonts w:ascii="Times New Roman" w:eastAsia="宋体" w:hAnsi="Times New Roman" w:cs="宋体"/>
          <w:b/>
          <w:bCs/>
          <w:kern w:val="0"/>
          <w:sz w:val="28"/>
          <w:szCs w:val="28"/>
        </w:rPr>
      </w:pPr>
    </w:p>
    <w:p w:rsidR="00722673" w:rsidRDefault="00722673">
      <w:pPr>
        <w:widowControl/>
        <w:shd w:val="clear" w:color="auto" w:fill="FFFFFF"/>
        <w:wordWrap w:val="0"/>
        <w:snapToGrid w:val="0"/>
        <w:spacing w:line="300" w:lineRule="atLeast"/>
        <w:ind w:right="-336"/>
        <w:jc w:val="left"/>
        <w:rPr>
          <w:rFonts w:ascii="Times New Roman" w:eastAsia="宋体" w:hAnsi="Times New Roman" w:cs="宋体"/>
          <w:b/>
          <w:bCs/>
          <w:kern w:val="0"/>
          <w:sz w:val="28"/>
          <w:szCs w:val="28"/>
        </w:rPr>
      </w:pPr>
    </w:p>
    <w:p w:rsidR="00722673" w:rsidRDefault="00722673">
      <w:pPr>
        <w:widowControl/>
        <w:shd w:val="clear" w:color="auto" w:fill="FFFFFF"/>
        <w:wordWrap w:val="0"/>
        <w:snapToGrid w:val="0"/>
        <w:spacing w:line="300" w:lineRule="atLeast"/>
        <w:ind w:right="-336"/>
        <w:jc w:val="left"/>
        <w:rPr>
          <w:rFonts w:ascii="Times New Roman" w:eastAsia="宋体" w:hAnsi="Times New Roman" w:cs="宋体"/>
          <w:b/>
          <w:bCs/>
          <w:kern w:val="0"/>
          <w:sz w:val="28"/>
          <w:szCs w:val="28"/>
        </w:rPr>
      </w:pPr>
    </w:p>
    <w:p w:rsidR="00722673" w:rsidRDefault="00722673">
      <w:pPr>
        <w:widowControl/>
        <w:shd w:val="clear" w:color="auto" w:fill="FFFFFF"/>
        <w:wordWrap w:val="0"/>
        <w:snapToGrid w:val="0"/>
        <w:spacing w:line="300" w:lineRule="atLeast"/>
        <w:ind w:right="-336"/>
        <w:jc w:val="left"/>
        <w:rPr>
          <w:rFonts w:ascii="Times New Roman" w:eastAsia="宋体" w:hAnsi="Times New Roman" w:cs="宋体"/>
          <w:b/>
          <w:bCs/>
          <w:kern w:val="0"/>
          <w:sz w:val="28"/>
          <w:szCs w:val="28"/>
        </w:rPr>
      </w:pPr>
    </w:p>
    <w:p w:rsidR="00722673" w:rsidRDefault="00722673">
      <w:pPr>
        <w:widowControl/>
        <w:shd w:val="clear" w:color="auto" w:fill="FFFFFF"/>
        <w:wordWrap w:val="0"/>
        <w:snapToGrid w:val="0"/>
        <w:spacing w:line="300" w:lineRule="atLeast"/>
        <w:ind w:right="-336"/>
        <w:jc w:val="left"/>
        <w:rPr>
          <w:rFonts w:ascii="Times New Roman" w:eastAsia="宋体" w:hAnsi="Times New Roman" w:cs="宋体"/>
          <w:b/>
          <w:bCs/>
          <w:kern w:val="0"/>
          <w:sz w:val="28"/>
          <w:szCs w:val="28"/>
        </w:rPr>
      </w:pPr>
    </w:p>
    <w:p w:rsidR="00722673" w:rsidRDefault="00722673">
      <w:pPr>
        <w:widowControl/>
        <w:shd w:val="clear" w:color="auto" w:fill="FFFFFF"/>
        <w:wordWrap w:val="0"/>
        <w:snapToGrid w:val="0"/>
        <w:spacing w:line="300" w:lineRule="atLeast"/>
        <w:ind w:right="-336"/>
        <w:jc w:val="left"/>
        <w:rPr>
          <w:rFonts w:ascii="Times New Roman" w:eastAsia="宋体" w:hAnsi="Times New Roman" w:cs="宋体"/>
          <w:b/>
          <w:bCs/>
          <w:kern w:val="0"/>
          <w:sz w:val="28"/>
          <w:szCs w:val="28"/>
        </w:rPr>
      </w:pPr>
    </w:p>
    <w:p w:rsidR="00722673" w:rsidRDefault="00722673">
      <w:pPr>
        <w:widowControl/>
        <w:shd w:val="clear" w:color="auto" w:fill="FFFFFF"/>
        <w:wordWrap w:val="0"/>
        <w:snapToGrid w:val="0"/>
        <w:spacing w:line="300" w:lineRule="atLeast"/>
        <w:ind w:right="-336"/>
        <w:jc w:val="left"/>
        <w:rPr>
          <w:rFonts w:ascii="Times New Roman" w:eastAsia="宋体" w:hAnsi="Times New Roman" w:cs="宋体"/>
          <w:b/>
          <w:bCs/>
          <w:kern w:val="0"/>
          <w:sz w:val="28"/>
          <w:szCs w:val="28"/>
        </w:rPr>
      </w:pPr>
    </w:p>
    <w:p w:rsidR="00722673" w:rsidRDefault="00722673">
      <w:pPr>
        <w:widowControl/>
        <w:shd w:val="clear" w:color="auto" w:fill="FFFFFF"/>
        <w:wordWrap w:val="0"/>
        <w:snapToGrid w:val="0"/>
        <w:spacing w:line="300" w:lineRule="atLeast"/>
        <w:ind w:right="-336"/>
        <w:jc w:val="left"/>
        <w:rPr>
          <w:rFonts w:ascii="Times New Roman" w:eastAsia="宋体" w:hAnsi="Times New Roman" w:cs="宋体"/>
          <w:b/>
          <w:bCs/>
          <w:kern w:val="0"/>
          <w:sz w:val="28"/>
          <w:szCs w:val="28"/>
        </w:rPr>
      </w:pPr>
    </w:p>
    <w:p w:rsidR="00722673" w:rsidRDefault="00000000">
      <w:pPr>
        <w:widowControl/>
        <w:shd w:val="clear" w:color="auto" w:fill="FFFFFF"/>
        <w:wordWrap w:val="0"/>
        <w:spacing w:after="120" w:line="543" w:lineRule="atLeast"/>
        <w:ind w:right="315"/>
        <w:jc w:val="left"/>
        <w:rPr>
          <w:rFonts w:ascii="Times New Roman" w:hAnsi="Times New Roman" w:cs="宋体"/>
          <w:kern w:val="0"/>
          <w:sz w:val="24"/>
          <w:szCs w:val="24"/>
        </w:rPr>
      </w:pPr>
      <w:r>
        <w:rPr>
          <w:rFonts w:ascii="Times New Roman" w:hAnsi="Times New Roman" w:cs="宋体" w:hint="eastAsia"/>
          <w:b/>
          <w:bCs/>
          <w:spacing w:val="14"/>
          <w:kern w:val="0"/>
          <w:sz w:val="24"/>
          <w:szCs w:val="24"/>
        </w:rPr>
        <w:t>5-1</w:t>
      </w:r>
      <w:r>
        <w:rPr>
          <w:rFonts w:ascii="Times New Roman" w:hAnsi="Times New Roman" w:cs="宋体" w:hint="eastAsia"/>
          <w:kern w:val="0"/>
          <w:sz w:val="24"/>
          <w:szCs w:val="24"/>
        </w:rPr>
        <w:t xml:space="preserve"> </w:t>
      </w:r>
    </w:p>
    <w:p w:rsidR="00722673" w:rsidRDefault="00000000">
      <w:pPr>
        <w:widowControl/>
        <w:shd w:val="clear" w:color="auto" w:fill="FFFFFF"/>
        <w:wordWrap w:val="0"/>
        <w:spacing w:line="543" w:lineRule="atLeast"/>
        <w:jc w:val="center"/>
        <w:rPr>
          <w:rFonts w:ascii="Times New Roman" w:hAnsi="Times New Roman" w:cs="宋体"/>
          <w:b/>
          <w:kern w:val="0"/>
          <w:sz w:val="28"/>
          <w:szCs w:val="28"/>
        </w:rPr>
      </w:pPr>
      <w:r>
        <w:rPr>
          <w:rFonts w:ascii="Times New Roman" w:hAnsi="Times New Roman" w:cs="宋体" w:hint="eastAsia"/>
          <w:b/>
          <w:kern w:val="0"/>
          <w:sz w:val="28"/>
          <w:szCs w:val="28"/>
        </w:rPr>
        <w:t xml:space="preserve">     </w:t>
      </w:r>
      <w:r>
        <w:rPr>
          <w:rFonts w:ascii="Times New Roman" w:eastAsia="宋体" w:hAnsi="Times New Roman" w:cs="宋体" w:hint="eastAsia"/>
          <w:b/>
          <w:kern w:val="0"/>
          <w:sz w:val="28"/>
          <w:szCs w:val="28"/>
        </w:rPr>
        <w:t>报告批准人</w:t>
      </w:r>
      <w:r>
        <w:rPr>
          <w:rFonts w:ascii="Times New Roman" w:hAnsi="Times New Roman" w:cs="宋体" w:hint="eastAsia"/>
          <w:b/>
          <w:kern w:val="0"/>
          <w:sz w:val="28"/>
          <w:szCs w:val="28"/>
        </w:rPr>
        <w:t>评价记录表</w:t>
      </w:r>
      <w:r>
        <w:rPr>
          <w:rFonts w:ascii="Times New Roman" w:hAnsi="Times New Roman" w:cs="宋体" w:hint="eastAsia"/>
          <w:b/>
          <w:kern w:val="0"/>
          <w:sz w:val="28"/>
          <w:szCs w:val="28"/>
        </w:rPr>
        <w:t xml:space="preserve">        </w:t>
      </w:r>
    </w:p>
    <w:tbl>
      <w:tblPr>
        <w:tblW w:w="8979" w:type="dxa"/>
        <w:jc w:val="center"/>
        <w:tblCellMar>
          <w:left w:w="0" w:type="dxa"/>
          <w:right w:w="0" w:type="dxa"/>
        </w:tblCellMar>
        <w:tblLook w:val="04A0" w:firstRow="1" w:lastRow="0" w:firstColumn="1" w:lastColumn="0" w:noHBand="0" w:noVBand="1"/>
      </w:tblPr>
      <w:tblGrid>
        <w:gridCol w:w="743"/>
        <w:gridCol w:w="1532"/>
        <w:gridCol w:w="1568"/>
        <w:gridCol w:w="2175"/>
        <w:gridCol w:w="2961"/>
      </w:tblGrid>
      <w:tr w:rsidR="00722673">
        <w:trPr>
          <w:jc w:val="center"/>
        </w:trPr>
        <w:tc>
          <w:tcPr>
            <w:tcW w:w="8979" w:type="dxa"/>
            <w:gridSpan w:val="5"/>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722673" w:rsidRDefault="00000000">
            <w:pPr>
              <w:widowControl/>
              <w:spacing w:before="120"/>
              <w:jc w:val="left"/>
              <w:rPr>
                <w:rFonts w:ascii="Times New Roman" w:hAnsi="Times New Roman" w:cs="宋体"/>
                <w:kern w:val="0"/>
                <w:szCs w:val="21"/>
              </w:rPr>
            </w:pPr>
            <w:r>
              <w:rPr>
                <w:rFonts w:ascii="Times New Roman" w:hAnsi="Times New Roman" w:cs="宋体" w:hint="eastAsia"/>
                <w:kern w:val="0"/>
                <w:szCs w:val="21"/>
              </w:rPr>
              <w:t>考核的主要内容：</w:t>
            </w:r>
          </w:p>
          <w:p w:rsidR="00722673" w:rsidRDefault="00000000">
            <w:pPr>
              <w:widowControl/>
              <w:spacing w:after="120"/>
              <w:jc w:val="left"/>
              <w:rPr>
                <w:rFonts w:ascii="Times New Roman" w:hAnsi="Times New Roman" w:cs="宋体"/>
                <w:kern w:val="0"/>
                <w:szCs w:val="21"/>
              </w:rPr>
            </w:pPr>
            <w:r>
              <w:rPr>
                <w:rFonts w:ascii="Times New Roman" w:hAnsi="Times New Roman" w:cs="宋体" w:hint="eastAsia"/>
                <w:kern w:val="0"/>
                <w:szCs w:val="21"/>
              </w:rPr>
              <w:t>1.</w:t>
            </w:r>
            <w:r>
              <w:rPr>
                <w:rFonts w:ascii="Times New Roman" w:hAnsi="Times New Roman" w:cs="宋体" w:hint="eastAsia"/>
                <w:kern w:val="0"/>
                <w:szCs w:val="21"/>
              </w:rPr>
              <w:t>工作经历；</w:t>
            </w:r>
            <w:r>
              <w:rPr>
                <w:rFonts w:ascii="Times New Roman" w:hAnsi="Times New Roman" w:cs="宋体" w:hint="eastAsia"/>
                <w:kern w:val="0"/>
                <w:szCs w:val="21"/>
              </w:rPr>
              <w:t>2.</w:t>
            </w:r>
            <w:r>
              <w:rPr>
                <w:rFonts w:ascii="Times New Roman" w:hAnsi="Times New Roman" w:cs="宋体" w:hint="eastAsia"/>
                <w:kern w:val="0"/>
                <w:szCs w:val="21"/>
              </w:rPr>
              <w:t>职责权限；</w:t>
            </w:r>
            <w:r>
              <w:rPr>
                <w:rFonts w:ascii="Times New Roman" w:hAnsi="Times New Roman" w:cs="宋体" w:hint="eastAsia"/>
                <w:kern w:val="0"/>
                <w:szCs w:val="21"/>
              </w:rPr>
              <w:t>3.</w:t>
            </w:r>
            <w:r>
              <w:rPr>
                <w:rFonts w:ascii="Times New Roman" w:hAnsi="Times New Roman" w:cs="宋体" w:hint="eastAsia"/>
                <w:kern w:val="0"/>
                <w:szCs w:val="21"/>
              </w:rPr>
              <w:t>检测技术；</w:t>
            </w:r>
            <w:r>
              <w:rPr>
                <w:rFonts w:ascii="Times New Roman" w:hAnsi="Times New Roman" w:cs="宋体" w:hint="eastAsia"/>
                <w:kern w:val="0"/>
                <w:szCs w:val="21"/>
              </w:rPr>
              <w:t xml:space="preserve"> 4.</w:t>
            </w:r>
            <w:r>
              <w:rPr>
                <w:rFonts w:ascii="Times New Roman" w:hAnsi="Times New Roman" w:cs="宋体" w:hint="eastAsia"/>
                <w:kern w:val="0"/>
                <w:szCs w:val="21"/>
              </w:rPr>
              <w:t>承担签字领域的技术标准方法；</w:t>
            </w:r>
            <w:r>
              <w:rPr>
                <w:rFonts w:ascii="Times New Roman" w:hAnsi="Times New Roman" w:cs="宋体" w:hint="eastAsia"/>
                <w:kern w:val="0"/>
                <w:szCs w:val="21"/>
              </w:rPr>
              <w:t>5.</w:t>
            </w:r>
            <w:r>
              <w:rPr>
                <w:rFonts w:ascii="Times New Roman" w:hAnsi="Times New Roman" w:cs="宋体" w:hint="eastAsia"/>
                <w:kern w:val="0"/>
                <w:szCs w:val="21"/>
              </w:rPr>
              <w:t>检测报告或证书审核签发程序；</w:t>
            </w:r>
            <w:r>
              <w:rPr>
                <w:rFonts w:ascii="Times New Roman" w:hAnsi="Times New Roman" w:cs="宋体" w:hint="eastAsia"/>
                <w:kern w:val="0"/>
                <w:szCs w:val="21"/>
              </w:rPr>
              <w:t>6.</w:t>
            </w:r>
            <w:r>
              <w:rPr>
                <w:rFonts w:ascii="Times New Roman" w:hAnsi="Times New Roman" w:cs="宋体" w:hint="eastAsia"/>
                <w:kern w:val="0"/>
                <w:szCs w:val="21"/>
              </w:rPr>
              <w:t>评价检测结果的能力；</w:t>
            </w:r>
            <w:r>
              <w:rPr>
                <w:rFonts w:ascii="Times New Roman" w:hAnsi="Times New Roman" w:cs="宋体" w:hint="eastAsia"/>
                <w:kern w:val="0"/>
                <w:szCs w:val="21"/>
              </w:rPr>
              <w:t>7.</w:t>
            </w:r>
            <w:r>
              <w:rPr>
                <w:rFonts w:ascii="Times New Roman" w:hAnsi="Times New Roman" w:cs="宋体" w:hint="eastAsia"/>
                <w:kern w:val="0"/>
                <w:szCs w:val="21"/>
              </w:rPr>
              <w:t>《建设工程质量检测管理办法》及《检验检和校准实验室能力的构通用要求》</w:t>
            </w:r>
            <w:r>
              <w:rPr>
                <w:rFonts w:ascii="Times New Roman" w:hAnsi="Times New Roman" w:cs="宋体" w:hint="eastAsia"/>
                <w:kern w:val="0"/>
                <w:szCs w:val="21"/>
              </w:rPr>
              <w:t>GB/T27025-2019</w:t>
            </w:r>
            <w:r>
              <w:rPr>
                <w:rFonts w:ascii="Times New Roman" w:hAnsi="Times New Roman" w:cs="宋体" w:hint="eastAsia"/>
                <w:kern w:val="0"/>
                <w:szCs w:val="21"/>
              </w:rPr>
              <w:t>等技术文件。</w:t>
            </w:r>
          </w:p>
        </w:tc>
      </w:tr>
      <w:tr w:rsidR="00722673">
        <w:trPr>
          <w:jc w:val="center"/>
        </w:trPr>
        <w:tc>
          <w:tcPr>
            <w:tcW w:w="743" w:type="dxa"/>
            <w:tcBorders>
              <w:top w:val="nil"/>
              <w:left w:val="single" w:sz="8" w:space="0" w:color="000000"/>
              <w:bottom w:val="single" w:sz="8" w:space="0" w:color="000000"/>
              <w:right w:val="single" w:sz="8" w:space="0" w:color="auto"/>
            </w:tcBorders>
            <w:tcMar>
              <w:top w:w="0" w:type="dxa"/>
              <w:left w:w="108" w:type="dxa"/>
              <w:bottom w:w="0" w:type="dxa"/>
              <w:right w:w="108" w:type="dxa"/>
            </w:tcMar>
          </w:tcPr>
          <w:p w:rsidR="00722673" w:rsidRDefault="00000000">
            <w:pPr>
              <w:widowControl/>
              <w:spacing w:before="120" w:after="120"/>
              <w:jc w:val="center"/>
              <w:rPr>
                <w:rFonts w:ascii="Times New Roman" w:hAnsi="Times New Roman" w:cs="宋体"/>
                <w:kern w:val="0"/>
                <w:szCs w:val="21"/>
              </w:rPr>
            </w:pPr>
            <w:r>
              <w:rPr>
                <w:rFonts w:ascii="Times New Roman" w:hAnsi="Times New Roman" w:cs="宋体" w:hint="eastAsia"/>
                <w:kern w:val="0"/>
                <w:szCs w:val="21"/>
              </w:rPr>
              <w:t>序号</w:t>
            </w:r>
          </w:p>
        </w:tc>
        <w:tc>
          <w:tcPr>
            <w:tcW w:w="1532" w:type="dxa"/>
            <w:tcBorders>
              <w:top w:val="nil"/>
              <w:left w:val="nil"/>
              <w:bottom w:val="single" w:sz="8" w:space="0" w:color="000000"/>
              <w:right w:val="single" w:sz="8" w:space="0" w:color="000000"/>
            </w:tcBorders>
            <w:tcMar>
              <w:top w:w="0" w:type="dxa"/>
              <w:left w:w="108" w:type="dxa"/>
              <w:bottom w:w="0" w:type="dxa"/>
              <w:right w:w="108" w:type="dxa"/>
            </w:tcMar>
          </w:tcPr>
          <w:p w:rsidR="00722673" w:rsidRDefault="00000000">
            <w:pPr>
              <w:widowControl/>
              <w:spacing w:before="120" w:after="120"/>
              <w:jc w:val="center"/>
              <w:rPr>
                <w:rFonts w:ascii="Times New Roman" w:hAnsi="Times New Roman" w:cs="宋体"/>
                <w:kern w:val="0"/>
                <w:szCs w:val="21"/>
              </w:rPr>
            </w:pPr>
            <w:r>
              <w:rPr>
                <w:rFonts w:ascii="Times New Roman" w:hAnsi="Times New Roman" w:cs="宋体" w:hint="eastAsia"/>
                <w:kern w:val="0"/>
                <w:szCs w:val="21"/>
              </w:rPr>
              <w:t>被考核人姓名</w:t>
            </w:r>
          </w:p>
        </w:tc>
        <w:tc>
          <w:tcPr>
            <w:tcW w:w="1568" w:type="dxa"/>
            <w:tcBorders>
              <w:top w:val="nil"/>
              <w:left w:val="nil"/>
              <w:bottom w:val="single" w:sz="8" w:space="0" w:color="000000"/>
              <w:right w:val="single" w:sz="4" w:space="0" w:color="auto"/>
            </w:tcBorders>
            <w:tcMar>
              <w:top w:w="0" w:type="dxa"/>
              <w:left w:w="108" w:type="dxa"/>
              <w:bottom w:w="0" w:type="dxa"/>
              <w:right w:w="108" w:type="dxa"/>
            </w:tcMar>
          </w:tcPr>
          <w:p w:rsidR="00722673" w:rsidRDefault="00000000">
            <w:pPr>
              <w:widowControl/>
              <w:spacing w:before="120" w:after="120"/>
              <w:jc w:val="center"/>
              <w:rPr>
                <w:rFonts w:ascii="Times New Roman" w:hAnsi="Times New Roman" w:cs="宋体"/>
                <w:kern w:val="0"/>
                <w:szCs w:val="21"/>
              </w:rPr>
            </w:pPr>
            <w:r>
              <w:rPr>
                <w:rFonts w:ascii="Times New Roman" w:hAnsi="Times New Roman" w:cs="宋体" w:hint="eastAsia"/>
                <w:kern w:val="0"/>
                <w:szCs w:val="21"/>
              </w:rPr>
              <w:t>职务及职称</w:t>
            </w:r>
          </w:p>
        </w:tc>
        <w:tc>
          <w:tcPr>
            <w:tcW w:w="2175" w:type="dxa"/>
            <w:tcBorders>
              <w:top w:val="nil"/>
              <w:left w:val="single" w:sz="4" w:space="0" w:color="auto"/>
              <w:bottom w:val="single" w:sz="8" w:space="0" w:color="000000"/>
              <w:right w:val="single" w:sz="8" w:space="0" w:color="000000"/>
            </w:tcBorders>
          </w:tcPr>
          <w:p w:rsidR="00722673" w:rsidRDefault="00000000">
            <w:pPr>
              <w:widowControl/>
              <w:spacing w:before="120" w:after="120"/>
              <w:jc w:val="center"/>
              <w:rPr>
                <w:rFonts w:ascii="Times New Roman" w:hAnsi="Times New Roman" w:cs="宋体"/>
                <w:kern w:val="0"/>
                <w:szCs w:val="21"/>
              </w:rPr>
            </w:pPr>
            <w:r>
              <w:rPr>
                <w:rFonts w:ascii="Times New Roman" w:hAnsi="Times New Roman" w:cs="宋体" w:hint="eastAsia"/>
                <w:kern w:val="0"/>
                <w:szCs w:val="21"/>
              </w:rPr>
              <w:t>身份证号码</w:t>
            </w:r>
          </w:p>
        </w:tc>
        <w:tc>
          <w:tcPr>
            <w:tcW w:w="2961" w:type="dxa"/>
            <w:tcBorders>
              <w:top w:val="nil"/>
              <w:left w:val="nil"/>
              <w:bottom w:val="single" w:sz="8" w:space="0" w:color="000000"/>
              <w:right w:val="single" w:sz="8" w:space="0" w:color="000000"/>
            </w:tcBorders>
            <w:tcMar>
              <w:top w:w="0" w:type="dxa"/>
              <w:left w:w="108" w:type="dxa"/>
              <w:bottom w:w="0" w:type="dxa"/>
              <w:right w:w="108" w:type="dxa"/>
            </w:tcMar>
          </w:tcPr>
          <w:p w:rsidR="00722673" w:rsidRDefault="00000000">
            <w:pPr>
              <w:widowControl/>
              <w:spacing w:before="120" w:after="120"/>
              <w:jc w:val="center"/>
              <w:rPr>
                <w:rFonts w:ascii="Times New Roman" w:hAnsi="Times New Roman" w:cs="宋体"/>
                <w:kern w:val="0"/>
                <w:szCs w:val="21"/>
              </w:rPr>
            </w:pPr>
            <w:r>
              <w:rPr>
                <w:rFonts w:ascii="Times New Roman" w:hAnsi="Times New Roman" w:cs="宋体" w:hint="eastAsia"/>
                <w:kern w:val="0"/>
                <w:szCs w:val="21"/>
              </w:rPr>
              <w:t>经考核后所确认的签字范围</w:t>
            </w:r>
          </w:p>
        </w:tc>
      </w:tr>
      <w:tr w:rsidR="00722673">
        <w:trPr>
          <w:jc w:val="center"/>
        </w:trPr>
        <w:tc>
          <w:tcPr>
            <w:tcW w:w="743" w:type="dxa"/>
            <w:tcBorders>
              <w:top w:val="nil"/>
              <w:left w:val="single" w:sz="8" w:space="0" w:color="000000"/>
              <w:bottom w:val="single" w:sz="8" w:space="0" w:color="000000"/>
              <w:right w:val="single" w:sz="8" w:space="0" w:color="auto"/>
            </w:tcBorders>
            <w:tcMar>
              <w:top w:w="0" w:type="dxa"/>
              <w:left w:w="108" w:type="dxa"/>
              <w:bottom w:w="0" w:type="dxa"/>
              <w:right w:w="108" w:type="dxa"/>
            </w:tcMar>
            <w:vAlign w:val="center"/>
          </w:tcPr>
          <w:p w:rsidR="00722673" w:rsidRDefault="00722673">
            <w:pPr>
              <w:widowControl/>
              <w:spacing w:line="520" w:lineRule="atLeast"/>
              <w:rPr>
                <w:rFonts w:ascii="Times New Roman" w:hAnsi="Times New Roman" w:cs="宋体"/>
                <w:kern w:val="0"/>
                <w:szCs w:val="21"/>
              </w:rPr>
            </w:pPr>
          </w:p>
        </w:tc>
        <w:tc>
          <w:tcPr>
            <w:tcW w:w="1532"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722673" w:rsidRDefault="00722673">
            <w:pPr>
              <w:jc w:val="center"/>
              <w:rPr>
                <w:rFonts w:ascii="Times New Roman" w:hAnsi="Times New Roman"/>
                <w:color w:val="000000"/>
              </w:rPr>
            </w:pPr>
          </w:p>
        </w:tc>
        <w:tc>
          <w:tcPr>
            <w:tcW w:w="1568" w:type="dxa"/>
            <w:tcBorders>
              <w:top w:val="nil"/>
              <w:left w:val="nil"/>
              <w:bottom w:val="single" w:sz="8" w:space="0" w:color="000000"/>
              <w:right w:val="single" w:sz="4" w:space="0" w:color="auto"/>
            </w:tcBorders>
            <w:tcMar>
              <w:top w:w="0" w:type="dxa"/>
              <w:left w:w="108" w:type="dxa"/>
              <w:bottom w:w="0" w:type="dxa"/>
              <w:right w:w="108" w:type="dxa"/>
            </w:tcMar>
            <w:vAlign w:val="center"/>
          </w:tcPr>
          <w:p w:rsidR="00722673" w:rsidRDefault="00722673">
            <w:pPr>
              <w:spacing w:line="280" w:lineRule="exact"/>
              <w:rPr>
                <w:rFonts w:ascii="Times New Roman" w:hAnsi="Times New Roman" w:cs="宋体"/>
                <w:color w:val="000000"/>
                <w:szCs w:val="21"/>
              </w:rPr>
            </w:pPr>
          </w:p>
        </w:tc>
        <w:tc>
          <w:tcPr>
            <w:tcW w:w="2175" w:type="dxa"/>
            <w:tcBorders>
              <w:top w:val="nil"/>
              <w:left w:val="single" w:sz="4" w:space="0" w:color="auto"/>
              <w:bottom w:val="single" w:sz="8" w:space="0" w:color="000000"/>
              <w:right w:val="single" w:sz="8" w:space="0" w:color="000000"/>
            </w:tcBorders>
            <w:vAlign w:val="center"/>
          </w:tcPr>
          <w:p w:rsidR="00722673" w:rsidRDefault="00722673">
            <w:pPr>
              <w:rPr>
                <w:rFonts w:ascii="Times New Roman" w:eastAsia="宋体" w:hAnsi="Times New Roman" w:cs="Times New Roman"/>
              </w:rPr>
            </w:pPr>
          </w:p>
        </w:tc>
        <w:tc>
          <w:tcPr>
            <w:tcW w:w="2961"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722673" w:rsidRDefault="00722673">
            <w:pPr>
              <w:spacing w:line="380" w:lineRule="exact"/>
              <w:rPr>
                <w:rFonts w:ascii="Times New Roman" w:hAnsi="Times New Roman"/>
                <w:kern w:val="1"/>
                <w:szCs w:val="21"/>
                <w:lang w:val="zh-CN"/>
              </w:rPr>
            </w:pPr>
          </w:p>
        </w:tc>
      </w:tr>
      <w:tr w:rsidR="00722673">
        <w:trPr>
          <w:trHeight w:val="8175"/>
          <w:jc w:val="center"/>
        </w:trPr>
        <w:tc>
          <w:tcPr>
            <w:tcW w:w="8979" w:type="dxa"/>
            <w:gridSpan w:val="5"/>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722673" w:rsidRDefault="00000000">
            <w:pPr>
              <w:widowControl/>
              <w:spacing w:before="120" w:line="320" w:lineRule="exact"/>
              <w:jc w:val="left"/>
              <w:rPr>
                <w:rFonts w:ascii="Times New Roman" w:hAnsi="Times New Roman" w:cs="宋体"/>
                <w:kern w:val="0"/>
                <w:szCs w:val="21"/>
              </w:rPr>
            </w:pPr>
            <w:r>
              <w:rPr>
                <w:rFonts w:ascii="Times New Roman" w:hAnsi="Times New Roman" w:cs="宋体" w:hint="eastAsia"/>
                <w:kern w:val="0"/>
                <w:szCs w:val="21"/>
              </w:rPr>
              <w:t>给予评价意见：</w:t>
            </w:r>
          </w:p>
          <w:p w:rsidR="00722673" w:rsidRDefault="00722673">
            <w:pPr>
              <w:spacing w:line="340" w:lineRule="exact"/>
              <w:ind w:firstLine="420"/>
              <w:rPr>
                <w:rFonts w:ascii="Times New Roman" w:hAnsi="Times New Roman"/>
                <w:kern w:val="1"/>
                <w:szCs w:val="21"/>
                <w:lang w:val="zh-CN"/>
              </w:rPr>
            </w:pPr>
          </w:p>
          <w:p w:rsidR="00722673" w:rsidRDefault="00722673">
            <w:pPr>
              <w:spacing w:line="340" w:lineRule="exact"/>
              <w:ind w:firstLine="420"/>
              <w:rPr>
                <w:rFonts w:ascii="Times New Roman" w:hAnsi="Times New Roman"/>
                <w:kern w:val="1"/>
                <w:szCs w:val="21"/>
                <w:lang w:val="zh-CN"/>
              </w:rPr>
            </w:pPr>
          </w:p>
          <w:p w:rsidR="00722673" w:rsidRDefault="00722673">
            <w:pPr>
              <w:spacing w:line="340" w:lineRule="exact"/>
              <w:ind w:firstLine="420"/>
              <w:rPr>
                <w:rFonts w:ascii="Times New Roman" w:hAnsi="Times New Roman"/>
                <w:kern w:val="1"/>
                <w:szCs w:val="21"/>
                <w:lang w:val="zh-CN"/>
              </w:rPr>
            </w:pPr>
          </w:p>
          <w:p w:rsidR="00722673" w:rsidRDefault="00722673">
            <w:pPr>
              <w:spacing w:line="340" w:lineRule="exact"/>
              <w:ind w:firstLine="420"/>
              <w:rPr>
                <w:rFonts w:ascii="Times New Roman" w:hAnsi="Times New Roman"/>
                <w:kern w:val="1"/>
                <w:szCs w:val="21"/>
                <w:lang w:val="zh-CN"/>
              </w:rPr>
            </w:pPr>
          </w:p>
          <w:p w:rsidR="00722673" w:rsidRDefault="00722673">
            <w:pPr>
              <w:spacing w:line="340" w:lineRule="exact"/>
              <w:ind w:firstLine="420"/>
              <w:rPr>
                <w:rFonts w:ascii="Times New Roman" w:hAnsi="Times New Roman"/>
                <w:kern w:val="1"/>
                <w:szCs w:val="21"/>
                <w:lang w:val="zh-CN"/>
              </w:rPr>
            </w:pPr>
          </w:p>
          <w:p w:rsidR="00722673" w:rsidRDefault="00722673">
            <w:pPr>
              <w:spacing w:line="340" w:lineRule="exact"/>
              <w:ind w:firstLine="420"/>
              <w:rPr>
                <w:rFonts w:ascii="Times New Roman" w:hAnsi="Times New Roman"/>
                <w:kern w:val="1"/>
                <w:szCs w:val="21"/>
                <w:lang w:val="zh-CN"/>
              </w:rPr>
            </w:pPr>
          </w:p>
          <w:p w:rsidR="00722673" w:rsidRDefault="00722673">
            <w:pPr>
              <w:spacing w:line="340" w:lineRule="exact"/>
              <w:ind w:firstLine="420"/>
              <w:rPr>
                <w:rFonts w:ascii="Times New Roman" w:hAnsi="Times New Roman"/>
                <w:kern w:val="1"/>
                <w:szCs w:val="21"/>
                <w:lang w:val="zh-CN"/>
              </w:rPr>
            </w:pPr>
          </w:p>
          <w:p w:rsidR="00722673" w:rsidRDefault="00722673">
            <w:pPr>
              <w:spacing w:line="340" w:lineRule="exact"/>
              <w:ind w:firstLine="420"/>
              <w:rPr>
                <w:rFonts w:ascii="Times New Roman" w:hAnsi="Times New Roman"/>
                <w:kern w:val="1"/>
                <w:szCs w:val="21"/>
                <w:lang w:val="zh-CN"/>
              </w:rPr>
            </w:pPr>
          </w:p>
          <w:p w:rsidR="00722673" w:rsidRDefault="00722673">
            <w:pPr>
              <w:spacing w:line="340" w:lineRule="exact"/>
              <w:ind w:firstLine="420"/>
              <w:rPr>
                <w:rFonts w:ascii="Times New Roman" w:hAnsi="Times New Roman"/>
                <w:kern w:val="1"/>
                <w:szCs w:val="21"/>
                <w:lang w:val="zh-CN"/>
              </w:rPr>
            </w:pPr>
          </w:p>
          <w:p w:rsidR="00722673" w:rsidRDefault="00722673">
            <w:pPr>
              <w:spacing w:line="340" w:lineRule="exact"/>
              <w:ind w:firstLine="420"/>
              <w:rPr>
                <w:rFonts w:ascii="Times New Roman" w:hAnsi="Times New Roman"/>
                <w:kern w:val="1"/>
                <w:szCs w:val="21"/>
                <w:lang w:val="zh-CN"/>
              </w:rPr>
            </w:pPr>
          </w:p>
          <w:p w:rsidR="00722673" w:rsidRDefault="00722673">
            <w:pPr>
              <w:spacing w:line="340" w:lineRule="exact"/>
              <w:ind w:firstLine="420"/>
              <w:rPr>
                <w:rFonts w:ascii="Times New Roman" w:hAnsi="Times New Roman"/>
                <w:kern w:val="1"/>
                <w:szCs w:val="21"/>
                <w:lang w:val="zh-CN"/>
              </w:rPr>
            </w:pPr>
          </w:p>
          <w:p w:rsidR="00722673" w:rsidRDefault="00722673">
            <w:pPr>
              <w:spacing w:line="340" w:lineRule="exact"/>
              <w:ind w:firstLine="420"/>
              <w:rPr>
                <w:rFonts w:ascii="Times New Roman" w:hAnsi="Times New Roman"/>
                <w:kern w:val="1"/>
                <w:szCs w:val="21"/>
                <w:lang w:val="zh-CN"/>
              </w:rPr>
            </w:pPr>
          </w:p>
          <w:p w:rsidR="00722673" w:rsidRDefault="00722673">
            <w:pPr>
              <w:spacing w:line="340" w:lineRule="exact"/>
              <w:ind w:firstLine="420"/>
              <w:rPr>
                <w:rFonts w:ascii="Times New Roman" w:hAnsi="Times New Roman"/>
                <w:kern w:val="1"/>
                <w:szCs w:val="21"/>
                <w:lang w:val="zh-CN"/>
              </w:rPr>
            </w:pPr>
          </w:p>
          <w:p w:rsidR="00722673" w:rsidRDefault="00722673">
            <w:pPr>
              <w:spacing w:line="340" w:lineRule="exact"/>
              <w:ind w:firstLine="420"/>
              <w:rPr>
                <w:rFonts w:ascii="Times New Roman" w:hAnsi="Times New Roman"/>
                <w:kern w:val="1"/>
                <w:szCs w:val="21"/>
                <w:lang w:val="zh-CN"/>
              </w:rPr>
            </w:pPr>
          </w:p>
          <w:p w:rsidR="00722673" w:rsidRDefault="00722673">
            <w:pPr>
              <w:spacing w:line="340" w:lineRule="exact"/>
              <w:ind w:firstLine="420"/>
              <w:rPr>
                <w:rFonts w:ascii="Times New Roman" w:hAnsi="Times New Roman"/>
                <w:kern w:val="1"/>
                <w:szCs w:val="21"/>
                <w:lang w:val="zh-CN"/>
              </w:rPr>
            </w:pPr>
          </w:p>
          <w:p w:rsidR="00722673" w:rsidRDefault="00722673">
            <w:pPr>
              <w:spacing w:line="340" w:lineRule="exact"/>
              <w:ind w:firstLine="420"/>
              <w:rPr>
                <w:rFonts w:ascii="Times New Roman" w:hAnsi="Times New Roman"/>
                <w:kern w:val="1"/>
                <w:szCs w:val="21"/>
                <w:lang w:val="zh-CN"/>
              </w:rPr>
            </w:pPr>
          </w:p>
          <w:p w:rsidR="00722673" w:rsidRDefault="00722673">
            <w:pPr>
              <w:spacing w:line="340" w:lineRule="exact"/>
              <w:ind w:firstLine="420"/>
              <w:rPr>
                <w:rFonts w:ascii="Times New Roman" w:hAnsi="Times New Roman"/>
                <w:kern w:val="1"/>
                <w:szCs w:val="21"/>
                <w:lang w:val="zh-CN"/>
              </w:rPr>
            </w:pPr>
          </w:p>
          <w:p w:rsidR="00722673" w:rsidRDefault="00722673">
            <w:pPr>
              <w:spacing w:line="340" w:lineRule="exact"/>
              <w:ind w:firstLine="420"/>
              <w:rPr>
                <w:rFonts w:ascii="Times New Roman" w:hAnsi="Times New Roman"/>
                <w:kern w:val="1"/>
                <w:szCs w:val="21"/>
                <w:lang w:val="zh-CN"/>
              </w:rPr>
            </w:pPr>
          </w:p>
          <w:p w:rsidR="00722673" w:rsidRDefault="00722673">
            <w:pPr>
              <w:spacing w:line="340" w:lineRule="exact"/>
              <w:ind w:firstLine="420"/>
              <w:rPr>
                <w:rFonts w:ascii="Times New Roman" w:hAnsi="Times New Roman"/>
                <w:kern w:val="1"/>
                <w:szCs w:val="21"/>
                <w:lang w:val="zh-CN"/>
              </w:rPr>
            </w:pPr>
          </w:p>
          <w:p w:rsidR="00722673" w:rsidRDefault="00000000">
            <w:pPr>
              <w:spacing w:line="340" w:lineRule="exact"/>
              <w:ind w:firstLine="420"/>
              <w:rPr>
                <w:rFonts w:ascii="Times New Roman" w:hAnsi="Times New Roman"/>
                <w:kern w:val="1"/>
                <w:szCs w:val="21"/>
                <w:lang w:val="zh-CN"/>
              </w:rPr>
            </w:pPr>
            <w:r>
              <w:rPr>
                <w:rFonts w:ascii="Times New Roman" w:hAnsi="Times New Roman" w:hint="eastAsia"/>
                <w:kern w:val="1"/>
                <w:szCs w:val="21"/>
                <w:lang w:val="zh-CN"/>
              </w:rPr>
              <w:t>评审人员签名：</w:t>
            </w:r>
            <w:r>
              <w:rPr>
                <w:rFonts w:ascii="Times New Roman" w:hAnsi="Times New Roman" w:hint="eastAsia"/>
                <w:kern w:val="1"/>
                <w:szCs w:val="21"/>
                <w:lang w:val="zh-CN"/>
              </w:rPr>
              <w:t> </w:t>
            </w:r>
          </w:p>
          <w:p w:rsidR="00722673" w:rsidRDefault="00000000">
            <w:pPr>
              <w:widowControl/>
              <w:spacing w:line="440" w:lineRule="exact"/>
              <w:jc w:val="right"/>
              <w:rPr>
                <w:rFonts w:ascii="Times New Roman" w:eastAsia="微软雅黑" w:hAnsi="Times New Roman" w:cs="宋体"/>
                <w:kern w:val="0"/>
                <w:szCs w:val="21"/>
              </w:rPr>
            </w:pPr>
            <w:r>
              <w:rPr>
                <w:rFonts w:ascii="Times New Roman" w:eastAsia="仿宋_GB2312" w:hAnsi="Times New Roman" w:cs="宋体" w:hint="eastAsia"/>
                <w:kern w:val="0"/>
                <w:szCs w:val="21"/>
              </w:rPr>
              <w:t>                                                   XXXX</w:t>
            </w:r>
            <w:r>
              <w:rPr>
                <w:rFonts w:ascii="Times New Roman" w:hAnsi="Times New Roman" w:cs="宋体" w:hint="eastAsia"/>
                <w:kern w:val="0"/>
                <w:szCs w:val="21"/>
              </w:rPr>
              <w:t>年</w:t>
            </w:r>
            <w:r>
              <w:rPr>
                <w:rFonts w:ascii="Times New Roman" w:eastAsia="微软雅黑" w:hAnsi="Times New Roman" w:cs="宋体" w:hint="eastAsia"/>
                <w:kern w:val="0"/>
                <w:szCs w:val="21"/>
              </w:rPr>
              <w:t>XX</w:t>
            </w:r>
            <w:r>
              <w:rPr>
                <w:rFonts w:ascii="Times New Roman" w:hAnsi="Times New Roman" w:cs="宋体" w:hint="eastAsia"/>
                <w:kern w:val="0"/>
                <w:szCs w:val="21"/>
              </w:rPr>
              <w:t>月</w:t>
            </w:r>
            <w:r>
              <w:rPr>
                <w:rFonts w:ascii="Times New Roman" w:eastAsia="微软雅黑" w:hAnsi="Times New Roman" w:cs="宋体" w:hint="eastAsia"/>
                <w:kern w:val="0"/>
                <w:szCs w:val="21"/>
              </w:rPr>
              <w:t>XX</w:t>
            </w:r>
            <w:r>
              <w:rPr>
                <w:rFonts w:ascii="Times New Roman" w:hAnsi="Times New Roman" w:cs="宋体" w:hint="eastAsia"/>
                <w:kern w:val="0"/>
                <w:szCs w:val="21"/>
              </w:rPr>
              <w:t>日</w:t>
            </w:r>
          </w:p>
        </w:tc>
      </w:tr>
    </w:tbl>
    <w:p w:rsidR="00722673" w:rsidRDefault="00000000">
      <w:pPr>
        <w:widowControl/>
        <w:shd w:val="clear" w:color="auto" w:fill="FFFFFF"/>
        <w:wordWrap w:val="0"/>
        <w:spacing w:before="120" w:line="420" w:lineRule="auto"/>
        <w:ind w:firstLine="540"/>
        <w:jc w:val="left"/>
        <w:rPr>
          <w:rFonts w:ascii="Times New Roman" w:hAnsi="Times New Roman" w:cs="宋体"/>
          <w:kern w:val="0"/>
          <w:sz w:val="20"/>
          <w:szCs w:val="20"/>
        </w:rPr>
      </w:pPr>
      <w:r>
        <w:rPr>
          <w:rFonts w:ascii="Times New Roman" w:hAnsi="Times New Roman" w:cs="宋体" w:hint="eastAsia"/>
          <w:kern w:val="0"/>
          <w:sz w:val="20"/>
          <w:szCs w:val="20"/>
        </w:rPr>
        <w:t>注：被考核的授权签字人每人一张评价表。</w:t>
      </w:r>
    </w:p>
    <w:p w:rsidR="00722673" w:rsidRDefault="00722673">
      <w:pPr>
        <w:widowControl/>
        <w:shd w:val="clear" w:color="auto" w:fill="FFFFFF"/>
        <w:wordWrap w:val="0"/>
        <w:spacing w:line="420" w:lineRule="auto"/>
        <w:jc w:val="left"/>
        <w:rPr>
          <w:rFonts w:ascii="Times New Roman" w:eastAsia="方正仿宋_GBK" w:hAnsi="Times New Roman" w:cs="宋体"/>
          <w:kern w:val="0"/>
          <w:sz w:val="28"/>
          <w:szCs w:val="28"/>
        </w:rPr>
      </w:pPr>
    </w:p>
    <w:p w:rsidR="00722673" w:rsidRDefault="00722673">
      <w:pPr>
        <w:widowControl/>
        <w:shd w:val="clear" w:color="auto" w:fill="FFFFFF"/>
        <w:wordWrap w:val="0"/>
        <w:spacing w:line="420" w:lineRule="auto"/>
        <w:jc w:val="left"/>
        <w:rPr>
          <w:rFonts w:ascii="Times New Roman" w:eastAsia="方正仿宋_GBK" w:hAnsi="Times New Roman" w:cs="宋体"/>
          <w:kern w:val="0"/>
          <w:sz w:val="28"/>
          <w:szCs w:val="28"/>
        </w:rPr>
      </w:pPr>
    </w:p>
    <w:p w:rsidR="00722673" w:rsidRDefault="00000000">
      <w:pPr>
        <w:widowControl/>
        <w:shd w:val="clear" w:color="auto" w:fill="FFFFFF"/>
        <w:wordWrap w:val="0"/>
        <w:spacing w:line="420" w:lineRule="auto"/>
        <w:jc w:val="left"/>
        <w:rPr>
          <w:rFonts w:ascii="Times New Roman" w:eastAsia="宋体" w:hAnsi="Times New Roman" w:cs="宋体"/>
          <w:kern w:val="0"/>
          <w:sz w:val="20"/>
          <w:szCs w:val="20"/>
        </w:rPr>
      </w:pPr>
      <w:r>
        <w:rPr>
          <w:rFonts w:ascii="黑体" w:eastAsia="黑体" w:hAnsi="黑体" w:hint="eastAsia"/>
          <w:sz w:val="32"/>
          <w:szCs w:val="32"/>
        </w:rPr>
        <w:t>附表</w:t>
      </w:r>
      <w:r>
        <w:rPr>
          <w:rFonts w:ascii="Times New Roman" w:eastAsia="黑体" w:hAnsi="Times New Roman" w:cs="Times New Roman" w:hint="eastAsia"/>
          <w:sz w:val="32"/>
          <w:szCs w:val="32"/>
        </w:rPr>
        <w:t>3</w:t>
      </w:r>
      <w:r>
        <w:rPr>
          <w:rFonts w:ascii="Times New Roman" w:eastAsia="方正仿宋_GBK" w:hAnsi="Times New Roman" w:cs="宋体" w:hint="eastAsia"/>
          <w:kern w:val="0"/>
          <w:sz w:val="28"/>
          <w:szCs w:val="28"/>
        </w:rPr>
        <w:t>.</w:t>
      </w:r>
    </w:p>
    <w:p w:rsidR="00722673" w:rsidRDefault="00000000">
      <w:pPr>
        <w:widowControl/>
        <w:shd w:val="clear" w:color="auto" w:fill="FFFFFF"/>
        <w:wordWrap w:val="0"/>
        <w:spacing w:line="543" w:lineRule="atLeast"/>
        <w:jc w:val="center"/>
        <w:rPr>
          <w:rFonts w:ascii="Times New Roman" w:eastAsia="宋体" w:hAnsi="Times New Roman" w:cs="宋体"/>
          <w:b/>
          <w:kern w:val="0"/>
          <w:sz w:val="28"/>
          <w:szCs w:val="28"/>
        </w:rPr>
      </w:pPr>
      <w:r>
        <w:rPr>
          <w:rFonts w:ascii="Times New Roman" w:eastAsia="宋体" w:hAnsi="Times New Roman" w:cs="宋体" w:hint="eastAsia"/>
          <w:b/>
          <w:kern w:val="0"/>
          <w:sz w:val="28"/>
          <w:szCs w:val="28"/>
        </w:rPr>
        <w:t>检测机构资质现场评审核查表</w:t>
      </w:r>
    </w:p>
    <w:tbl>
      <w:tblPr>
        <w:tblStyle w:val="ae"/>
        <w:tblW w:w="0" w:type="auto"/>
        <w:jc w:val="center"/>
        <w:tblLayout w:type="fixed"/>
        <w:tblLook w:val="04A0" w:firstRow="1" w:lastRow="0" w:firstColumn="1" w:lastColumn="0" w:noHBand="0" w:noVBand="1"/>
      </w:tblPr>
      <w:tblGrid>
        <w:gridCol w:w="773"/>
        <w:gridCol w:w="750"/>
        <w:gridCol w:w="3695"/>
        <w:gridCol w:w="745"/>
        <w:gridCol w:w="850"/>
        <w:gridCol w:w="851"/>
        <w:gridCol w:w="1326"/>
      </w:tblGrid>
      <w:tr w:rsidR="00722673">
        <w:trPr>
          <w:trHeight w:val="451"/>
          <w:tblHeader/>
          <w:jc w:val="center"/>
        </w:trPr>
        <w:tc>
          <w:tcPr>
            <w:tcW w:w="773" w:type="dxa"/>
            <w:vMerge w:val="restart"/>
            <w:vAlign w:val="center"/>
          </w:tcPr>
          <w:p w:rsidR="00722673" w:rsidRDefault="00000000">
            <w:pPr>
              <w:widowControl/>
              <w:wordWrap w:val="0"/>
              <w:spacing w:line="543" w:lineRule="atLeast"/>
              <w:jc w:val="center"/>
              <w:rPr>
                <w:rFonts w:ascii="Times New Roman" w:eastAsia="宋体" w:hAnsi="Times New Roman" w:cs="宋体"/>
                <w:kern w:val="0"/>
                <w:sz w:val="20"/>
                <w:szCs w:val="20"/>
              </w:rPr>
            </w:pPr>
            <w:r>
              <w:rPr>
                <w:rFonts w:ascii="Times New Roman" w:eastAsia="宋体" w:hAnsi="Times New Roman" w:cs="宋体" w:hint="eastAsia"/>
                <w:kern w:val="0"/>
                <w:sz w:val="20"/>
                <w:szCs w:val="20"/>
              </w:rPr>
              <w:t>序号</w:t>
            </w:r>
          </w:p>
        </w:tc>
        <w:tc>
          <w:tcPr>
            <w:tcW w:w="4445" w:type="dxa"/>
            <w:gridSpan w:val="2"/>
            <w:vMerge w:val="restart"/>
            <w:vAlign w:val="center"/>
          </w:tcPr>
          <w:p w:rsidR="00722673" w:rsidRDefault="00000000">
            <w:pPr>
              <w:widowControl/>
              <w:wordWrap w:val="0"/>
              <w:spacing w:line="543" w:lineRule="atLeast"/>
              <w:jc w:val="center"/>
              <w:rPr>
                <w:rFonts w:ascii="Times New Roman" w:eastAsia="宋体" w:hAnsi="Times New Roman" w:cs="宋体"/>
                <w:kern w:val="0"/>
                <w:sz w:val="20"/>
                <w:szCs w:val="20"/>
              </w:rPr>
            </w:pPr>
            <w:r>
              <w:rPr>
                <w:rFonts w:ascii="Times New Roman" w:eastAsia="宋体" w:hAnsi="Times New Roman" w:cs="宋体" w:hint="eastAsia"/>
                <w:kern w:val="0"/>
                <w:sz w:val="20"/>
                <w:szCs w:val="20"/>
              </w:rPr>
              <w:t>核查内容</w:t>
            </w:r>
          </w:p>
        </w:tc>
        <w:tc>
          <w:tcPr>
            <w:tcW w:w="2446" w:type="dxa"/>
            <w:gridSpan w:val="3"/>
            <w:vAlign w:val="center"/>
          </w:tcPr>
          <w:p w:rsidR="00722673" w:rsidRDefault="00000000">
            <w:pPr>
              <w:widowControl/>
              <w:wordWrap w:val="0"/>
              <w:spacing w:line="543" w:lineRule="atLeast"/>
              <w:jc w:val="center"/>
              <w:rPr>
                <w:rFonts w:ascii="Times New Roman" w:eastAsia="宋体" w:hAnsi="Times New Roman" w:cs="宋体"/>
                <w:kern w:val="0"/>
                <w:sz w:val="20"/>
                <w:szCs w:val="20"/>
              </w:rPr>
            </w:pPr>
            <w:r>
              <w:rPr>
                <w:rFonts w:ascii="Times New Roman" w:eastAsia="宋体" w:hAnsi="Times New Roman" w:cs="宋体" w:hint="eastAsia"/>
                <w:kern w:val="0"/>
                <w:sz w:val="20"/>
                <w:szCs w:val="20"/>
              </w:rPr>
              <w:t>审核结论</w:t>
            </w:r>
          </w:p>
        </w:tc>
        <w:tc>
          <w:tcPr>
            <w:tcW w:w="1326" w:type="dxa"/>
            <w:vMerge w:val="restart"/>
            <w:vAlign w:val="center"/>
          </w:tcPr>
          <w:p w:rsidR="00722673" w:rsidRDefault="00000000">
            <w:pPr>
              <w:widowControl/>
              <w:wordWrap w:val="0"/>
              <w:spacing w:line="543" w:lineRule="atLeast"/>
              <w:jc w:val="center"/>
              <w:rPr>
                <w:rFonts w:ascii="Times New Roman" w:eastAsia="宋体" w:hAnsi="Times New Roman" w:cs="宋体"/>
                <w:kern w:val="0"/>
                <w:sz w:val="20"/>
                <w:szCs w:val="20"/>
              </w:rPr>
            </w:pPr>
            <w:r>
              <w:rPr>
                <w:rFonts w:ascii="Times New Roman" w:eastAsia="宋体" w:hAnsi="Times New Roman" w:cs="宋体" w:hint="eastAsia"/>
                <w:kern w:val="0"/>
                <w:sz w:val="20"/>
                <w:szCs w:val="20"/>
              </w:rPr>
              <w:t>存在问题</w:t>
            </w:r>
          </w:p>
        </w:tc>
      </w:tr>
      <w:tr w:rsidR="00722673">
        <w:trPr>
          <w:trHeight w:val="342"/>
          <w:tblHeader/>
          <w:jc w:val="center"/>
        </w:trPr>
        <w:tc>
          <w:tcPr>
            <w:tcW w:w="773" w:type="dxa"/>
            <w:vMerge/>
            <w:vAlign w:val="center"/>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4445" w:type="dxa"/>
            <w:gridSpan w:val="2"/>
            <w:vMerge/>
            <w:vAlign w:val="center"/>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745" w:type="dxa"/>
            <w:vAlign w:val="center"/>
          </w:tcPr>
          <w:p w:rsidR="00722673" w:rsidRDefault="00000000">
            <w:pPr>
              <w:widowControl/>
              <w:wordWrap w:val="0"/>
              <w:spacing w:line="543" w:lineRule="atLeast"/>
              <w:jc w:val="center"/>
              <w:rPr>
                <w:rFonts w:ascii="Times New Roman" w:eastAsia="宋体" w:hAnsi="Times New Roman" w:cs="宋体"/>
                <w:kern w:val="0"/>
                <w:sz w:val="20"/>
                <w:szCs w:val="20"/>
              </w:rPr>
            </w:pPr>
            <w:r>
              <w:rPr>
                <w:rFonts w:ascii="Times New Roman" w:eastAsia="宋体" w:hAnsi="Times New Roman" w:cs="宋体" w:hint="eastAsia"/>
                <w:kern w:val="0"/>
                <w:sz w:val="20"/>
                <w:szCs w:val="20"/>
              </w:rPr>
              <w:t>符合</w:t>
            </w:r>
          </w:p>
        </w:tc>
        <w:tc>
          <w:tcPr>
            <w:tcW w:w="850" w:type="dxa"/>
            <w:vAlign w:val="center"/>
          </w:tcPr>
          <w:p w:rsidR="00722673" w:rsidRDefault="00000000">
            <w:pPr>
              <w:widowControl/>
              <w:wordWrap w:val="0"/>
              <w:spacing w:line="543" w:lineRule="atLeast"/>
              <w:jc w:val="center"/>
              <w:rPr>
                <w:rFonts w:ascii="Times New Roman" w:eastAsia="宋体" w:hAnsi="Times New Roman" w:cs="宋体"/>
                <w:kern w:val="0"/>
                <w:sz w:val="20"/>
                <w:szCs w:val="20"/>
              </w:rPr>
            </w:pPr>
            <w:r>
              <w:rPr>
                <w:rFonts w:ascii="Times New Roman" w:eastAsia="宋体" w:hAnsi="Times New Roman" w:cs="宋体" w:hint="eastAsia"/>
                <w:kern w:val="0"/>
                <w:sz w:val="20"/>
                <w:szCs w:val="20"/>
              </w:rPr>
              <w:t>不符合</w:t>
            </w:r>
          </w:p>
        </w:tc>
        <w:tc>
          <w:tcPr>
            <w:tcW w:w="851" w:type="dxa"/>
            <w:vAlign w:val="center"/>
          </w:tcPr>
          <w:p w:rsidR="00722673" w:rsidRDefault="00000000">
            <w:pPr>
              <w:widowControl/>
              <w:wordWrap w:val="0"/>
              <w:spacing w:line="543" w:lineRule="atLeast"/>
              <w:jc w:val="center"/>
              <w:rPr>
                <w:rFonts w:ascii="Times New Roman" w:eastAsia="宋体" w:hAnsi="Times New Roman" w:cs="宋体"/>
                <w:kern w:val="0"/>
                <w:sz w:val="20"/>
                <w:szCs w:val="20"/>
              </w:rPr>
            </w:pPr>
            <w:r>
              <w:rPr>
                <w:rFonts w:ascii="Times New Roman" w:eastAsia="宋体" w:hAnsi="Times New Roman" w:cs="宋体" w:hint="eastAsia"/>
                <w:kern w:val="0"/>
                <w:sz w:val="20"/>
                <w:szCs w:val="20"/>
              </w:rPr>
              <w:t>不适用</w:t>
            </w:r>
          </w:p>
        </w:tc>
        <w:tc>
          <w:tcPr>
            <w:tcW w:w="1326" w:type="dxa"/>
            <w:vMerge/>
            <w:vAlign w:val="center"/>
          </w:tcPr>
          <w:p w:rsidR="00722673" w:rsidRDefault="00722673">
            <w:pPr>
              <w:widowControl/>
              <w:wordWrap w:val="0"/>
              <w:spacing w:line="543" w:lineRule="atLeast"/>
              <w:jc w:val="center"/>
              <w:rPr>
                <w:rFonts w:ascii="Times New Roman" w:eastAsia="宋体" w:hAnsi="Times New Roman" w:cs="宋体"/>
                <w:kern w:val="0"/>
                <w:sz w:val="20"/>
                <w:szCs w:val="20"/>
              </w:rPr>
            </w:pPr>
          </w:p>
        </w:tc>
      </w:tr>
      <w:tr w:rsidR="00722673">
        <w:trPr>
          <w:jc w:val="center"/>
        </w:trPr>
        <w:tc>
          <w:tcPr>
            <w:tcW w:w="773" w:type="dxa"/>
            <w:vMerge w:val="restart"/>
            <w:vAlign w:val="center"/>
          </w:tcPr>
          <w:p w:rsidR="00722673" w:rsidRDefault="00000000">
            <w:pPr>
              <w:widowControl/>
              <w:wordWrap w:val="0"/>
              <w:spacing w:line="543" w:lineRule="atLeast"/>
              <w:jc w:val="center"/>
              <w:rPr>
                <w:rFonts w:ascii="Times New Roman" w:eastAsia="宋体" w:hAnsi="Times New Roman" w:cs="宋体"/>
                <w:kern w:val="0"/>
                <w:sz w:val="20"/>
                <w:szCs w:val="20"/>
              </w:rPr>
            </w:pPr>
            <w:r>
              <w:rPr>
                <w:rFonts w:ascii="Times New Roman" w:eastAsia="宋体" w:hAnsi="Times New Roman" w:cs="宋体" w:hint="eastAsia"/>
                <w:kern w:val="0"/>
                <w:sz w:val="20"/>
                <w:szCs w:val="20"/>
              </w:rPr>
              <w:t>1</w:t>
            </w:r>
          </w:p>
        </w:tc>
        <w:tc>
          <w:tcPr>
            <w:tcW w:w="750" w:type="dxa"/>
            <w:vMerge w:val="restart"/>
            <w:vAlign w:val="center"/>
          </w:tcPr>
          <w:p w:rsidR="00722673" w:rsidRDefault="00000000">
            <w:pPr>
              <w:widowControl/>
              <w:wordWrap w:val="0"/>
              <w:spacing w:line="543" w:lineRule="atLeast"/>
              <w:jc w:val="center"/>
              <w:rPr>
                <w:rFonts w:ascii="Times New Roman" w:eastAsia="宋体" w:hAnsi="Times New Roman" w:cs="宋体"/>
                <w:kern w:val="0"/>
                <w:sz w:val="20"/>
                <w:szCs w:val="20"/>
              </w:rPr>
            </w:pPr>
            <w:r>
              <w:rPr>
                <w:rFonts w:ascii="Times New Roman" w:eastAsia="宋体" w:hAnsi="Times New Roman" w:cs="宋体" w:hint="eastAsia"/>
                <w:kern w:val="0"/>
                <w:sz w:val="20"/>
                <w:szCs w:val="20"/>
              </w:rPr>
              <w:t>资历信誉</w:t>
            </w:r>
          </w:p>
        </w:tc>
        <w:tc>
          <w:tcPr>
            <w:tcW w:w="3695" w:type="dxa"/>
          </w:tcPr>
          <w:p w:rsidR="00722673" w:rsidRDefault="00000000">
            <w:pPr>
              <w:widowControl/>
              <w:spacing w:line="400" w:lineRule="exact"/>
              <w:jc w:val="left"/>
              <w:rPr>
                <w:rFonts w:ascii="Times New Roman" w:eastAsia="宋体" w:hAnsi="Times New Roman" w:cs="宋体"/>
                <w:kern w:val="0"/>
                <w:sz w:val="20"/>
                <w:szCs w:val="20"/>
              </w:rPr>
            </w:pPr>
            <w:r>
              <w:rPr>
                <w:rFonts w:ascii="Times New Roman" w:eastAsia="宋体" w:hAnsi="Times New Roman" w:cs="宋体" w:hint="eastAsia"/>
                <w:kern w:val="0"/>
                <w:sz w:val="20"/>
                <w:szCs w:val="20"/>
              </w:rPr>
              <w:t>1.1</w:t>
            </w:r>
            <w:r>
              <w:rPr>
                <w:rFonts w:ascii="Times New Roman" w:eastAsia="宋体" w:hAnsi="Times New Roman" w:cs="宋体" w:hint="eastAsia"/>
                <w:kern w:val="0"/>
                <w:sz w:val="20"/>
                <w:szCs w:val="20"/>
              </w:rPr>
              <w:t>机构是否是具有独立法人资格的企业、事业单位或依法设立的合伙企业。</w:t>
            </w:r>
          </w:p>
        </w:tc>
        <w:tc>
          <w:tcPr>
            <w:tcW w:w="745"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850"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851"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1326" w:type="dxa"/>
          </w:tcPr>
          <w:p w:rsidR="00722673" w:rsidRDefault="00722673">
            <w:pPr>
              <w:widowControl/>
              <w:wordWrap w:val="0"/>
              <w:spacing w:line="543" w:lineRule="atLeast"/>
              <w:jc w:val="center"/>
              <w:rPr>
                <w:rFonts w:ascii="Times New Roman" w:eastAsia="宋体" w:hAnsi="Times New Roman" w:cs="宋体"/>
                <w:kern w:val="0"/>
                <w:sz w:val="20"/>
                <w:szCs w:val="20"/>
              </w:rPr>
            </w:pPr>
          </w:p>
        </w:tc>
      </w:tr>
      <w:tr w:rsidR="00722673">
        <w:trPr>
          <w:jc w:val="center"/>
        </w:trPr>
        <w:tc>
          <w:tcPr>
            <w:tcW w:w="773" w:type="dxa"/>
            <w:vMerge/>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750" w:type="dxa"/>
            <w:vMerge/>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3695" w:type="dxa"/>
          </w:tcPr>
          <w:p w:rsidR="00722673" w:rsidRDefault="00000000">
            <w:pPr>
              <w:widowControl/>
              <w:spacing w:line="400" w:lineRule="exact"/>
              <w:jc w:val="left"/>
              <w:rPr>
                <w:rFonts w:ascii="Times New Roman" w:eastAsia="宋体" w:hAnsi="Times New Roman" w:cs="宋体"/>
                <w:kern w:val="0"/>
                <w:sz w:val="20"/>
                <w:szCs w:val="20"/>
              </w:rPr>
            </w:pPr>
            <w:r>
              <w:rPr>
                <w:rFonts w:ascii="Times New Roman" w:eastAsia="宋体" w:hAnsi="Times New Roman" w:cs="宋体" w:hint="eastAsia"/>
                <w:color w:val="000000" w:themeColor="text1"/>
                <w:kern w:val="0"/>
                <w:sz w:val="20"/>
                <w:szCs w:val="20"/>
              </w:rPr>
              <w:t>1.2</w:t>
            </w:r>
            <w:r>
              <w:rPr>
                <w:rFonts w:ascii="Times New Roman" w:eastAsia="宋体" w:hAnsi="Times New Roman" w:cs="宋体" w:hint="eastAsia"/>
                <w:color w:val="000000" w:themeColor="text1"/>
                <w:kern w:val="0"/>
                <w:sz w:val="20"/>
                <w:szCs w:val="20"/>
              </w:rPr>
              <w:t>营业执照</w:t>
            </w:r>
            <w:r>
              <w:rPr>
                <w:rFonts w:ascii="Times New Roman" w:eastAsia="宋体" w:hAnsi="Times New Roman" w:cs="宋体" w:hint="eastAsia"/>
                <w:color w:val="000000" w:themeColor="text1"/>
                <w:kern w:val="0"/>
                <w:sz w:val="20"/>
                <w:szCs w:val="20"/>
              </w:rPr>
              <w:t>/</w:t>
            </w:r>
            <w:r>
              <w:rPr>
                <w:rFonts w:ascii="Times New Roman" w:eastAsia="宋体" w:hAnsi="Times New Roman" w:cs="宋体" w:hint="eastAsia"/>
                <w:color w:val="000000" w:themeColor="text1"/>
                <w:kern w:val="0"/>
                <w:sz w:val="20"/>
                <w:szCs w:val="20"/>
              </w:rPr>
              <w:t>事业法人证书是否具有检测业务范围，是否存在影响公正性的业务范围。</w:t>
            </w:r>
          </w:p>
        </w:tc>
        <w:tc>
          <w:tcPr>
            <w:tcW w:w="745"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850"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851"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1326" w:type="dxa"/>
          </w:tcPr>
          <w:p w:rsidR="00722673" w:rsidRDefault="00722673">
            <w:pPr>
              <w:widowControl/>
              <w:wordWrap w:val="0"/>
              <w:spacing w:line="543" w:lineRule="atLeast"/>
              <w:jc w:val="center"/>
              <w:rPr>
                <w:rFonts w:ascii="Times New Roman" w:eastAsia="宋体" w:hAnsi="Times New Roman" w:cs="宋体"/>
                <w:kern w:val="0"/>
                <w:sz w:val="20"/>
                <w:szCs w:val="20"/>
              </w:rPr>
            </w:pPr>
          </w:p>
        </w:tc>
      </w:tr>
      <w:tr w:rsidR="00722673">
        <w:trPr>
          <w:jc w:val="center"/>
        </w:trPr>
        <w:tc>
          <w:tcPr>
            <w:tcW w:w="773" w:type="dxa"/>
            <w:vMerge/>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750" w:type="dxa"/>
            <w:vMerge/>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3695" w:type="dxa"/>
          </w:tcPr>
          <w:p w:rsidR="00722673" w:rsidRDefault="00000000">
            <w:pPr>
              <w:widowControl/>
              <w:spacing w:line="400" w:lineRule="exact"/>
              <w:jc w:val="left"/>
              <w:rPr>
                <w:rFonts w:ascii="Times New Roman" w:eastAsia="宋体" w:hAnsi="Times New Roman" w:cs="宋体"/>
                <w:kern w:val="0"/>
                <w:sz w:val="20"/>
                <w:szCs w:val="20"/>
              </w:rPr>
            </w:pPr>
            <w:r>
              <w:rPr>
                <w:rFonts w:ascii="Times New Roman" w:eastAsia="宋体" w:hAnsi="Times New Roman" w:cs="宋体" w:hint="eastAsia"/>
                <w:kern w:val="0"/>
                <w:sz w:val="20"/>
                <w:szCs w:val="20"/>
              </w:rPr>
              <w:t>*1.3</w:t>
            </w:r>
            <w:r>
              <w:rPr>
                <w:rFonts w:ascii="Times New Roman" w:eastAsia="宋体" w:hAnsi="Times New Roman" w:cs="宋体" w:hint="eastAsia"/>
                <w:kern w:val="0"/>
                <w:sz w:val="20"/>
                <w:szCs w:val="20"/>
              </w:rPr>
              <w:t>机构取得建设工程质量检测资质年限是否满足资质标准要求。</w:t>
            </w:r>
          </w:p>
        </w:tc>
        <w:tc>
          <w:tcPr>
            <w:tcW w:w="745"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850"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851"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1326" w:type="dxa"/>
          </w:tcPr>
          <w:p w:rsidR="00722673" w:rsidRDefault="00722673">
            <w:pPr>
              <w:widowControl/>
              <w:wordWrap w:val="0"/>
              <w:spacing w:line="543" w:lineRule="atLeast"/>
              <w:jc w:val="center"/>
              <w:rPr>
                <w:rFonts w:ascii="Times New Roman" w:eastAsia="宋体" w:hAnsi="Times New Roman" w:cs="宋体"/>
                <w:kern w:val="0"/>
                <w:sz w:val="20"/>
                <w:szCs w:val="20"/>
              </w:rPr>
            </w:pPr>
          </w:p>
        </w:tc>
      </w:tr>
      <w:tr w:rsidR="00722673">
        <w:trPr>
          <w:jc w:val="center"/>
        </w:trPr>
        <w:tc>
          <w:tcPr>
            <w:tcW w:w="773" w:type="dxa"/>
            <w:vMerge/>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750" w:type="dxa"/>
            <w:vMerge/>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3695" w:type="dxa"/>
          </w:tcPr>
          <w:p w:rsidR="00722673" w:rsidRDefault="00000000">
            <w:pPr>
              <w:widowControl/>
              <w:spacing w:line="400" w:lineRule="exact"/>
              <w:jc w:val="left"/>
              <w:rPr>
                <w:rFonts w:ascii="Times New Roman" w:eastAsia="宋体" w:hAnsi="Times New Roman" w:cs="宋体"/>
                <w:kern w:val="0"/>
                <w:sz w:val="20"/>
                <w:szCs w:val="20"/>
              </w:rPr>
            </w:pPr>
            <w:r>
              <w:rPr>
                <w:rFonts w:ascii="Times New Roman" w:eastAsia="宋体" w:hAnsi="Times New Roman" w:cs="宋体" w:hint="eastAsia"/>
                <w:kern w:val="0"/>
                <w:sz w:val="20"/>
                <w:szCs w:val="20"/>
              </w:rPr>
              <w:t>*1.4</w:t>
            </w:r>
            <w:r>
              <w:rPr>
                <w:rFonts w:ascii="Times New Roman" w:eastAsia="宋体" w:hAnsi="Times New Roman" w:cs="宋体" w:hint="eastAsia"/>
                <w:kern w:val="0"/>
                <w:sz w:val="20"/>
                <w:szCs w:val="20"/>
              </w:rPr>
              <w:t>申请综合类具有的专项资质是否满足资质标准要求。</w:t>
            </w:r>
          </w:p>
        </w:tc>
        <w:tc>
          <w:tcPr>
            <w:tcW w:w="745"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850"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851"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1326" w:type="dxa"/>
          </w:tcPr>
          <w:p w:rsidR="00722673" w:rsidRDefault="00722673">
            <w:pPr>
              <w:widowControl/>
              <w:wordWrap w:val="0"/>
              <w:spacing w:line="543" w:lineRule="atLeast"/>
              <w:jc w:val="center"/>
              <w:rPr>
                <w:rFonts w:ascii="Times New Roman" w:eastAsia="宋体" w:hAnsi="Times New Roman" w:cs="宋体"/>
                <w:kern w:val="0"/>
                <w:sz w:val="20"/>
                <w:szCs w:val="20"/>
              </w:rPr>
            </w:pPr>
          </w:p>
        </w:tc>
      </w:tr>
      <w:tr w:rsidR="00722673">
        <w:trPr>
          <w:jc w:val="center"/>
        </w:trPr>
        <w:tc>
          <w:tcPr>
            <w:tcW w:w="773" w:type="dxa"/>
            <w:vMerge/>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750" w:type="dxa"/>
            <w:vMerge/>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3695" w:type="dxa"/>
          </w:tcPr>
          <w:p w:rsidR="00722673" w:rsidRDefault="00000000">
            <w:pPr>
              <w:widowControl/>
              <w:spacing w:line="400" w:lineRule="exact"/>
              <w:jc w:val="left"/>
              <w:rPr>
                <w:rFonts w:ascii="Times New Roman" w:eastAsia="宋体" w:hAnsi="Times New Roman" w:cs="宋体"/>
                <w:kern w:val="0"/>
                <w:sz w:val="20"/>
                <w:szCs w:val="20"/>
              </w:rPr>
            </w:pPr>
            <w:r>
              <w:rPr>
                <w:rFonts w:ascii="Times New Roman" w:eastAsia="宋体" w:hAnsi="Times New Roman" w:cs="宋体" w:hint="eastAsia"/>
                <w:kern w:val="0"/>
                <w:sz w:val="20"/>
                <w:szCs w:val="20"/>
              </w:rPr>
              <w:t>*1.5</w:t>
            </w:r>
            <w:r>
              <w:rPr>
                <w:rFonts w:ascii="Times New Roman" w:eastAsia="宋体" w:hAnsi="Times New Roman" w:cs="宋体" w:hint="eastAsia"/>
                <w:kern w:val="0"/>
                <w:sz w:val="20"/>
                <w:szCs w:val="20"/>
              </w:rPr>
              <w:t>机构社会信誉良好，近三年来未发生过一般及以上工程质量安全责任事故。</w:t>
            </w:r>
          </w:p>
        </w:tc>
        <w:tc>
          <w:tcPr>
            <w:tcW w:w="745"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850"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851"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1326" w:type="dxa"/>
          </w:tcPr>
          <w:p w:rsidR="00722673" w:rsidRDefault="00722673">
            <w:pPr>
              <w:widowControl/>
              <w:wordWrap w:val="0"/>
              <w:spacing w:line="543" w:lineRule="atLeast"/>
              <w:jc w:val="center"/>
              <w:rPr>
                <w:rFonts w:ascii="Times New Roman" w:eastAsia="宋体" w:hAnsi="Times New Roman" w:cs="宋体"/>
                <w:kern w:val="0"/>
                <w:sz w:val="20"/>
                <w:szCs w:val="20"/>
              </w:rPr>
            </w:pPr>
          </w:p>
        </w:tc>
      </w:tr>
      <w:tr w:rsidR="00722673">
        <w:trPr>
          <w:jc w:val="center"/>
        </w:trPr>
        <w:tc>
          <w:tcPr>
            <w:tcW w:w="773" w:type="dxa"/>
            <w:vAlign w:val="center"/>
          </w:tcPr>
          <w:p w:rsidR="00722673" w:rsidRDefault="00000000">
            <w:pPr>
              <w:widowControl/>
              <w:wordWrap w:val="0"/>
              <w:spacing w:line="543" w:lineRule="atLeast"/>
              <w:jc w:val="center"/>
              <w:rPr>
                <w:rFonts w:ascii="Times New Roman" w:eastAsia="宋体" w:hAnsi="Times New Roman" w:cs="宋体"/>
                <w:kern w:val="0"/>
                <w:sz w:val="20"/>
                <w:szCs w:val="20"/>
              </w:rPr>
            </w:pPr>
            <w:r>
              <w:rPr>
                <w:rFonts w:ascii="Times New Roman" w:eastAsia="宋体" w:hAnsi="Times New Roman" w:cs="宋体" w:hint="eastAsia"/>
                <w:kern w:val="0"/>
                <w:sz w:val="20"/>
                <w:szCs w:val="20"/>
              </w:rPr>
              <w:t>2</w:t>
            </w:r>
          </w:p>
        </w:tc>
        <w:tc>
          <w:tcPr>
            <w:tcW w:w="750" w:type="dxa"/>
            <w:vAlign w:val="center"/>
          </w:tcPr>
          <w:p w:rsidR="00722673" w:rsidRDefault="00000000">
            <w:pPr>
              <w:widowControl/>
              <w:wordWrap w:val="0"/>
              <w:spacing w:line="543" w:lineRule="atLeast"/>
              <w:jc w:val="center"/>
              <w:rPr>
                <w:rFonts w:ascii="Times New Roman" w:eastAsia="宋体" w:hAnsi="Times New Roman" w:cs="宋体"/>
                <w:kern w:val="0"/>
                <w:sz w:val="20"/>
                <w:szCs w:val="20"/>
              </w:rPr>
            </w:pPr>
            <w:r>
              <w:rPr>
                <w:rFonts w:ascii="Times New Roman" w:eastAsia="宋体" w:hAnsi="Times New Roman" w:cs="宋体" w:hint="eastAsia"/>
                <w:kern w:val="0"/>
                <w:sz w:val="20"/>
                <w:szCs w:val="20"/>
              </w:rPr>
              <w:t>管理体系</w:t>
            </w:r>
          </w:p>
        </w:tc>
        <w:tc>
          <w:tcPr>
            <w:tcW w:w="3695" w:type="dxa"/>
          </w:tcPr>
          <w:p w:rsidR="00722673" w:rsidRDefault="00000000">
            <w:pPr>
              <w:widowControl/>
              <w:spacing w:line="400" w:lineRule="exact"/>
              <w:jc w:val="left"/>
              <w:rPr>
                <w:rFonts w:ascii="Times New Roman" w:eastAsia="宋体" w:hAnsi="Times New Roman" w:cs="宋体"/>
                <w:kern w:val="0"/>
                <w:sz w:val="20"/>
                <w:szCs w:val="20"/>
              </w:rPr>
            </w:pPr>
            <w:r>
              <w:rPr>
                <w:rFonts w:ascii="Times New Roman" w:eastAsia="宋体" w:hAnsi="Times New Roman" w:cs="宋体" w:hint="eastAsia"/>
                <w:kern w:val="0"/>
                <w:sz w:val="20"/>
                <w:szCs w:val="20"/>
              </w:rPr>
              <w:t>2.1</w:t>
            </w:r>
            <w:r>
              <w:rPr>
                <w:rFonts w:ascii="Times New Roman" w:eastAsia="宋体" w:hAnsi="Times New Roman" w:cs="宋体" w:hint="eastAsia"/>
                <w:kern w:val="0"/>
                <w:sz w:val="20"/>
                <w:szCs w:val="20"/>
              </w:rPr>
              <w:t>机构应建立、实施和保持形成文件的管理体系，该管理体系应能够支持和证明机构持续满足标准的要求。</w:t>
            </w:r>
          </w:p>
        </w:tc>
        <w:tc>
          <w:tcPr>
            <w:tcW w:w="745"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850"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851"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1326" w:type="dxa"/>
          </w:tcPr>
          <w:p w:rsidR="00722673" w:rsidRDefault="00722673">
            <w:pPr>
              <w:widowControl/>
              <w:wordWrap w:val="0"/>
              <w:spacing w:line="543" w:lineRule="atLeast"/>
              <w:jc w:val="center"/>
              <w:rPr>
                <w:rFonts w:ascii="Times New Roman" w:eastAsia="宋体" w:hAnsi="Times New Roman" w:cs="宋体"/>
                <w:kern w:val="0"/>
                <w:sz w:val="20"/>
                <w:szCs w:val="20"/>
              </w:rPr>
            </w:pPr>
          </w:p>
        </w:tc>
      </w:tr>
      <w:tr w:rsidR="00722673">
        <w:trPr>
          <w:jc w:val="center"/>
        </w:trPr>
        <w:tc>
          <w:tcPr>
            <w:tcW w:w="773" w:type="dxa"/>
            <w:vMerge w:val="restart"/>
            <w:vAlign w:val="center"/>
          </w:tcPr>
          <w:p w:rsidR="00722673" w:rsidRDefault="00000000">
            <w:pPr>
              <w:widowControl/>
              <w:wordWrap w:val="0"/>
              <w:spacing w:line="543" w:lineRule="atLeast"/>
              <w:jc w:val="center"/>
              <w:rPr>
                <w:rFonts w:ascii="Times New Roman" w:eastAsia="宋体" w:hAnsi="Times New Roman" w:cs="宋体"/>
                <w:kern w:val="0"/>
                <w:sz w:val="20"/>
                <w:szCs w:val="20"/>
              </w:rPr>
            </w:pPr>
            <w:r>
              <w:rPr>
                <w:rFonts w:ascii="Times New Roman" w:eastAsia="宋体" w:hAnsi="Times New Roman" w:cs="宋体" w:hint="eastAsia"/>
                <w:kern w:val="0"/>
                <w:sz w:val="20"/>
                <w:szCs w:val="20"/>
              </w:rPr>
              <w:t>3</w:t>
            </w:r>
          </w:p>
        </w:tc>
        <w:tc>
          <w:tcPr>
            <w:tcW w:w="750" w:type="dxa"/>
            <w:vMerge w:val="restart"/>
            <w:vAlign w:val="center"/>
          </w:tcPr>
          <w:p w:rsidR="00722673" w:rsidRDefault="00000000">
            <w:pPr>
              <w:widowControl/>
              <w:wordWrap w:val="0"/>
              <w:spacing w:line="543" w:lineRule="atLeast"/>
              <w:jc w:val="center"/>
              <w:rPr>
                <w:rFonts w:ascii="Times New Roman" w:eastAsia="宋体" w:hAnsi="Times New Roman" w:cs="宋体"/>
                <w:kern w:val="0"/>
                <w:sz w:val="20"/>
                <w:szCs w:val="20"/>
              </w:rPr>
            </w:pPr>
            <w:r>
              <w:rPr>
                <w:rFonts w:ascii="Times New Roman" w:eastAsia="宋体" w:hAnsi="Times New Roman" w:cs="宋体" w:hint="eastAsia"/>
                <w:kern w:val="0"/>
                <w:sz w:val="20"/>
                <w:szCs w:val="20"/>
              </w:rPr>
              <w:t>技术人员</w:t>
            </w:r>
          </w:p>
        </w:tc>
        <w:tc>
          <w:tcPr>
            <w:tcW w:w="3695" w:type="dxa"/>
          </w:tcPr>
          <w:p w:rsidR="00722673" w:rsidRDefault="00000000">
            <w:pPr>
              <w:widowControl/>
              <w:spacing w:line="400" w:lineRule="exact"/>
              <w:jc w:val="left"/>
              <w:rPr>
                <w:rFonts w:ascii="Times New Roman" w:eastAsia="宋体" w:hAnsi="Times New Roman" w:cs="宋体"/>
                <w:kern w:val="0"/>
                <w:sz w:val="20"/>
                <w:szCs w:val="20"/>
              </w:rPr>
            </w:pPr>
            <w:r>
              <w:rPr>
                <w:rFonts w:ascii="Times New Roman" w:eastAsia="宋体" w:hAnsi="Times New Roman" w:cs="宋体" w:hint="eastAsia"/>
                <w:kern w:val="0"/>
                <w:sz w:val="20"/>
                <w:szCs w:val="20"/>
              </w:rPr>
              <w:t>*3.1</w:t>
            </w:r>
            <w:r>
              <w:rPr>
                <w:rFonts w:ascii="Times New Roman" w:eastAsia="宋体" w:hAnsi="Times New Roman" w:cs="宋体" w:hint="eastAsia"/>
                <w:kern w:val="0"/>
                <w:sz w:val="20"/>
                <w:szCs w:val="20"/>
              </w:rPr>
              <w:t>技术负责人、质量负责人技术职称及检测工作经历是否满足资质标准要求。</w:t>
            </w:r>
          </w:p>
        </w:tc>
        <w:tc>
          <w:tcPr>
            <w:tcW w:w="745"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850"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851"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1326" w:type="dxa"/>
          </w:tcPr>
          <w:p w:rsidR="00722673" w:rsidRDefault="00722673">
            <w:pPr>
              <w:widowControl/>
              <w:wordWrap w:val="0"/>
              <w:spacing w:line="543" w:lineRule="atLeast"/>
              <w:jc w:val="center"/>
              <w:rPr>
                <w:rFonts w:ascii="Times New Roman" w:eastAsia="宋体" w:hAnsi="Times New Roman" w:cs="宋体"/>
                <w:kern w:val="0"/>
                <w:sz w:val="20"/>
                <w:szCs w:val="20"/>
              </w:rPr>
            </w:pPr>
          </w:p>
        </w:tc>
      </w:tr>
      <w:tr w:rsidR="00722673">
        <w:trPr>
          <w:jc w:val="center"/>
        </w:trPr>
        <w:tc>
          <w:tcPr>
            <w:tcW w:w="773" w:type="dxa"/>
            <w:vMerge/>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750" w:type="dxa"/>
            <w:vMerge/>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3695" w:type="dxa"/>
          </w:tcPr>
          <w:p w:rsidR="00722673" w:rsidRDefault="00000000">
            <w:pPr>
              <w:widowControl/>
              <w:spacing w:line="400" w:lineRule="exact"/>
              <w:jc w:val="left"/>
              <w:rPr>
                <w:rFonts w:ascii="Times New Roman" w:eastAsia="宋体" w:hAnsi="Times New Roman" w:cs="宋体"/>
                <w:kern w:val="0"/>
                <w:sz w:val="20"/>
                <w:szCs w:val="20"/>
              </w:rPr>
            </w:pPr>
            <w:r>
              <w:rPr>
                <w:rFonts w:ascii="Times New Roman" w:eastAsia="宋体" w:hAnsi="Times New Roman" w:cs="宋体" w:hint="eastAsia"/>
                <w:kern w:val="0"/>
                <w:sz w:val="20"/>
                <w:szCs w:val="20"/>
              </w:rPr>
              <w:t>*3.2</w:t>
            </w:r>
            <w:r>
              <w:rPr>
                <w:rFonts w:ascii="Times New Roman" w:eastAsia="宋体" w:hAnsi="Times New Roman" w:cs="宋体" w:hint="eastAsia"/>
                <w:kern w:val="0"/>
                <w:sz w:val="20"/>
                <w:szCs w:val="20"/>
              </w:rPr>
              <w:t>质量检测人员数量及检测工作经历是否符合资质标准要求。</w:t>
            </w:r>
          </w:p>
        </w:tc>
        <w:tc>
          <w:tcPr>
            <w:tcW w:w="745"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850"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851"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1326" w:type="dxa"/>
          </w:tcPr>
          <w:p w:rsidR="00722673" w:rsidRDefault="00722673">
            <w:pPr>
              <w:widowControl/>
              <w:wordWrap w:val="0"/>
              <w:spacing w:line="543" w:lineRule="atLeast"/>
              <w:jc w:val="center"/>
              <w:rPr>
                <w:rFonts w:ascii="Times New Roman" w:eastAsia="宋体" w:hAnsi="Times New Roman" w:cs="宋体"/>
                <w:kern w:val="0"/>
                <w:sz w:val="20"/>
                <w:szCs w:val="20"/>
              </w:rPr>
            </w:pPr>
          </w:p>
        </w:tc>
      </w:tr>
      <w:tr w:rsidR="00722673">
        <w:trPr>
          <w:jc w:val="center"/>
        </w:trPr>
        <w:tc>
          <w:tcPr>
            <w:tcW w:w="773" w:type="dxa"/>
            <w:vMerge/>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750" w:type="dxa"/>
            <w:vMerge/>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3695" w:type="dxa"/>
          </w:tcPr>
          <w:p w:rsidR="00722673" w:rsidRDefault="00000000">
            <w:pPr>
              <w:widowControl/>
              <w:spacing w:line="400" w:lineRule="exact"/>
              <w:jc w:val="left"/>
              <w:rPr>
                <w:rFonts w:ascii="Times New Roman" w:eastAsia="宋体" w:hAnsi="Times New Roman" w:cs="宋体"/>
                <w:kern w:val="0"/>
                <w:sz w:val="20"/>
                <w:szCs w:val="20"/>
              </w:rPr>
            </w:pPr>
            <w:r>
              <w:rPr>
                <w:rFonts w:ascii="Times New Roman" w:eastAsia="宋体" w:hAnsi="Times New Roman" w:cs="宋体" w:hint="eastAsia"/>
                <w:kern w:val="0"/>
                <w:sz w:val="20"/>
                <w:szCs w:val="20"/>
              </w:rPr>
              <w:t>*3.3</w:t>
            </w:r>
            <w:r>
              <w:rPr>
                <w:rFonts w:ascii="Times New Roman" w:eastAsia="宋体" w:hAnsi="Times New Roman" w:cs="宋体" w:hint="eastAsia"/>
                <w:kern w:val="0"/>
                <w:sz w:val="20"/>
                <w:szCs w:val="20"/>
              </w:rPr>
              <w:t>工程类专业中级及以上技术职称人员数量及工作经历是否满足资质标准要求。</w:t>
            </w:r>
          </w:p>
        </w:tc>
        <w:tc>
          <w:tcPr>
            <w:tcW w:w="745"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850"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851"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1326" w:type="dxa"/>
          </w:tcPr>
          <w:p w:rsidR="00722673" w:rsidRDefault="00722673">
            <w:pPr>
              <w:widowControl/>
              <w:wordWrap w:val="0"/>
              <w:spacing w:line="543" w:lineRule="atLeast"/>
              <w:jc w:val="center"/>
              <w:rPr>
                <w:rFonts w:ascii="Times New Roman" w:eastAsia="宋体" w:hAnsi="Times New Roman" w:cs="宋体"/>
                <w:kern w:val="0"/>
                <w:sz w:val="20"/>
                <w:szCs w:val="20"/>
              </w:rPr>
            </w:pPr>
          </w:p>
        </w:tc>
      </w:tr>
      <w:tr w:rsidR="00722673">
        <w:trPr>
          <w:jc w:val="center"/>
        </w:trPr>
        <w:tc>
          <w:tcPr>
            <w:tcW w:w="773" w:type="dxa"/>
            <w:vMerge/>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750" w:type="dxa"/>
            <w:vMerge/>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3695" w:type="dxa"/>
          </w:tcPr>
          <w:p w:rsidR="00722673" w:rsidRDefault="00000000">
            <w:pPr>
              <w:widowControl/>
              <w:spacing w:line="400" w:lineRule="exact"/>
              <w:jc w:val="left"/>
              <w:rPr>
                <w:rFonts w:ascii="Times New Roman" w:eastAsia="宋体" w:hAnsi="Times New Roman" w:cs="宋体"/>
                <w:kern w:val="0"/>
                <w:sz w:val="20"/>
                <w:szCs w:val="20"/>
              </w:rPr>
            </w:pPr>
            <w:r>
              <w:rPr>
                <w:rFonts w:ascii="Times New Roman" w:eastAsia="宋体" w:hAnsi="Times New Roman" w:cs="宋体" w:hint="eastAsia"/>
                <w:kern w:val="0"/>
                <w:sz w:val="20"/>
                <w:szCs w:val="20"/>
              </w:rPr>
              <w:t>*3.4</w:t>
            </w:r>
            <w:r>
              <w:rPr>
                <w:rFonts w:ascii="Times New Roman" w:eastAsia="宋体" w:hAnsi="Times New Roman" w:cs="宋体" w:hint="eastAsia"/>
                <w:kern w:val="0"/>
                <w:sz w:val="20"/>
                <w:szCs w:val="20"/>
              </w:rPr>
              <w:t>注册人员数量及检测工作经历是否满足资质标准要求。</w:t>
            </w:r>
          </w:p>
        </w:tc>
        <w:tc>
          <w:tcPr>
            <w:tcW w:w="745"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850"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851"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1326" w:type="dxa"/>
          </w:tcPr>
          <w:p w:rsidR="00722673" w:rsidRDefault="00722673">
            <w:pPr>
              <w:widowControl/>
              <w:wordWrap w:val="0"/>
              <w:spacing w:line="543" w:lineRule="atLeast"/>
              <w:jc w:val="center"/>
              <w:rPr>
                <w:rFonts w:ascii="Times New Roman" w:eastAsia="宋体" w:hAnsi="Times New Roman" w:cs="宋体"/>
                <w:kern w:val="0"/>
                <w:sz w:val="20"/>
                <w:szCs w:val="20"/>
              </w:rPr>
            </w:pPr>
          </w:p>
        </w:tc>
      </w:tr>
      <w:tr w:rsidR="00722673">
        <w:trPr>
          <w:jc w:val="center"/>
        </w:trPr>
        <w:tc>
          <w:tcPr>
            <w:tcW w:w="773" w:type="dxa"/>
            <w:vMerge/>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750" w:type="dxa"/>
            <w:vMerge/>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3695" w:type="dxa"/>
          </w:tcPr>
          <w:p w:rsidR="00722673" w:rsidRDefault="00000000">
            <w:pPr>
              <w:widowControl/>
              <w:spacing w:line="400" w:lineRule="exact"/>
              <w:jc w:val="left"/>
              <w:rPr>
                <w:rFonts w:ascii="Times New Roman" w:eastAsia="宋体" w:hAnsi="Times New Roman" w:cs="宋体"/>
                <w:kern w:val="0"/>
                <w:sz w:val="20"/>
                <w:szCs w:val="20"/>
              </w:rPr>
            </w:pPr>
            <w:r>
              <w:rPr>
                <w:rFonts w:ascii="Times New Roman" w:eastAsia="宋体" w:hAnsi="Times New Roman" w:cs="宋体" w:hint="eastAsia"/>
                <w:kern w:val="0"/>
                <w:sz w:val="20"/>
                <w:szCs w:val="20"/>
              </w:rPr>
              <w:t>3.5</w:t>
            </w:r>
            <w:r>
              <w:rPr>
                <w:rFonts w:ascii="Times New Roman" w:eastAsia="宋体" w:hAnsi="Times New Roman" w:cs="宋体" w:hint="eastAsia"/>
                <w:kern w:val="0"/>
                <w:sz w:val="20"/>
                <w:szCs w:val="20"/>
              </w:rPr>
              <w:t>检测人员能力是否满足要求，是否经过培训且考核合格。是否经过确认上岗和授权操作相应仪器设备，且具有受到监督和能力监控的记录。</w:t>
            </w:r>
          </w:p>
        </w:tc>
        <w:tc>
          <w:tcPr>
            <w:tcW w:w="745"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850"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851"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1326" w:type="dxa"/>
          </w:tcPr>
          <w:p w:rsidR="00722673" w:rsidRDefault="00722673">
            <w:pPr>
              <w:widowControl/>
              <w:wordWrap w:val="0"/>
              <w:spacing w:line="543" w:lineRule="atLeast"/>
              <w:jc w:val="center"/>
              <w:rPr>
                <w:rFonts w:ascii="Times New Roman" w:eastAsia="宋体" w:hAnsi="Times New Roman" w:cs="宋体"/>
                <w:kern w:val="0"/>
                <w:sz w:val="20"/>
                <w:szCs w:val="20"/>
              </w:rPr>
            </w:pPr>
          </w:p>
        </w:tc>
      </w:tr>
      <w:tr w:rsidR="00722673">
        <w:trPr>
          <w:jc w:val="center"/>
        </w:trPr>
        <w:tc>
          <w:tcPr>
            <w:tcW w:w="773" w:type="dxa"/>
            <w:vMerge/>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750" w:type="dxa"/>
            <w:vMerge/>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3695" w:type="dxa"/>
          </w:tcPr>
          <w:p w:rsidR="00722673" w:rsidRDefault="00000000">
            <w:pPr>
              <w:widowControl/>
              <w:spacing w:line="400" w:lineRule="exact"/>
              <w:jc w:val="left"/>
              <w:rPr>
                <w:rFonts w:ascii="Times New Roman" w:eastAsia="宋体" w:hAnsi="Times New Roman" w:cs="宋体"/>
                <w:kern w:val="0"/>
                <w:sz w:val="20"/>
                <w:szCs w:val="20"/>
              </w:rPr>
            </w:pPr>
            <w:r>
              <w:rPr>
                <w:rFonts w:ascii="Times New Roman" w:eastAsia="宋体" w:hAnsi="Times New Roman" w:cs="宋体" w:hint="eastAsia"/>
                <w:kern w:val="0"/>
                <w:sz w:val="20"/>
                <w:szCs w:val="20"/>
              </w:rPr>
              <w:t>3.6</w:t>
            </w:r>
            <w:r>
              <w:rPr>
                <w:rFonts w:ascii="Times New Roman" w:eastAsia="宋体" w:hAnsi="Times New Roman" w:cs="宋体" w:hint="eastAsia"/>
                <w:kern w:val="0"/>
                <w:sz w:val="20"/>
                <w:szCs w:val="20"/>
              </w:rPr>
              <w:t>机构是否有相应措施确保人员不同时在两个及以上机构执业。</w:t>
            </w:r>
          </w:p>
        </w:tc>
        <w:tc>
          <w:tcPr>
            <w:tcW w:w="745"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850"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851"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1326" w:type="dxa"/>
          </w:tcPr>
          <w:p w:rsidR="00722673" w:rsidRDefault="00722673">
            <w:pPr>
              <w:widowControl/>
              <w:wordWrap w:val="0"/>
              <w:spacing w:line="543" w:lineRule="atLeast"/>
              <w:jc w:val="center"/>
              <w:rPr>
                <w:rFonts w:ascii="Times New Roman" w:eastAsia="宋体" w:hAnsi="Times New Roman" w:cs="宋体"/>
                <w:kern w:val="0"/>
                <w:sz w:val="20"/>
                <w:szCs w:val="20"/>
              </w:rPr>
            </w:pPr>
          </w:p>
        </w:tc>
      </w:tr>
      <w:tr w:rsidR="00722673">
        <w:trPr>
          <w:jc w:val="center"/>
        </w:trPr>
        <w:tc>
          <w:tcPr>
            <w:tcW w:w="773" w:type="dxa"/>
            <w:vMerge/>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750" w:type="dxa"/>
            <w:vMerge/>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3695" w:type="dxa"/>
          </w:tcPr>
          <w:p w:rsidR="00722673" w:rsidRDefault="00000000">
            <w:pPr>
              <w:widowControl/>
              <w:spacing w:line="400" w:lineRule="exact"/>
              <w:jc w:val="left"/>
              <w:rPr>
                <w:rFonts w:ascii="Times New Roman" w:eastAsia="宋体" w:hAnsi="Times New Roman" w:cs="宋体"/>
                <w:kern w:val="0"/>
                <w:sz w:val="20"/>
                <w:szCs w:val="20"/>
              </w:rPr>
            </w:pPr>
            <w:r>
              <w:rPr>
                <w:rFonts w:ascii="Times New Roman" w:eastAsia="宋体" w:hAnsi="Times New Roman" w:cs="宋体" w:hint="eastAsia"/>
                <w:kern w:val="0"/>
                <w:sz w:val="20"/>
                <w:szCs w:val="20"/>
              </w:rPr>
              <w:t>3.7</w:t>
            </w:r>
            <w:r>
              <w:rPr>
                <w:rFonts w:ascii="Times New Roman" w:eastAsia="宋体" w:hAnsi="Times New Roman" w:cs="宋体" w:hint="eastAsia"/>
                <w:kern w:val="0"/>
                <w:sz w:val="20"/>
                <w:szCs w:val="20"/>
              </w:rPr>
              <w:t>是否建立人员技术档案。</w:t>
            </w:r>
          </w:p>
        </w:tc>
        <w:tc>
          <w:tcPr>
            <w:tcW w:w="745"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850"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851"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1326" w:type="dxa"/>
          </w:tcPr>
          <w:p w:rsidR="00722673" w:rsidRDefault="00722673">
            <w:pPr>
              <w:widowControl/>
              <w:wordWrap w:val="0"/>
              <w:spacing w:line="543" w:lineRule="atLeast"/>
              <w:jc w:val="center"/>
              <w:rPr>
                <w:rFonts w:ascii="Times New Roman" w:eastAsia="宋体" w:hAnsi="Times New Roman" w:cs="宋体"/>
                <w:kern w:val="0"/>
                <w:sz w:val="20"/>
                <w:szCs w:val="20"/>
              </w:rPr>
            </w:pPr>
          </w:p>
        </w:tc>
      </w:tr>
      <w:tr w:rsidR="00722673">
        <w:trPr>
          <w:jc w:val="center"/>
        </w:trPr>
        <w:tc>
          <w:tcPr>
            <w:tcW w:w="773" w:type="dxa"/>
            <w:vMerge w:val="restart"/>
            <w:vAlign w:val="center"/>
          </w:tcPr>
          <w:p w:rsidR="00722673" w:rsidRDefault="00000000">
            <w:pPr>
              <w:widowControl/>
              <w:wordWrap w:val="0"/>
              <w:spacing w:line="543" w:lineRule="atLeast"/>
              <w:jc w:val="center"/>
              <w:rPr>
                <w:rFonts w:ascii="Times New Roman" w:eastAsia="宋体" w:hAnsi="Times New Roman" w:cs="宋体"/>
                <w:kern w:val="0"/>
                <w:sz w:val="20"/>
                <w:szCs w:val="20"/>
              </w:rPr>
            </w:pPr>
            <w:r>
              <w:rPr>
                <w:rFonts w:ascii="Times New Roman" w:eastAsia="宋体" w:hAnsi="Times New Roman" w:cs="宋体" w:hint="eastAsia"/>
                <w:kern w:val="0"/>
                <w:sz w:val="20"/>
                <w:szCs w:val="20"/>
              </w:rPr>
              <w:t>4</w:t>
            </w:r>
          </w:p>
        </w:tc>
        <w:tc>
          <w:tcPr>
            <w:tcW w:w="750" w:type="dxa"/>
            <w:vMerge w:val="restart"/>
            <w:vAlign w:val="center"/>
          </w:tcPr>
          <w:p w:rsidR="00722673" w:rsidRDefault="00000000">
            <w:pPr>
              <w:widowControl/>
              <w:wordWrap w:val="0"/>
              <w:spacing w:line="543" w:lineRule="atLeast"/>
              <w:jc w:val="center"/>
              <w:rPr>
                <w:rFonts w:ascii="Times New Roman" w:eastAsia="宋体" w:hAnsi="Times New Roman" w:cs="宋体"/>
                <w:kern w:val="0"/>
                <w:sz w:val="20"/>
                <w:szCs w:val="20"/>
              </w:rPr>
            </w:pPr>
            <w:r>
              <w:rPr>
                <w:rFonts w:ascii="Times New Roman" w:eastAsia="宋体" w:hAnsi="Times New Roman" w:cs="宋体" w:hint="eastAsia"/>
                <w:kern w:val="0"/>
                <w:sz w:val="20"/>
                <w:szCs w:val="20"/>
              </w:rPr>
              <w:t>仪器设备设施</w:t>
            </w:r>
          </w:p>
        </w:tc>
        <w:tc>
          <w:tcPr>
            <w:tcW w:w="3695" w:type="dxa"/>
          </w:tcPr>
          <w:p w:rsidR="00722673" w:rsidRDefault="00000000">
            <w:pPr>
              <w:widowControl/>
              <w:spacing w:line="400" w:lineRule="exact"/>
              <w:jc w:val="left"/>
              <w:rPr>
                <w:rFonts w:ascii="Times New Roman" w:eastAsia="宋体" w:hAnsi="Times New Roman" w:cs="宋体"/>
                <w:kern w:val="0"/>
                <w:sz w:val="20"/>
                <w:szCs w:val="20"/>
              </w:rPr>
            </w:pPr>
            <w:r>
              <w:rPr>
                <w:rFonts w:ascii="Times New Roman" w:eastAsia="宋体" w:hAnsi="Times New Roman" w:cs="宋体" w:hint="eastAsia"/>
                <w:kern w:val="0"/>
                <w:sz w:val="20"/>
                <w:szCs w:val="20"/>
              </w:rPr>
              <w:t>4.1</w:t>
            </w:r>
            <w:r>
              <w:rPr>
                <w:rFonts w:ascii="Times New Roman" w:eastAsia="宋体" w:hAnsi="Times New Roman" w:cs="宋体" w:hint="eastAsia"/>
                <w:kern w:val="0"/>
                <w:sz w:val="20"/>
                <w:szCs w:val="20"/>
              </w:rPr>
              <w:t>机构是否获得正确开展检测活动所需的并影响结果的设备、包括但不限于：测量仪器、软件、测量标准、标准物质、参考数据、试剂、消耗品或辅助装置，且检测设备仪器功能、量程、精度，以及配套设备设施是否满足申请检测资质及检测能力表相应的项目参数要求。</w:t>
            </w:r>
          </w:p>
        </w:tc>
        <w:tc>
          <w:tcPr>
            <w:tcW w:w="745"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850"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851"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1326" w:type="dxa"/>
          </w:tcPr>
          <w:p w:rsidR="00722673" w:rsidRDefault="00722673">
            <w:pPr>
              <w:widowControl/>
              <w:wordWrap w:val="0"/>
              <w:spacing w:line="543" w:lineRule="atLeast"/>
              <w:jc w:val="center"/>
              <w:rPr>
                <w:rFonts w:ascii="Times New Roman" w:eastAsia="宋体" w:hAnsi="Times New Roman" w:cs="宋体"/>
                <w:kern w:val="0"/>
                <w:sz w:val="20"/>
                <w:szCs w:val="20"/>
              </w:rPr>
            </w:pPr>
          </w:p>
        </w:tc>
      </w:tr>
      <w:tr w:rsidR="00722673">
        <w:trPr>
          <w:jc w:val="center"/>
        </w:trPr>
        <w:tc>
          <w:tcPr>
            <w:tcW w:w="773" w:type="dxa"/>
            <w:vMerge/>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750" w:type="dxa"/>
            <w:vMerge/>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3695" w:type="dxa"/>
          </w:tcPr>
          <w:p w:rsidR="00722673" w:rsidRDefault="00000000">
            <w:pPr>
              <w:widowControl/>
              <w:spacing w:line="400" w:lineRule="exact"/>
              <w:jc w:val="left"/>
              <w:rPr>
                <w:rFonts w:ascii="Times New Roman" w:eastAsia="宋体" w:hAnsi="Times New Roman" w:cs="宋体"/>
                <w:kern w:val="0"/>
                <w:sz w:val="20"/>
                <w:szCs w:val="20"/>
              </w:rPr>
            </w:pPr>
            <w:r>
              <w:rPr>
                <w:rFonts w:ascii="Times New Roman" w:eastAsia="宋体" w:hAnsi="Times New Roman" w:cs="宋体" w:hint="eastAsia"/>
                <w:kern w:val="0"/>
                <w:sz w:val="20"/>
                <w:szCs w:val="20"/>
              </w:rPr>
              <w:t>4.2</w:t>
            </w:r>
            <w:r>
              <w:rPr>
                <w:rFonts w:ascii="Times New Roman" w:eastAsia="宋体" w:hAnsi="Times New Roman" w:cs="宋体" w:hint="eastAsia"/>
                <w:kern w:val="0"/>
                <w:sz w:val="20"/>
                <w:szCs w:val="20"/>
              </w:rPr>
              <w:t>机构是否有处理、储存、使用和按计划维护设备的程序，以确保其功能正常并防止污染或性能退化。</w:t>
            </w:r>
          </w:p>
        </w:tc>
        <w:tc>
          <w:tcPr>
            <w:tcW w:w="745"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850"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851"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1326" w:type="dxa"/>
          </w:tcPr>
          <w:p w:rsidR="00722673" w:rsidRDefault="00722673">
            <w:pPr>
              <w:widowControl/>
              <w:wordWrap w:val="0"/>
              <w:spacing w:line="543" w:lineRule="atLeast"/>
              <w:jc w:val="center"/>
              <w:rPr>
                <w:rFonts w:ascii="Times New Roman" w:eastAsia="宋体" w:hAnsi="Times New Roman" w:cs="宋体"/>
                <w:kern w:val="0"/>
                <w:sz w:val="20"/>
                <w:szCs w:val="20"/>
              </w:rPr>
            </w:pPr>
          </w:p>
        </w:tc>
      </w:tr>
      <w:tr w:rsidR="00722673">
        <w:trPr>
          <w:jc w:val="center"/>
        </w:trPr>
        <w:tc>
          <w:tcPr>
            <w:tcW w:w="773" w:type="dxa"/>
            <w:vMerge/>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750" w:type="dxa"/>
            <w:vMerge/>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3695" w:type="dxa"/>
          </w:tcPr>
          <w:p w:rsidR="00722673" w:rsidRDefault="00000000">
            <w:pPr>
              <w:widowControl/>
              <w:spacing w:line="400" w:lineRule="exact"/>
              <w:jc w:val="left"/>
              <w:rPr>
                <w:rFonts w:ascii="Times New Roman" w:eastAsia="宋体" w:hAnsi="Times New Roman" w:cs="Arial"/>
                <w:kern w:val="0"/>
                <w:sz w:val="24"/>
                <w:szCs w:val="20"/>
              </w:rPr>
            </w:pPr>
            <w:r>
              <w:rPr>
                <w:rFonts w:ascii="Times New Roman" w:eastAsia="宋体" w:hAnsi="Times New Roman" w:cs="宋体" w:hint="eastAsia"/>
                <w:kern w:val="0"/>
                <w:sz w:val="20"/>
                <w:szCs w:val="20"/>
              </w:rPr>
              <w:t>4.3</w:t>
            </w:r>
            <w:r>
              <w:rPr>
                <w:rFonts w:ascii="Times New Roman" w:eastAsia="宋体" w:hAnsi="Times New Roman" w:cs="宋体" w:hint="eastAsia"/>
                <w:kern w:val="0"/>
                <w:sz w:val="20"/>
                <w:szCs w:val="20"/>
              </w:rPr>
              <w:t>当设备投入使用或重新投入使用前，实验室是否验证其符合规定要求。</w:t>
            </w:r>
          </w:p>
        </w:tc>
        <w:tc>
          <w:tcPr>
            <w:tcW w:w="745"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850"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851"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1326" w:type="dxa"/>
          </w:tcPr>
          <w:p w:rsidR="00722673" w:rsidRDefault="00722673">
            <w:pPr>
              <w:widowControl/>
              <w:wordWrap w:val="0"/>
              <w:spacing w:line="543" w:lineRule="atLeast"/>
              <w:jc w:val="center"/>
              <w:rPr>
                <w:rFonts w:ascii="Times New Roman" w:eastAsia="宋体" w:hAnsi="Times New Roman" w:cs="宋体"/>
                <w:kern w:val="0"/>
                <w:sz w:val="20"/>
                <w:szCs w:val="20"/>
              </w:rPr>
            </w:pPr>
          </w:p>
        </w:tc>
      </w:tr>
      <w:tr w:rsidR="00722673">
        <w:trPr>
          <w:jc w:val="center"/>
        </w:trPr>
        <w:tc>
          <w:tcPr>
            <w:tcW w:w="773" w:type="dxa"/>
            <w:vMerge/>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750" w:type="dxa"/>
            <w:vMerge/>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3695" w:type="dxa"/>
          </w:tcPr>
          <w:p w:rsidR="00722673" w:rsidRDefault="00000000">
            <w:pPr>
              <w:widowControl/>
              <w:spacing w:line="400" w:lineRule="exact"/>
              <w:jc w:val="left"/>
              <w:rPr>
                <w:rFonts w:ascii="Times New Roman" w:eastAsia="宋体" w:hAnsi="Times New Roman" w:cs="Arial"/>
                <w:kern w:val="0"/>
                <w:sz w:val="24"/>
                <w:szCs w:val="20"/>
              </w:rPr>
            </w:pPr>
            <w:r>
              <w:rPr>
                <w:rFonts w:ascii="Times New Roman" w:eastAsia="宋体" w:hAnsi="Times New Roman" w:cs="宋体" w:hint="eastAsia"/>
                <w:kern w:val="0"/>
                <w:sz w:val="20"/>
                <w:szCs w:val="20"/>
              </w:rPr>
              <w:t>4.4</w:t>
            </w:r>
            <w:r>
              <w:rPr>
                <w:rFonts w:ascii="Times New Roman" w:eastAsia="宋体" w:hAnsi="Times New Roman" w:cs="宋体" w:hint="eastAsia"/>
                <w:kern w:val="0"/>
                <w:sz w:val="20"/>
                <w:szCs w:val="20"/>
              </w:rPr>
              <w:t>用于测量结果的仪器设备是否经过检定</w:t>
            </w:r>
            <w:r>
              <w:rPr>
                <w:rFonts w:ascii="Times New Roman" w:eastAsia="宋体" w:hAnsi="Times New Roman" w:cs="宋体" w:hint="eastAsia"/>
                <w:kern w:val="0"/>
                <w:sz w:val="20"/>
                <w:szCs w:val="20"/>
              </w:rPr>
              <w:t>/</w:t>
            </w:r>
            <w:r>
              <w:rPr>
                <w:rFonts w:ascii="Times New Roman" w:eastAsia="宋体" w:hAnsi="Times New Roman" w:cs="宋体" w:hint="eastAsia"/>
                <w:kern w:val="0"/>
                <w:sz w:val="20"/>
                <w:szCs w:val="20"/>
              </w:rPr>
              <w:t>校准，是否对证书进行有效确认。</w:t>
            </w:r>
          </w:p>
        </w:tc>
        <w:tc>
          <w:tcPr>
            <w:tcW w:w="745"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850"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851"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1326" w:type="dxa"/>
          </w:tcPr>
          <w:p w:rsidR="00722673" w:rsidRDefault="00722673">
            <w:pPr>
              <w:widowControl/>
              <w:wordWrap w:val="0"/>
              <w:spacing w:line="543" w:lineRule="atLeast"/>
              <w:jc w:val="center"/>
              <w:rPr>
                <w:rFonts w:ascii="Times New Roman" w:eastAsia="宋体" w:hAnsi="Times New Roman" w:cs="宋体"/>
                <w:kern w:val="0"/>
                <w:sz w:val="20"/>
                <w:szCs w:val="20"/>
              </w:rPr>
            </w:pPr>
          </w:p>
        </w:tc>
      </w:tr>
      <w:tr w:rsidR="00722673">
        <w:trPr>
          <w:jc w:val="center"/>
        </w:trPr>
        <w:tc>
          <w:tcPr>
            <w:tcW w:w="773" w:type="dxa"/>
            <w:vMerge/>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750" w:type="dxa"/>
            <w:vMerge/>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3695" w:type="dxa"/>
          </w:tcPr>
          <w:p w:rsidR="00722673" w:rsidRDefault="00000000">
            <w:pPr>
              <w:widowControl/>
              <w:spacing w:line="400" w:lineRule="exact"/>
              <w:jc w:val="left"/>
              <w:rPr>
                <w:rFonts w:ascii="Times New Roman" w:eastAsia="宋体" w:hAnsi="Times New Roman" w:cs="宋体"/>
                <w:kern w:val="0"/>
                <w:sz w:val="20"/>
                <w:szCs w:val="20"/>
              </w:rPr>
            </w:pPr>
            <w:r>
              <w:rPr>
                <w:rFonts w:ascii="Times New Roman" w:eastAsia="宋体" w:hAnsi="Times New Roman" w:cs="宋体" w:hint="eastAsia"/>
                <w:kern w:val="0"/>
                <w:sz w:val="20"/>
                <w:szCs w:val="20"/>
              </w:rPr>
              <w:t>4.5</w:t>
            </w:r>
            <w:r>
              <w:rPr>
                <w:rFonts w:ascii="Times New Roman" w:eastAsia="宋体" w:hAnsi="Times New Roman" w:cs="宋体" w:hint="eastAsia"/>
                <w:kern w:val="0"/>
                <w:sz w:val="20"/>
                <w:szCs w:val="20"/>
              </w:rPr>
              <w:t>是否建立主要仪器设备档案。</w:t>
            </w:r>
          </w:p>
        </w:tc>
        <w:tc>
          <w:tcPr>
            <w:tcW w:w="745"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850"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851"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1326" w:type="dxa"/>
          </w:tcPr>
          <w:p w:rsidR="00722673" w:rsidRDefault="00722673">
            <w:pPr>
              <w:widowControl/>
              <w:wordWrap w:val="0"/>
              <w:spacing w:line="543" w:lineRule="atLeast"/>
              <w:jc w:val="center"/>
              <w:rPr>
                <w:rFonts w:ascii="Times New Roman" w:eastAsia="宋体" w:hAnsi="Times New Roman" w:cs="宋体"/>
                <w:kern w:val="0"/>
                <w:sz w:val="20"/>
                <w:szCs w:val="20"/>
              </w:rPr>
            </w:pPr>
          </w:p>
        </w:tc>
      </w:tr>
      <w:tr w:rsidR="00722673">
        <w:trPr>
          <w:jc w:val="center"/>
        </w:trPr>
        <w:tc>
          <w:tcPr>
            <w:tcW w:w="773" w:type="dxa"/>
            <w:vMerge w:val="restart"/>
            <w:vAlign w:val="center"/>
          </w:tcPr>
          <w:p w:rsidR="00722673" w:rsidRDefault="00000000">
            <w:pPr>
              <w:widowControl/>
              <w:wordWrap w:val="0"/>
              <w:spacing w:line="543" w:lineRule="atLeast"/>
              <w:jc w:val="center"/>
              <w:rPr>
                <w:rFonts w:ascii="Times New Roman" w:eastAsia="宋体" w:hAnsi="Times New Roman" w:cs="宋体"/>
                <w:kern w:val="0"/>
                <w:sz w:val="20"/>
                <w:szCs w:val="20"/>
              </w:rPr>
            </w:pPr>
            <w:r>
              <w:rPr>
                <w:rFonts w:ascii="Times New Roman" w:eastAsia="宋体" w:hAnsi="Times New Roman" w:cs="宋体" w:hint="eastAsia"/>
                <w:kern w:val="0"/>
                <w:sz w:val="20"/>
                <w:szCs w:val="20"/>
              </w:rPr>
              <w:t>5</w:t>
            </w:r>
          </w:p>
        </w:tc>
        <w:tc>
          <w:tcPr>
            <w:tcW w:w="750" w:type="dxa"/>
            <w:vMerge w:val="restart"/>
            <w:vAlign w:val="center"/>
          </w:tcPr>
          <w:p w:rsidR="00722673" w:rsidRDefault="00000000">
            <w:pPr>
              <w:widowControl/>
              <w:wordWrap w:val="0"/>
              <w:spacing w:line="543" w:lineRule="atLeast"/>
              <w:jc w:val="center"/>
              <w:rPr>
                <w:rFonts w:ascii="Times New Roman" w:eastAsia="宋体" w:hAnsi="Times New Roman" w:cs="宋体"/>
                <w:kern w:val="0"/>
                <w:sz w:val="20"/>
                <w:szCs w:val="20"/>
              </w:rPr>
            </w:pPr>
            <w:r>
              <w:rPr>
                <w:rFonts w:ascii="Times New Roman" w:eastAsia="宋体" w:hAnsi="Times New Roman" w:cs="宋体" w:hint="eastAsia"/>
                <w:kern w:val="0"/>
                <w:sz w:val="20"/>
                <w:szCs w:val="20"/>
              </w:rPr>
              <w:t>环境设施</w:t>
            </w:r>
          </w:p>
        </w:tc>
        <w:tc>
          <w:tcPr>
            <w:tcW w:w="3695" w:type="dxa"/>
          </w:tcPr>
          <w:p w:rsidR="00722673" w:rsidRDefault="00000000">
            <w:pPr>
              <w:widowControl/>
              <w:spacing w:line="400" w:lineRule="exact"/>
              <w:jc w:val="left"/>
              <w:rPr>
                <w:rFonts w:ascii="Times New Roman" w:eastAsia="宋体" w:hAnsi="Times New Roman" w:cs="Arial"/>
                <w:kern w:val="0"/>
                <w:sz w:val="24"/>
                <w:szCs w:val="20"/>
              </w:rPr>
            </w:pPr>
            <w:r>
              <w:rPr>
                <w:rFonts w:ascii="Times New Roman" w:eastAsia="宋体" w:hAnsi="Times New Roman" w:cs="宋体" w:hint="eastAsia"/>
                <w:kern w:val="0"/>
                <w:sz w:val="20"/>
                <w:szCs w:val="20"/>
              </w:rPr>
              <w:t>5.1</w:t>
            </w:r>
            <w:r>
              <w:rPr>
                <w:rFonts w:ascii="Times New Roman" w:eastAsia="宋体" w:hAnsi="Times New Roman" w:cs="宋体" w:hint="eastAsia"/>
                <w:kern w:val="0"/>
                <w:sz w:val="20"/>
                <w:szCs w:val="20"/>
              </w:rPr>
              <w:t>是否具有检测场所使用权权属证明文件。</w:t>
            </w:r>
          </w:p>
        </w:tc>
        <w:tc>
          <w:tcPr>
            <w:tcW w:w="745"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850"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851"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1326" w:type="dxa"/>
          </w:tcPr>
          <w:p w:rsidR="00722673" w:rsidRDefault="00722673">
            <w:pPr>
              <w:widowControl/>
              <w:wordWrap w:val="0"/>
              <w:spacing w:line="543" w:lineRule="atLeast"/>
              <w:jc w:val="center"/>
              <w:rPr>
                <w:rFonts w:ascii="Times New Roman" w:eastAsia="宋体" w:hAnsi="Times New Roman" w:cs="宋体"/>
                <w:kern w:val="0"/>
                <w:sz w:val="20"/>
                <w:szCs w:val="20"/>
              </w:rPr>
            </w:pPr>
          </w:p>
        </w:tc>
      </w:tr>
      <w:tr w:rsidR="00722673">
        <w:trPr>
          <w:jc w:val="center"/>
        </w:trPr>
        <w:tc>
          <w:tcPr>
            <w:tcW w:w="773" w:type="dxa"/>
            <w:vMerge/>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750" w:type="dxa"/>
            <w:vMerge/>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3695" w:type="dxa"/>
          </w:tcPr>
          <w:p w:rsidR="00722673" w:rsidRDefault="00000000">
            <w:pPr>
              <w:widowControl/>
              <w:spacing w:line="400" w:lineRule="exact"/>
              <w:jc w:val="left"/>
              <w:rPr>
                <w:rFonts w:ascii="Times New Roman" w:eastAsia="宋体" w:hAnsi="Times New Roman" w:cs="Arial"/>
                <w:kern w:val="0"/>
                <w:sz w:val="24"/>
                <w:szCs w:val="20"/>
              </w:rPr>
            </w:pPr>
            <w:r>
              <w:rPr>
                <w:rFonts w:ascii="Times New Roman" w:eastAsia="宋体" w:hAnsi="Times New Roman" w:cs="宋体" w:hint="eastAsia"/>
                <w:color w:val="000000" w:themeColor="text1"/>
                <w:kern w:val="0"/>
                <w:sz w:val="20"/>
                <w:szCs w:val="20"/>
              </w:rPr>
              <w:t>5.2</w:t>
            </w:r>
            <w:r>
              <w:rPr>
                <w:rFonts w:ascii="Times New Roman" w:eastAsia="宋体" w:hAnsi="Times New Roman" w:cs="宋体" w:hint="eastAsia"/>
                <w:color w:val="000000" w:themeColor="text1"/>
                <w:kern w:val="0"/>
                <w:sz w:val="20"/>
                <w:szCs w:val="20"/>
              </w:rPr>
              <w:t>实验室检测环境是否符合标准、规范要求，</w:t>
            </w:r>
            <w:r>
              <w:rPr>
                <w:rFonts w:ascii="Times New Roman" w:eastAsia="宋体" w:hAnsi="Times New Roman" w:cs="宋体" w:hint="eastAsia"/>
                <w:kern w:val="0"/>
                <w:sz w:val="20"/>
                <w:szCs w:val="20"/>
              </w:rPr>
              <w:t>是否将从事实验室活动所必需的设施及环境条件的要求形成文件。</w:t>
            </w:r>
          </w:p>
        </w:tc>
        <w:tc>
          <w:tcPr>
            <w:tcW w:w="745"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850"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851"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1326" w:type="dxa"/>
          </w:tcPr>
          <w:p w:rsidR="00722673" w:rsidRDefault="00722673">
            <w:pPr>
              <w:widowControl/>
              <w:wordWrap w:val="0"/>
              <w:spacing w:line="543" w:lineRule="atLeast"/>
              <w:jc w:val="center"/>
              <w:rPr>
                <w:rFonts w:ascii="Times New Roman" w:eastAsia="宋体" w:hAnsi="Times New Roman" w:cs="宋体"/>
                <w:kern w:val="0"/>
                <w:sz w:val="20"/>
                <w:szCs w:val="20"/>
              </w:rPr>
            </w:pPr>
          </w:p>
        </w:tc>
      </w:tr>
      <w:tr w:rsidR="00722673">
        <w:trPr>
          <w:jc w:val="center"/>
        </w:trPr>
        <w:tc>
          <w:tcPr>
            <w:tcW w:w="773" w:type="dxa"/>
            <w:vMerge/>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750" w:type="dxa"/>
            <w:vMerge/>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3695" w:type="dxa"/>
          </w:tcPr>
          <w:p w:rsidR="00722673" w:rsidRDefault="00000000">
            <w:pPr>
              <w:widowControl/>
              <w:spacing w:line="400" w:lineRule="exact"/>
              <w:jc w:val="left"/>
              <w:rPr>
                <w:rFonts w:ascii="Times New Roman" w:eastAsia="宋体" w:hAnsi="Times New Roman" w:cs="Arial"/>
                <w:kern w:val="0"/>
                <w:sz w:val="24"/>
                <w:szCs w:val="20"/>
              </w:rPr>
            </w:pPr>
            <w:r>
              <w:rPr>
                <w:rFonts w:ascii="Times New Roman" w:eastAsia="宋体" w:hAnsi="Times New Roman" w:cs="宋体" w:hint="eastAsia"/>
                <w:kern w:val="0"/>
                <w:sz w:val="20"/>
                <w:szCs w:val="20"/>
              </w:rPr>
              <w:t>5.3</w:t>
            </w:r>
            <w:r>
              <w:rPr>
                <w:rFonts w:ascii="Times New Roman" w:eastAsia="宋体" w:hAnsi="Times New Roman" w:cs="宋体" w:hint="eastAsia"/>
                <w:kern w:val="0"/>
                <w:sz w:val="20"/>
                <w:szCs w:val="20"/>
              </w:rPr>
              <w:t>当相关规范、方法或程序对环境条件有要求时，或环境条件影响结果的有效性时，实验室是否监测、控制和记录环境条件。</w:t>
            </w:r>
          </w:p>
        </w:tc>
        <w:tc>
          <w:tcPr>
            <w:tcW w:w="745"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850"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851"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1326" w:type="dxa"/>
          </w:tcPr>
          <w:p w:rsidR="00722673" w:rsidRDefault="00722673">
            <w:pPr>
              <w:widowControl/>
              <w:wordWrap w:val="0"/>
              <w:spacing w:line="543" w:lineRule="atLeast"/>
              <w:jc w:val="center"/>
              <w:rPr>
                <w:rFonts w:ascii="Times New Roman" w:eastAsia="宋体" w:hAnsi="Times New Roman" w:cs="宋体"/>
                <w:kern w:val="0"/>
                <w:sz w:val="20"/>
                <w:szCs w:val="20"/>
              </w:rPr>
            </w:pPr>
          </w:p>
        </w:tc>
      </w:tr>
      <w:tr w:rsidR="00722673">
        <w:trPr>
          <w:jc w:val="center"/>
        </w:trPr>
        <w:tc>
          <w:tcPr>
            <w:tcW w:w="773" w:type="dxa"/>
            <w:vMerge w:val="restart"/>
          </w:tcPr>
          <w:p w:rsidR="00722673" w:rsidRDefault="00722673">
            <w:pPr>
              <w:widowControl/>
              <w:wordWrap w:val="0"/>
              <w:spacing w:line="543" w:lineRule="atLeast"/>
              <w:jc w:val="center"/>
              <w:rPr>
                <w:rFonts w:ascii="Times New Roman" w:eastAsia="宋体" w:hAnsi="Times New Roman" w:cs="宋体"/>
                <w:kern w:val="0"/>
                <w:sz w:val="20"/>
                <w:szCs w:val="20"/>
              </w:rPr>
            </w:pPr>
          </w:p>
          <w:p w:rsidR="00722673" w:rsidRDefault="00000000">
            <w:pPr>
              <w:widowControl/>
              <w:wordWrap w:val="0"/>
              <w:spacing w:line="543" w:lineRule="atLeast"/>
              <w:rPr>
                <w:rFonts w:ascii="Times New Roman" w:eastAsia="宋体" w:hAnsi="Times New Roman" w:cs="宋体"/>
                <w:kern w:val="0"/>
                <w:sz w:val="20"/>
                <w:szCs w:val="20"/>
              </w:rPr>
            </w:pPr>
            <w:r>
              <w:rPr>
                <w:rFonts w:ascii="Times New Roman" w:eastAsia="宋体" w:hAnsi="Times New Roman" w:cs="宋体" w:hint="eastAsia"/>
                <w:kern w:val="0"/>
                <w:sz w:val="20"/>
                <w:szCs w:val="20"/>
              </w:rPr>
              <w:t>6</w:t>
            </w:r>
          </w:p>
        </w:tc>
        <w:tc>
          <w:tcPr>
            <w:tcW w:w="750" w:type="dxa"/>
            <w:vMerge w:val="restart"/>
          </w:tcPr>
          <w:p w:rsidR="00722673" w:rsidRDefault="00000000">
            <w:pPr>
              <w:widowControl/>
              <w:wordWrap w:val="0"/>
              <w:spacing w:line="543" w:lineRule="atLeast"/>
              <w:jc w:val="center"/>
              <w:rPr>
                <w:rFonts w:ascii="Times New Roman" w:eastAsia="宋体" w:hAnsi="Times New Roman" w:cs="宋体"/>
                <w:kern w:val="0"/>
                <w:sz w:val="20"/>
                <w:szCs w:val="20"/>
              </w:rPr>
            </w:pPr>
            <w:r>
              <w:rPr>
                <w:rFonts w:ascii="Times New Roman" w:eastAsia="宋体" w:hAnsi="Times New Roman" w:cs="宋体" w:hint="eastAsia"/>
                <w:kern w:val="0"/>
                <w:sz w:val="20"/>
                <w:szCs w:val="20"/>
              </w:rPr>
              <w:t>检测过程管理</w:t>
            </w:r>
          </w:p>
        </w:tc>
        <w:tc>
          <w:tcPr>
            <w:tcW w:w="3695" w:type="dxa"/>
          </w:tcPr>
          <w:p w:rsidR="00722673" w:rsidRDefault="00000000">
            <w:pPr>
              <w:widowControl/>
              <w:spacing w:line="400" w:lineRule="exact"/>
              <w:jc w:val="left"/>
              <w:rPr>
                <w:rFonts w:ascii="Times New Roman" w:eastAsia="宋体" w:hAnsi="Times New Roman" w:cs="Arial"/>
                <w:kern w:val="0"/>
                <w:sz w:val="24"/>
                <w:szCs w:val="20"/>
              </w:rPr>
            </w:pPr>
            <w:r>
              <w:rPr>
                <w:rFonts w:ascii="Times New Roman" w:eastAsia="宋体" w:hAnsi="Times New Roman" w:cs="宋体" w:hint="eastAsia"/>
                <w:kern w:val="0"/>
                <w:sz w:val="20"/>
                <w:szCs w:val="20"/>
              </w:rPr>
              <w:t>6.1</w:t>
            </w:r>
            <w:r>
              <w:rPr>
                <w:rFonts w:ascii="Times New Roman" w:eastAsia="宋体" w:hAnsi="Times New Roman" w:cs="宋体" w:hint="eastAsia"/>
                <w:kern w:val="0"/>
                <w:sz w:val="20"/>
                <w:szCs w:val="20"/>
              </w:rPr>
              <w:t>是否使用适当的方法和程序开展检测活动，确保方法标准的有效性。在引入方法前应验证能够正确地运用该方法。</w:t>
            </w:r>
          </w:p>
        </w:tc>
        <w:tc>
          <w:tcPr>
            <w:tcW w:w="745"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850"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851"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1326" w:type="dxa"/>
          </w:tcPr>
          <w:p w:rsidR="00722673" w:rsidRDefault="00722673">
            <w:pPr>
              <w:widowControl/>
              <w:wordWrap w:val="0"/>
              <w:spacing w:line="543" w:lineRule="atLeast"/>
              <w:jc w:val="center"/>
              <w:rPr>
                <w:rFonts w:ascii="Times New Roman" w:eastAsia="宋体" w:hAnsi="Times New Roman" w:cs="宋体"/>
                <w:kern w:val="0"/>
                <w:sz w:val="20"/>
                <w:szCs w:val="20"/>
              </w:rPr>
            </w:pPr>
          </w:p>
        </w:tc>
      </w:tr>
      <w:tr w:rsidR="00722673">
        <w:trPr>
          <w:trHeight w:val="438"/>
          <w:jc w:val="center"/>
        </w:trPr>
        <w:tc>
          <w:tcPr>
            <w:tcW w:w="773" w:type="dxa"/>
            <w:vMerge/>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750" w:type="dxa"/>
            <w:vMerge/>
          </w:tcPr>
          <w:p w:rsidR="00722673" w:rsidRDefault="00722673">
            <w:pPr>
              <w:widowControl/>
              <w:wordWrap w:val="0"/>
              <w:spacing w:line="543" w:lineRule="atLeast"/>
              <w:jc w:val="center"/>
              <w:rPr>
                <w:rFonts w:ascii="Times New Roman" w:eastAsia="宋体" w:hAnsi="Times New Roman" w:cs="宋体"/>
                <w:color w:val="FF0000"/>
                <w:kern w:val="0"/>
                <w:sz w:val="20"/>
                <w:szCs w:val="20"/>
              </w:rPr>
            </w:pPr>
          </w:p>
        </w:tc>
        <w:tc>
          <w:tcPr>
            <w:tcW w:w="3695" w:type="dxa"/>
          </w:tcPr>
          <w:p w:rsidR="00722673" w:rsidRDefault="00000000">
            <w:pPr>
              <w:widowControl/>
              <w:spacing w:line="400" w:lineRule="exact"/>
              <w:jc w:val="left"/>
              <w:rPr>
                <w:rFonts w:ascii="Times New Roman" w:eastAsia="宋体" w:hAnsi="Times New Roman" w:cs="Arial"/>
                <w:color w:val="000000" w:themeColor="text1"/>
                <w:kern w:val="0"/>
                <w:sz w:val="24"/>
                <w:szCs w:val="20"/>
              </w:rPr>
            </w:pPr>
            <w:r>
              <w:rPr>
                <w:rFonts w:ascii="Times New Roman" w:eastAsia="宋体" w:hAnsi="Times New Roman" w:cs="宋体" w:hint="eastAsia"/>
                <w:color w:val="000000" w:themeColor="text1"/>
                <w:kern w:val="0"/>
                <w:sz w:val="20"/>
                <w:szCs w:val="20"/>
              </w:rPr>
              <w:t>6.2</w:t>
            </w:r>
            <w:r>
              <w:rPr>
                <w:rFonts w:ascii="Times New Roman" w:eastAsia="宋体" w:hAnsi="Times New Roman" w:cs="宋体" w:hint="eastAsia"/>
                <w:color w:val="000000" w:themeColor="text1"/>
                <w:kern w:val="0"/>
                <w:sz w:val="20"/>
                <w:szCs w:val="20"/>
              </w:rPr>
              <w:t>机构是否建立标识系统，且对样品</w:t>
            </w:r>
          </w:p>
        </w:tc>
        <w:tc>
          <w:tcPr>
            <w:tcW w:w="745"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850"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851"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1326" w:type="dxa"/>
          </w:tcPr>
          <w:p w:rsidR="00722673" w:rsidRDefault="00722673">
            <w:pPr>
              <w:widowControl/>
              <w:wordWrap w:val="0"/>
              <w:spacing w:line="543" w:lineRule="atLeast"/>
              <w:jc w:val="center"/>
              <w:rPr>
                <w:rFonts w:ascii="Times New Roman" w:eastAsia="宋体" w:hAnsi="Times New Roman" w:cs="宋体"/>
                <w:kern w:val="0"/>
                <w:sz w:val="20"/>
                <w:szCs w:val="20"/>
              </w:rPr>
            </w:pPr>
          </w:p>
        </w:tc>
      </w:tr>
      <w:tr w:rsidR="00722673">
        <w:trPr>
          <w:trHeight w:val="1172"/>
          <w:jc w:val="center"/>
        </w:trPr>
        <w:tc>
          <w:tcPr>
            <w:tcW w:w="773" w:type="dxa"/>
            <w:vMerge/>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750" w:type="dxa"/>
            <w:vMerge/>
          </w:tcPr>
          <w:p w:rsidR="00722673" w:rsidRDefault="00722673">
            <w:pPr>
              <w:widowControl/>
              <w:wordWrap w:val="0"/>
              <w:spacing w:line="543" w:lineRule="atLeast"/>
              <w:jc w:val="center"/>
              <w:rPr>
                <w:rFonts w:ascii="Times New Roman" w:eastAsia="宋体" w:hAnsi="Times New Roman" w:cs="宋体"/>
                <w:color w:val="FF0000"/>
                <w:kern w:val="0"/>
                <w:sz w:val="20"/>
                <w:szCs w:val="20"/>
              </w:rPr>
            </w:pPr>
          </w:p>
        </w:tc>
        <w:tc>
          <w:tcPr>
            <w:tcW w:w="3695" w:type="dxa"/>
          </w:tcPr>
          <w:p w:rsidR="00722673" w:rsidRDefault="00000000">
            <w:pPr>
              <w:widowControl/>
              <w:spacing w:line="400" w:lineRule="exact"/>
              <w:jc w:val="left"/>
              <w:rPr>
                <w:rFonts w:ascii="Times New Roman" w:eastAsia="宋体" w:hAnsi="Times New Roman" w:cs="宋体"/>
                <w:color w:val="000000" w:themeColor="text1"/>
                <w:kern w:val="0"/>
                <w:sz w:val="20"/>
                <w:szCs w:val="20"/>
              </w:rPr>
            </w:pPr>
            <w:r>
              <w:rPr>
                <w:rFonts w:ascii="Times New Roman" w:eastAsia="宋体" w:hAnsi="Times New Roman" w:cs="宋体" w:hint="eastAsia"/>
                <w:color w:val="000000" w:themeColor="text1"/>
                <w:kern w:val="0"/>
                <w:sz w:val="20"/>
                <w:szCs w:val="20"/>
              </w:rPr>
              <w:t>6.3</w:t>
            </w:r>
            <w:r>
              <w:rPr>
                <w:rFonts w:ascii="Times New Roman" w:eastAsia="宋体" w:hAnsi="Times New Roman" w:cs="宋体" w:hint="eastAsia"/>
                <w:color w:val="000000" w:themeColor="text1"/>
                <w:kern w:val="0"/>
                <w:sz w:val="20"/>
                <w:szCs w:val="20"/>
              </w:rPr>
              <w:t>是否进行了唯一性标识；是否具有样品的运输、流转、接收、处置、保护、存储、保留、处理或归还的程序和记录。</w:t>
            </w:r>
          </w:p>
        </w:tc>
        <w:tc>
          <w:tcPr>
            <w:tcW w:w="745"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850"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851"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1326" w:type="dxa"/>
          </w:tcPr>
          <w:p w:rsidR="00722673" w:rsidRDefault="00722673">
            <w:pPr>
              <w:widowControl/>
              <w:wordWrap w:val="0"/>
              <w:spacing w:line="543" w:lineRule="atLeast"/>
              <w:jc w:val="center"/>
              <w:rPr>
                <w:rFonts w:ascii="Times New Roman" w:eastAsia="宋体" w:hAnsi="Times New Roman" w:cs="宋体"/>
                <w:kern w:val="0"/>
                <w:sz w:val="20"/>
                <w:szCs w:val="20"/>
              </w:rPr>
            </w:pPr>
          </w:p>
        </w:tc>
      </w:tr>
      <w:tr w:rsidR="00722673">
        <w:trPr>
          <w:jc w:val="center"/>
        </w:trPr>
        <w:tc>
          <w:tcPr>
            <w:tcW w:w="773" w:type="dxa"/>
            <w:vMerge/>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750" w:type="dxa"/>
            <w:vMerge/>
          </w:tcPr>
          <w:p w:rsidR="00722673" w:rsidRDefault="00722673">
            <w:pPr>
              <w:widowControl/>
              <w:wordWrap w:val="0"/>
              <w:spacing w:line="543" w:lineRule="atLeast"/>
              <w:jc w:val="center"/>
              <w:rPr>
                <w:rFonts w:ascii="Times New Roman" w:eastAsia="宋体" w:hAnsi="Times New Roman" w:cs="宋体"/>
                <w:color w:val="FF0000"/>
                <w:kern w:val="0"/>
                <w:sz w:val="20"/>
                <w:szCs w:val="20"/>
              </w:rPr>
            </w:pPr>
          </w:p>
        </w:tc>
        <w:tc>
          <w:tcPr>
            <w:tcW w:w="3695" w:type="dxa"/>
          </w:tcPr>
          <w:p w:rsidR="00722673" w:rsidRDefault="00000000">
            <w:pPr>
              <w:widowControl/>
              <w:jc w:val="left"/>
              <w:rPr>
                <w:rFonts w:ascii="Times New Roman" w:eastAsia="宋体" w:hAnsi="Times New Roman" w:cs="Arial"/>
                <w:color w:val="000000" w:themeColor="text1"/>
                <w:kern w:val="0"/>
                <w:sz w:val="24"/>
                <w:szCs w:val="20"/>
              </w:rPr>
            </w:pPr>
            <w:r>
              <w:rPr>
                <w:rFonts w:ascii="Times New Roman" w:eastAsia="宋体" w:hAnsi="Times New Roman" w:cs="宋体" w:hint="eastAsia"/>
                <w:color w:val="000000" w:themeColor="text1"/>
                <w:kern w:val="0"/>
                <w:sz w:val="20"/>
                <w:szCs w:val="20"/>
              </w:rPr>
              <w:t>6.4</w:t>
            </w:r>
            <w:r>
              <w:rPr>
                <w:rFonts w:ascii="Times New Roman" w:eastAsia="宋体" w:hAnsi="Times New Roman" w:cs="宋体" w:hint="eastAsia"/>
                <w:color w:val="000000" w:themeColor="text1"/>
                <w:kern w:val="0"/>
                <w:sz w:val="20"/>
                <w:szCs w:val="20"/>
              </w:rPr>
              <w:t>机构是否建立建设工程过程数据和</w:t>
            </w:r>
            <w:r>
              <w:rPr>
                <w:rFonts w:ascii="Times New Roman" w:eastAsia="宋体" w:hAnsi="Times New Roman" w:cs="宋体" w:hint="eastAsia"/>
                <w:kern w:val="0"/>
                <w:sz w:val="20"/>
                <w:szCs w:val="20"/>
              </w:rPr>
              <w:t>结果数据、检测影像资料及检测报告记录与留存制度；检测记录和报告是否具有溯源性。</w:t>
            </w:r>
          </w:p>
        </w:tc>
        <w:tc>
          <w:tcPr>
            <w:tcW w:w="745"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850"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851"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1326" w:type="dxa"/>
          </w:tcPr>
          <w:p w:rsidR="00722673" w:rsidRDefault="00722673">
            <w:pPr>
              <w:widowControl/>
              <w:wordWrap w:val="0"/>
              <w:spacing w:line="543" w:lineRule="atLeast"/>
              <w:jc w:val="center"/>
              <w:rPr>
                <w:rFonts w:ascii="Times New Roman" w:eastAsia="宋体" w:hAnsi="Times New Roman" w:cs="宋体"/>
                <w:kern w:val="0"/>
                <w:sz w:val="20"/>
                <w:szCs w:val="20"/>
              </w:rPr>
            </w:pPr>
          </w:p>
        </w:tc>
      </w:tr>
      <w:tr w:rsidR="00722673">
        <w:trPr>
          <w:jc w:val="center"/>
        </w:trPr>
        <w:tc>
          <w:tcPr>
            <w:tcW w:w="773" w:type="dxa"/>
            <w:vMerge/>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750" w:type="dxa"/>
            <w:vMerge/>
          </w:tcPr>
          <w:p w:rsidR="00722673" w:rsidRDefault="00722673">
            <w:pPr>
              <w:widowControl/>
              <w:wordWrap w:val="0"/>
              <w:spacing w:line="543" w:lineRule="atLeast"/>
              <w:jc w:val="center"/>
              <w:rPr>
                <w:rFonts w:ascii="Times New Roman" w:eastAsia="宋体" w:hAnsi="Times New Roman" w:cs="宋体"/>
                <w:color w:val="FF0000"/>
                <w:kern w:val="0"/>
                <w:sz w:val="20"/>
                <w:szCs w:val="20"/>
              </w:rPr>
            </w:pPr>
          </w:p>
        </w:tc>
        <w:tc>
          <w:tcPr>
            <w:tcW w:w="3695" w:type="dxa"/>
          </w:tcPr>
          <w:p w:rsidR="00722673" w:rsidRDefault="00000000">
            <w:pPr>
              <w:widowControl/>
              <w:jc w:val="left"/>
              <w:rPr>
                <w:rFonts w:ascii="Times New Roman" w:eastAsia="宋体" w:hAnsi="Times New Roman" w:cs="宋体"/>
                <w:color w:val="000000" w:themeColor="text1"/>
                <w:kern w:val="0"/>
                <w:sz w:val="20"/>
                <w:szCs w:val="20"/>
              </w:rPr>
            </w:pPr>
            <w:r>
              <w:rPr>
                <w:rFonts w:ascii="Times New Roman" w:eastAsia="宋体" w:hAnsi="Times New Roman" w:cs="宋体" w:hint="eastAsia"/>
                <w:color w:val="000000" w:themeColor="text1"/>
                <w:kern w:val="0"/>
                <w:sz w:val="20"/>
                <w:szCs w:val="20"/>
              </w:rPr>
              <w:t>6.5</w:t>
            </w:r>
            <w:r>
              <w:rPr>
                <w:rFonts w:ascii="Times New Roman" w:eastAsia="宋体" w:hAnsi="Times New Roman" w:cs="宋体" w:hint="eastAsia"/>
                <w:color w:val="000000" w:themeColor="text1"/>
                <w:kern w:val="0"/>
                <w:sz w:val="20"/>
                <w:szCs w:val="20"/>
              </w:rPr>
              <w:t>机构是否建立来样登记台账、报告发放台账、检测不合格台账等。</w:t>
            </w:r>
          </w:p>
        </w:tc>
        <w:tc>
          <w:tcPr>
            <w:tcW w:w="745"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850"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851"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1326" w:type="dxa"/>
          </w:tcPr>
          <w:p w:rsidR="00722673" w:rsidRDefault="00722673">
            <w:pPr>
              <w:widowControl/>
              <w:wordWrap w:val="0"/>
              <w:spacing w:line="543" w:lineRule="atLeast"/>
              <w:jc w:val="center"/>
              <w:rPr>
                <w:rFonts w:ascii="Times New Roman" w:eastAsia="宋体" w:hAnsi="Times New Roman" w:cs="宋体"/>
                <w:kern w:val="0"/>
                <w:sz w:val="20"/>
                <w:szCs w:val="20"/>
              </w:rPr>
            </w:pPr>
          </w:p>
        </w:tc>
      </w:tr>
      <w:tr w:rsidR="00722673">
        <w:trPr>
          <w:jc w:val="center"/>
        </w:trPr>
        <w:tc>
          <w:tcPr>
            <w:tcW w:w="773" w:type="dxa"/>
            <w:vMerge/>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750" w:type="dxa"/>
            <w:vMerge/>
          </w:tcPr>
          <w:p w:rsidR="00722673" w:rsidRDefault="00722673">
            <w:pPr>
              <w:widowControl/>
              <w:wordWrap w:val="0"/>
              <w:spacing w:line="543" w:lineRule="atLeast"/>
              <w:jc w:val="center"/>
              <w:rPr>
                <w:rFonts w:ascii="Times New Roman" w:eastAsia="宋体" w:hAnsi="Times New Roman" w:cs="宋体"/>
                <w:color w:val="FF0000"/>
                <w:kern w:val="0"/>
                <w:sz w:val="20"/>
                <w:szCs w:val="20"/>
              </w:rPr>
            </w:pPr>
          </w:p>
        </w:tc>
        <w:tc>
          <w:tcPr>
            <w:tcW w:w="3695" w:type="dxa"/>
          </w:tcPr>
          <w:p w:rsidR="00722673" w:rsidRDefault="00000000">
            <w:pPr>
              <w:widowControl/>
              <w:spacing w:line="400" w:lineRule="exact"/>
              <w:jc w:val="left"/>
              <w:rPr>
                <w:rFonts w:ascii="Times New Roman" w:eastAsia="宋体" w:hAnsi="Times New Roman" w:cs="Arial"/>
                <w:color w:val="000000" w:themeColor="text1"/>
                <w:kern w:val="0"/>
                <w:sz w:val="24"/>
                <w:szCs w:val="20"/>
              </w:rPr>
            </w:pPr>
            <w:r>
              <w:rPr>
                <w:rFonts w:ascii="Times New Roman" w:eastAsia="宋体" w:hAnsi="Times New Roman" w:cs="宋体" w:hint="eastAsia"/>
                <w:color w:val="000000" w:themeColor="text1"/>
                <w:kern w:val="0"/>
                <w:sz w:val="20"/>
                <w:szCs w:val="20"/>
              </w:rPr>
              <w:t>6.6</w:t>
            </w:r>
            <w:r>
              <w:rPr>
                <w:rFonts w:ascii="Times New Roman" w:eastAsia="宋体" w:hAnsi="Times New Roman" w:cs="宋体" w:hint="eastAsia"/>
                <w:color w:val="000000" w:themeColor="text1"/>
                <w:kern w:val="0"/>
                <w:sz w:val="20"/>
                <w:szCs w:val="20"/>
              </w:rPr>
              <w:t>检测报告应字迹清晰、结论准确、签字盖章齐全。</w:t>
            </w:r>
          </w:p>
        </w:tc>
        <w:tc>
          <w:tcPr>
            <w:tcW w:w="745"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850"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851"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1326" w:type="dxa"/>
          </w:tcPr>
          <w:p w:rsidR="00722673" w:rsidRDefault="00722673">
            <w:pPr>
              <w:widowControl/>
              <w:wordWrap w:val="0"/>
              <w:spacing w:line="543" w:lineRule="atLeast"/>
              <w:jc w:val="center"/>
              <w:rPr>
                <w:rFonts w:ascii="Times New Roman" w:eastAsia="宋体" w:hAnsi="Times New Roman" w:cs="宋体"/>
                <w:kern w:val="0"/>
                <w:sz w:val="20"/>
                <w:szCs w:val="20"/>
              </w:rPr>
            </w:pPr>
          </w:p>
        </w:tc>
      </w:tr>
      <w:tr w:rsidR="00722673">
        <w:trPr>
          <w:jc w:val="center"/>
        </w:trPr>
        <w:tc>
          <w:tcPr>
            <w:tcW w:w="773" w:type="dxa"/>
            <w:vMerge/>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750" w:type="dxa"/>
            <w:vMerge/>
          </w:tcPr>
          <w:p w:rsidR="00722673" w:rsidRDefault="00722673">
            <w:pPr>
              <w:widowControl/>
              <w:wordWrap w:val="0"/>
              <w:spacing w:line="543" w:lineRule="atLeast"/>
              <w:jc w:val="center"/>
              <w:rPr>
                <w:rFonts w:ascii="Times New Roman" w:eastAsia="宋体" w:hAnsi="Times New Roman" w:cs="宋体"/>
                <w:color w:val="FF0000"/>
                <w:kern w:val="0"/>
                <w:sz w:val="20"/>
                <w:szCs w:val="20"/>
              </w:rPr>
            </w:pPr>
          </w:p>
        </w:tc>
        <w:tc>
          <w:tcPr>
            <w:tcW w:w="3695" w:type="dxa"/>
          </w:tcPr>
          <w:p w:rsidR="00722673" w:rsidRDefault="00000000">
            <w:pPr>
              <w:widowControl/>
              <w:spacing w:line="400" w:lineRule="exact"/>
              <w:jc w:val="left"/>
              <w:rPr>
                <w:rFonts w:ascii="Times New Roman" w:eastAsia="宋体" w:hAnsi="Times New Roman" w:cs="Arial"/>
                <w:color w:val="000000" w:themeColor="text1"/>
                <w:kern w:val="0"/>
                <w:sz w:val="24"/>
                <w:szCs w:val="20"/>
              </w:rPr>
            </w:pPr>
            <w:r>
              <w:rPr>
                <w:rFonts w:ascii="Times New Roman" w:eastAsia="宋体" w:hAnsi="Times New Roman" w:cs="宋体" w:hint="eastAsia"/>
                <w:color w:val="000000" w:themeColor="text1"/>
                <w:kern w:val="0"/>
                <w:sz w:val="20"/>
                <w:szCs w:val="20"/>
              </w:rPr>
              <w:t>6.7</w:t>
            </w:r>
            <w:r>
              <w:rPr>
                <w:rFonts w:ascii="Times New Roman" w:eastAsia="宋体" w:hAnsi="Times New Roman" w:cs="宋体" w:hint="eastAsia"/>
                <w:color w:val="000000" w:themeColor="text1"/>
                <w:kern w:val="0"/>
                <w:sz w:val="20"/>
                <w:szCs w:val="20"/>
              </w:rPr>
              <w:t>机构是否有监控检测结果有效性的程序，并对监控进行策划和审查。是否参加能力验证或参加除能力验证之外的机构间比对。</w:t>
            </w:r>
          </w:p>
        </w:tc>
        <w:tc>
          <w:tcPr>
            <w:tcW w:w="745"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850"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851"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1326" w:type="dxa"/>
          </w:tcPr>
          <w:p w:rsidR="00722673" w:rsidRDefault="00722673">
            <w:pPr>
              <w:widowControl/>
              <w:wordWrap w:val="0"/>
              <w:spacing w:line="543" w:lineRule="atLeast"/>
              <w:jc w:val="center"/>
              <w:rPr>
                <w:rFonts w:ascii="Times New Roman" w:eastAsia="宋体" w:hAnsi="Times New Roman" w:cs="宋体"/>
                <w:kern w:val="0"/>
                <w:sz w:val="20"/>
                <w:szCs w:val="20"/>
              </w:rPr>
            </w:pPr>
          </w:p>
        </w:tc>
      </w:tr>
      <w:tr w:rsidR="00722673">
        <w:trPr>
          <w:jc w:val="center"/>
        </w:trPr>
        <w:tc>
          <w:tcPr>
            <w:tcW w:w="773" w:type="dxa"/>
            <w:vMerge/>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750" w:type="dxa"/>
            <w:vMerge/>
          </w:tcPr>
          <w:p w:rsidR="00722673" w:rsidRDefault="00722673">
            <w:pPr>
              <w:widowControl/>
              <w:wordWrap w:val="0"/>
              <w:spacing w:line="543" w:lineRule="atLeast"/>
              <w:jc w:val="center"/>
              <w:rPr>
                <w:rFonts w:ascii="Times New Roman" w:eastAsia="宋体" w:hAnsi="Times New Roman" w:cs="宋体"/>
                <w:color w:val="FF0000"/>
                <w:kern w:val="0"/>
                <w:sz w:val="20"/>
                <w:szCs w:val="20"/>
              </w:rPr>
            </w:pPr>
          </w:p>
        </w:tc>
        <w:tc>
          <w:tcPr>
            <w:tcW w:w="3695" w:type="dxa"/>
          </w:tcPr>
          <w:p w:rsidR="00722673" w:rsidRDefault="00000000">
            <w:pPr>
              <w:widowControl/>
              <w:spacing w:line="400" w:lineRule="exact"/>
              <w:jc w:val="left"/>
              <w:rPr>
                <w:rFonts w:ascii="Times New Roman" w:eastAsia="宋体" w:hAnsi="Times New Roman" w:cs="宋体"/>
                <w:color w:val="000000" w:themeColor="text1"/>
                <w:kern w:val="0"/>
                <w:sz w:val="20"/>
                <w:szCs w:val="20"/>
              </w:rPr>
            </w:pPr>
            <w:r>
              <w:rPr>
                <w:rFonts w:ascii="Times New Roman" w:eastAsia="宋体" w:hAnsi="Times New Roman" w:cs="宋体" w:hint="eastAsia"/>
                <w:kern w:val="0"/>
                <w:sz w:val="20"/>
                <w:szCs w:val="20"/>
              </w:rPr>
              <w:t>6.8</w:t>
            </w:r>
            <w:r>
              <w:rPr>
                <w:rFonts w:ascii="Times New Roman" w:eastAsia="宋体" w:hAnsi="Times New Roman" w:cs="宋体" w:hint="eastAsia"/>
                <w:kern w:val="0"/>
                <w:sz w:val="20"/>
                <w:szCs w:val="20"/>
              </w:rPr>
              <w:t>机构是否建立档案管理制度。检测合同、委托单、检测数据原始记录、检测报告按照年度统一编号，编号应当连续，且满足相应的保存要求。</w:t>
            </w:r>
          </w:p>
        </w:tc>
        <w:tc>
          <w:tcPr>
            <w:tcW w:w="745"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850"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851"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1326" w:type="dxa"/>
          </w:tcPr>
          <w:p w:rsidR="00722673" w:rsidRDefault="00722673">
            <w:pPr>
              <w:widowControl/>
              <w:wordWrap w:val="0"/>
              <w:spacing w:line="543" w:lineRule="atLeast"/>
              <w:jc w:val="center"/>
              <w:rPr>
                <w:rFonts w:ascii="Times New Roman" w:eastAsia="宋体" w:hAnsi="Times New Roman" w:cs="宋体"/>
                <w:kern w:val="0"/>
                <w:sz w:val="20"/>
                <w:szCs w:val="20"/>
              </w:rPr>
            </w:pPr>
          </w:p>
        </w:tc>
      </w:tr>
      <w:tr w:rsidR="00722673">
        <w:trPr>
          <w:jc w:val="center"/>
        </w:trPr>
        <w:tc>
          <w:tcPr>
            <w:tcW w:w="773" w:type="dxa"/>
          </w:tcPr>
          <w:p w:rsidR="00722673" w:rsidRDefault="00722673">
            <w:pPr>
              <w:widowControl/>
              <w:wordWrap w:val="0"/>
              <w:spacing w:line="543" w:lineRule="atLeast"/>
              <w:jc w:val="center"/>
              <w:rPr>
                <w:rFonts w:ascii="Times New Roman" w:eastAsia="宋体" w:hAnsi="Times New Roman" w:cs="宋体"/>
                <w:kern w:val="0"/>
                <w:sz w:val="20"/>
                <w:szCs w:val="20"/>
              </w:rPr>
            </w:pPr>
          </w:p>
          <w:p w:rsidR="00722673" w:rsidRDefault="00000000">
            <w:pPr>
              <w:widowControl/>
              <w:wordWrap w:val="0"/>
              <w:spacing w:line="543" w:lineRule="atLeast"/>
              <w:rPr>
                <w:rFonts w:ascii="Times New Roman" w:eastAsia="宋体" w:hAnsi="Times New Roman" w:cs="宋体"/>
                <w:kern w:val="0"/>
                <w:sz w:val="20"/>
                <w:szCs w:val="20"/>
              </w:rPr>
            </w:pPr>
            <w:r>
              <w:rPr>
                <w:rFonts w:ascii="Times New Roman" w:eastAsia="宋体" w:hAnsi="Times New Roman" w:cs="宋体" w:hint="eastAsia"/>
                <w:kern w:val="0"/>
                <w:sz w:val="20"/>
                <w:szCs w:val="20"/>
              </w:rPr>
              <w:t>7</w:t>
            </w:r>
          </w:p>
        </w:tc>
        <w:tc>
          <w:tcPr>
            <w:tcW w:w="750" w:type="dxa"/>
          </w:tcPr>
          <w:p w:rsidR="00722673" w:rsidRDefault="00000000">
            <w:pPr>
              <w:widowControl/>
              <w:wordWrap w:val="0"/>
              <w:spacing w:line="543" w:lineRule="atLeast"/>
              <w:jc w:val="center"/>
              <w:rPr>
                <w:rFonts w:ascii="Times New Roman" w:eastAsia="宋体" w:hAnsi="Times New Roman" w:cs="宋体"/>
                <w:color w:val="FF0000"/>
                <w:kern w:val="0"/>
                <w:sz w:val="20"/>
                <w:szCs w:val="20"/>
              </w:rPr>
            </w:pPr>
            <w:r>
              <w:rPr>
                <w:rFonts w:ascii="Times New Roman" w:eastAsia="宋体" w:hAnsi="Times New Roman" w:cs="宋体" w:hint="eastAsia"/>
                <w:color w:val="000000" w:themeColor="text1"/>
                <w:kern w:val="0"/>
                <w:sz w:val="20"/>
                <w:szCs w:val="20"/>
              </w:rPr>
              <w:t>信息化管理</w:t>
            </w:r>
          </w:p>
        </w:tc>
        <w:tc>
          <w:tcPr>
            <w:tcW w:w="3695" w:type="dxa"/>
          </w:tcPr>
          <w:p w:rsidR="00722673" w:rsidRDefault="00000000">
            <w:pPr>
              <w:widowControl/>
              <w:spacing w:line="400" w:lineRule="exact"/>
              <w:jc w:val="left"/>
              <w:rPr>
                <w:rFonts w:ascii="Times New Roman" w:eastAsia="宋体" w:hAnsi="Times New Roman" w:cs="Arial"/>
                <w:color w:val="FF0000"/>
                <w:kern w:val="0"/>
                <w:sz w:val="24"/>
                <w:szCs w:val="20"/>
              </w:rPr>
            </w:pPr>
            <w:r>
              <w:rPr>
                <w:rFonts w:ascii="Times New Roman" w:eastAsia="宋体" w:hAnsi="Times New Roman" w:cs="宋体" w:hint="eastAsia"/>
                <w:color w:val="000000" w:themeColor="text1"/>
                <w:kern w:val="0"/>
                <w:sz w:val="20"/>
                <w:szCs w:val="20"/>
              </w:rPr>
              <w:t>7.1</w:t>
            </w:r>
            <w:r>
              <w:rPr>
                <w:rFonts w:ascii="Times New Roman" w:eastAsia="宋体" w:hAnsi="Times New Roman" w:cs="宋体" w:hint="eastAsia"/>
                <w:color w:val="000000" w:themeColor="text1"/>
                <w:kern w:val="0"/>
                <w:sz w:val="20"/>
                <w:szCs w:val="20"/>
              </w:rPr>
              <w:t>机构是否建立信息化管理系统，是否对检测业务受理、检测数据采集、检测信息上传、检测报告出具、检测档案管理等活动进行信息化管理，并保证建设工程质量检测活动全过程可追溯。</w:t>
            </w:r>
          </w:p>
        </w:tc>
        <w:tc>
          <w:tcPr>
            <w:tcW w:w="745"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850"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851" w:type="dxa"/>
          </w:tcPr>
          <w:p w:rsidR="00722673" w:rsidRDefault="00722673">
            <w:pPr>
              <w:widowControl/>
              <w:wordWrap w:val="0"/>
              <w:spacing w:line="543" w:lineRule="atLeast"/>
              <w:jc w:val="center"/>
              <w:rPr>
                <w:rFonts w:ascii="Times New Roman" w:eastAsia="宋体" w:hAnsi="Times New Roman" w:cs="宋体"/>
                <w:kern w:val="0"/>
                <w:sz w:val="20"/>
                <w:szCs w:val="20"/>
              </w:rPr>
            </w:pPr>
          </w:p>
        </w:tc>
        <w:tc>
          <w:tcPr>
            <w:tcW w:w="1326" w:type="dxa"/>
          </w:tcPr>
          <w:p w:rsidR="00722673" w:rsidRDefault="00722673">
            <w:pPr>
              <w:widowControl/>
              <w:wordWrap w:val="0"/>
              <w:spacing w:line="543" w:lineRule="atLeast"/>
              <w:jc w:val="center"/>
              <w:rPr>
                <w:rFonts w:ascii="Times New Roman" w:eastAsia="宋体" w:hAnsi="Times New Roman" w:cs="宋体"/>
                <w:kern w:val="0"/>
                <w:sz w:val="20"/>
                <w:szCs w:val="20"/>
              </w:rPr>
            </w:pPr>
          </w:p>
        </w:tc>
      </w:tr>
    </w:tbl>
    <w:p w:rsidR="00722673" w:rsidRDefault="00000000">
      <w:pPr>
        <w:widowControl/>
        <w:shd w:val="clear" w:color="auto" w:fill="FFFFFF"/>
        <w:wordWrap w:val="0"/>
        <w:spacing w:before="120" w:after="240" w:line="543" w:lineRule="atLeast"/>
        <w:ind w:right="433"/>
        <w:jc w:val="left"/>
        <w:rPr>
          <w:rFonts w:ascii="Times New Roman" w:eastAsia="宋体" w:hAnsi="Times New Roman" w:cs="宋体"/>
          <w:kern w:val="0"/>
          <w:sz w:val="20"/>
          <w:szCs w:val="20"/>
        </w:rPr>
      </w:pPr>
      <w:r>
        <w:rPr>
          <w:rFonts w:ascii="Times New Roman" w:eastAsia="宋体" w:hAnsi="Times New Roman" w:cs="宋体" w:hint="eastAsia"/>
          <w:kern w:val="0"/>
          <w:sz w:val="24"/>
          <w:szCs w:val="24"/>
        </w:rPr>
        <w:t>检测机构法定代表人或被授权人（适用时）签名：</w:t>
      </w:r>
      <w:r>
        <w:rPr>
          <w:rFonts w:ascii="Times New Roman" w:eastAsia="宋体" w:hAnsi="Times New Roman" w:cs="宋体" w:hint="eastAsia"/>
          <w:kern w:val="0"/>
          <w:sz w:val="24"/>
          <w:szCs w:val="24"/>
        </w:rPr>
        <w:t>         </w:t>
      </w:r>
    </w:p>
    <w:p w:rsidR="00722673" w:rsidRDefault="00000000">
      <w:pPr>
        <w:widowControl/>
        <w:shd w:val="clear" w:color="auto" w:fill="FFFFFF"/>
        <w:wordWrap w:val="0"/>
        <w:spacing w:before="120" w:after="240" w:line="543" w:lineRule="atLeast"/>
        <w:ind w:right="433"/>
        <w:jc w:val="left"/>
        <w:rPr>
          <w:rFonts w:ascii="Times New Roman" w:eastAsia="宋体" w:hAnsi="Times New Roman" w:cs="宋体"/>
          <w:kern w:val="0"/>
          <w:sz w:val="20"/>
          <w:szCs w:val="20"/>
        </w:rPr>
      </w:pPr>
      <w:r>
        <w:rPr>
          <w:rFonts w:ascii="Times New Roman" w:eastAsia="宋体" w:hAnsi="Times New Roman" w:cs="宋体" w:hint="eastAsia"/>
          <w:kern w:val="0"/>
          <w:sz w:val="24"/>
          <w:szCs w:val="24"/>
        </w:rPr>
        <w:t>评审组长签名：</w:t>
      </w:r>
      <w:r>
        <w:rPr>
          <w:rFonts w:ascii="Times New Roman" w:eastAsia="创艺简标宋" w:hAnsi="Times New Roman" w:cs="宋体" w:hint="eastAsia"/>
          <w:kern w:val="0"/>
          <w:sz w:val="28"/>
          <w:szCs w:val="28"/>
        </w:rPr>
        <w:t> </w:t>
      </w:r>
    </w:p>
    <w:p w:rsidR="00722673" w:rsidRDefault="00000000">
      <w:pPr>
        <w:widowControl/>
        <w:shd w:val="clear" w:color="auto" w:fill="FFFFFF"/>
        <w:wordWrap w:val="0"/>
        <w:spacing w:before="120" w:after="240" w:line="543" w:lineRule="atLeast"/>
        <w:ind w:right="433"/>
        <w:jc w:val="left"/>
        <w:rPr>
          <w:rFonts w:ascii="Times New Roman" w:eastAsia="宋体" w:hAnsi="Times New Roman" w:cs="宋体"/>
          <w:kern w:val="0"/>
          <w:sz w:val="24"/>
          <w:szCs w:val="24"/>
        </w:rPr>
      </w:pPr>
      <w:r>
        <w:rPr>
          <w:rFonts w:ascii="Times New Roman" w:eastAsia="宋体" w:hAnsi="Times New Roman" w:cs="宋体" w:hint="eastAsia"/>
          <w:kern w:val="0"/>
          <w:sz w:val="24"/>
          <w:szCs w:val="24"/>
        </w:rPr>
        <w:t>评审专家签名：</w:t>
      </w:r>
    </w:p>
    <w:p w:rsidR="00722673" w:rsidRDefault="00722673">
      <w:pPr>
        <w:widowControl/>
        <w:shd w:val="clear" w:color="auto" w:fill="FFFFFF"/>
        <w:wordWrap w:val="0"/>
        <w:spacing w:line="420" w:lineRule="auto"/>
        <w:jc w:val="left"/>
        <w:rPr>
          <w:rFonts w:ascii="黑体" w:eastAsia="黑体" w:hAnsi="黑体"/>
          <w:sz w:val="32"/>
          <w:szCs w:val="32"/>
        </w:rPr>
      </w:pPr>
    </w:p>
    <w:p w:rsidR="00722673" w:rsidRDefault="00000000">
      <w:pPr>
        <w:widowControl/>
        <w:shd w:val="clear" w:color="auto" w:fill="FFFFFF"/>
        <w:wordWrap w:val="0"/>
        <w:spacing w:line="420" w:lineRule="auto"/>
        <w:jc w:val="left"/>
        <w:rPr>
          <w:rFonts w:ascii="Times New Roman" w:eastAsia="宋体" w:hAnsi="Times New Roman" w:cs="宋体"/>
          <w:kern w:val="0"/>
          <w:sz w:val="20"/>
          <w:szCs w:val="20"/>
        </w:rPr>
      </w:pPr>
      <w:r>
        <w:rPr>
          <w:rFonts w:ascii="黑体" w:eastAsia="黑体" w:hAnsi="黑体" w:hint="eastAsia"/>
          <w:sz w:val="32"/>
          <w:szCs w:val="32"/>
        </w:rPr>
        <w:t>附表</w:t>
      </w:r>
      <w:r>
        <w:rPr>
          <w:rFonts w:ascii="Times New Roman" w:eastAsia="黑体" w:hAnsi="Times New Roman" w:cs="Times New Roman" w:hint="eastAsia"/>
          <w:sz w:val="32"/>
          <w:szCs w:val="32"/>
        </w:rPr>
        <w:t>4</w:t>
      </w:r>
    </w:p>
    <w:p w:rsidR="00722673" w:rsidRDefault="00000000">
      <w:pPr>
        <w:widowControl/>
        <w:shd w:val="clear" w:color="auto" w:fill="FFFFFF"/>
        <w:wordWrap w:val="0"/>
        <w:spacing w:line="543" w:lineRule="atLeast"/>
        <w:jc w:val="center"/>
        <w:rPr>
          <w:rFonts w:ascii="Times New Roman" w:eastAsia="宋体" w:hAnsi="Times New Roman" w:cs="宋体"/>
          <w:b/>
          <w:kern w:val="0"/>
          <w:sz w:val="28"/>
          <w:szCs w:val="28"/>
        </w:rPr>
      </w:pPr>
      <w:r>
        <w:rPr>
          <w:rFonts w:ascii="Times New Roman" w:eastAsia="宋体" w:hAnsi="Times New Roman" w:cs="宋体" w:hint="eastAsia"/>
          <w:b/>
          <w:kern w:val="0"/>
          <w:sz w:val="28"/>
          <w:szCs w:val="28"/>
        </w:rPr>
        <w:t>不符合项汇总表</w:t>
      </w:r>
    </w:p>
    <w:p w:rsidR="00722673" w:rsidRDefault="00000000">
      <w:pPr>
        <w:widowControl/>
        <w:shd w:val="clear" w:color="auto" w:fill="FFFFFF"/>
        <w:wordWrap w:val="0"/>
        <w:spacing w:line="543" w:lineRule="atLeast"/>
        <w:jc w:val="center"/>
        <w:rPr>
          <w:rFonts w:ascii="Times New Roman" w:eastAsia="宋体" w:hAnsi="Times New Roman" w:cs="宋体"/>
          <w:kern w:val="0"/>
          <w:sz w:val="20"/>
          <w:szCs w:val="20"/>
        </w:rPr>
      </w:pPr>
      <w:r>
        <w:rPr>
          <w:rFonts w:ascii="Times New Roman" w:eastAsia="创艺简标宋" w:hAnsi="Times New Roman" w:cs="宋体" w:hint="eastAsia"/>
          <w:kern w:val="0"/>
          <w:sz w:val="28"/>
          <w:szCs w:val="28"/>
        </w:rPr>
        <w:t> </w:t>
      </w:r>
    </w:p>
    <w:tbl>
      <w:tblPr>
        <w:tblW w:w="0" w:type="auto"/>
        <w:jc w:val="center"/>
        <w:tblCellMar>
          <w:left w:w="0" w:type="dxa"/>
          <w:right w:w="0" w:type="dxa"/>
        </w:tblCellMar>
        <w:tblLook w:val="04A0" w:firstRow="1" w:lastRow="0" w:firstColumn="1" w:lastColumn="0" w:noHBand="0" w:noVBand="1"/>
      </w:tblPr>
      <w:tblGrid>
        <w:gridCol w:w="727"/>
        <w:gridCol w:w="1071"/>
        <w:gridCol w:w="3264"/>
        <w:gridCol w:w="2201"/>
        <w:gridCol w:w="1245"/>
      </w:tblGrid>
      <w:tr w:rsidR="00722673">
        <w:trPr>
          <w:trHeight w:val="557"/>
          <w:tblHeader/>
          <w:jc w:val="center"/>
        </w:trPr>
        <w:tc>
          <w:tcPr>
            <w:tcW w:w="7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722673" w:rsidRDefault="00000000">
            <w:pPr>
              <w:widowControl/>
              <w:snapToGrid w:val="0"/>
              <w:spacing w:line="260" w:lineRule="atLeast"/>
              <w:jc w:val="center"/>
              <w:rPr>
                <w:rFonts w:ascii="Times New Roman" w:eastAsia="宋体" w:hAnsi="Times New Roman" w:cs="宋体"/>
                <w:kern w:val="0"/>
                <w:szCs w:val="21"/>
              </w:rPr>
            </w:pPr>
            <w:r>
              <w:rPr>
                <w:rFonts w:ascii="Times New Roman" w:eastAsia="宋体" w:hAnsi="Times New Roman" w:cs="宋体" w:hint="eastAsia"/>
                <w:kern w:val="0"/>
                <w:szCs w:val="21"/>
              </w:rPr>
              <w:t>序号</w:t>
            </w:r>
          </w:p>
        </w:tc>
        <w:tc>
          <w:tcPr>
            <w:tcW w:w="107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22673" w:rsidRDefault="00000000">
            <w:pPr>
              <w:widowControl/>
              <w:snapToGrid w:val="0"/>
              <w:spacing w:line="260" w:lineRule="atLeast"/>
              <w:jc w:val="center"/>
              <w:rPr>
                <w:rFonts w:ascii="Times New Roman" w:eastAsia="宋体" w:hAnsi="Times New Roman" w:cs="宋体"/>
                <w:kern w:val="0"/>
                <w:szCs w:val="21"/>
              </w:rPr>
            </w:pPr>
            <w:r>
              <w:rPr>
                <w:rFonts w:ascii="Times New Roman" w:eastAsia="宋体" w:hAnsi="Times New Roman" w:cs="宋体" w:hint="eastAsia"/>
                <w:kern w:val="0"/>
                <w:szCs w:val="21"/>
              </w:rPr>
              <w:t>条款号</w:t>
            </w:r>
          </w:p>
        </w:tc>
        <w:tc>
          <w:tcPr>
            <w:tcW w:w="327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22673" w:rsidRDefault="00000000">
            <w:pPr>
              <w:widowControl/>
              <w:snapToGrid w:val="0"/>
              <w:spacing w:line="260" w:lineRule="atLeast"/>
              <w:jc w:val="center"/>
              <w:rPr>
                <w:rFonts w:ascii="Times New Roman" w:eastAsia="宋体" w:hAnsi="Times New Roman" w:cs="宋体"/>
                <w:kern w:val="0"/>
                <w:szCs w:val="21"/>
              </w:rPr>
            </w:pPr>
            <w:r>
              <w:rPr>
                <w:rFonts w:ascii="Times New Roman" w:eastAsia="宋体" w:hAnsi="Times New Roman" w:cs="宋体" w:hint="eastAsia"/>
                <w:kern w:val="0"/>
                <w:szCs w:val="21"/>
              </w:rPr>
              <w:t>评审发现问题描述</w:t>
            </w:r>
          </w:p>
        </w:tc>
        <w:tc>
          <w:tcPr>
            <w:tcW w:w="220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22673" w:rsidRDefault="00000000">
            <w:pPr>
              <w:widowControl/>
              <w:snapToGrid w:val="0"/>
              <w:spacing w:line="260" w:lineRule="atLeast"/>
              <w:jc w:val="center"/>
              <w:rPr>
                <w:rFonts w:ascii="Times New Roman" w:eastAsia="宋体" w:hAnsi="Times New Roman" w:cs="宋体"/>
                <w:kern w:val="0"/>
                <w:szCs w:val="21"/>
              </w:rPr>
            </w:pPr>
            <w:r>
              <w:rPr>
                <w:rFonts w:ascii="Times New Roman" w:eastAsia="宋体" w:hAnsi="Times New Roman" w:cs="宋体" w:hint="eastAsia"/>
                <w:kern w:val="0"/>
                <w:szCs w:val="21"/>
              </w:rPr>
              <w:t>不符合</w:t>
            </w:r>
          </w:p>
        </w:tc>
        <w:tc>
          <w:tcPr>
            <w:tcW w:w="124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22673" w:rsidRDefault="00000000">
            <w:pPr>
              <w:widowControl/>
              <w:snapToGrid w:val="0"/>
              <w:spacing w:line="260" w:lineRule="atLeast"/>
              <w:jc w:val="center"/>
              <w:rPr>
                <w:rFonts w:ascii="Times New Roman" w:eastAsia="宋体" w:hAnsi="Times New Roman" w:cs="宋体"/>
                <w:kern w:val="0"/>
                <w:szCs w:val="21"/>
              </w:rPr>
            </w:pPr>
            <w:r>
              <w:rPr>
                <w:rFonts w:ascii="Times New Roman" w:eastAsia="宋体" w:hAnsi="Times New Roman" w:cs="宋体" w:hint="eastAsia"/>
                <w:kern w:val="0"/>
                <w:szCs w:val="21"/>
              </w:rPr>
              <w:t>备注</w:t>
            </w:r>
          </w:p>
        </w:tc>
      </w:tr>
      <w:tr w:rsidR="00722673">
        <w:trPr>
          <w:trHeight w:val="680"/>
          <w:jc w:val="center"/>
        </w:trPr>
        <w:tc>
          <w:tcPr>
            <w:tcW w:w="72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22673" w:rsidRDefault="00722673">
            <w:pPr>
              <w:widowControl/>
              <w:snapToGrid w:val="0"/>
              <w:spacing w:line="400" w:lineRule="exact"/>
              <w:jc w:val="center"/>
              <w:rPr>
                <w:rFonts w:ascii="Times New Roman" w:eastAsia="仿宋" w:hAnsi="Times New Roman" w:cs="Times New Roman"/>
                <w:bCs/>
                <w:szCs w:val="21"/>
              </w:rPr>
            </w:pPr>
          </w:p>
        </w:tc>
        <w:tc>
          <w:tcPr>
            <w:tcW w:w="1072" w:type="dxa"/>
            <w:tcBorders>
              <w:top w:val="nil"/>
              <w:left w:val="nil"/>
              <w:bottom w:val="single" w:sz="8" w:space="0" w:color="auto"/>
              <w:right w:val="single" w:sz="8" w:space="0" w:color="auto"/>
            </w:tcBorders>
            <w:tcMar>
              <w:top w:w="0" w:type="dxa"/>
              <w:left w:w="108" w:type="dxa"/>
              <w:bottom w:w="0" w:type="dxa"/>
              <w:right w:w="108" w:type="dxa"/>
            </w:tcMar>
            <w:vAlign w:val="center"/>
          </w:tcPr>
          <w:p w:rsidR="00722673" w:rsidRDefault="00722673">
            <w:pPr>
              <w:widowControl/>
              <w:snapToGrid w:val="0"/>
              <w:spacing w:line="400" w:lineRule="exact"/>
              <w:jc w:val="center"/>
              <w:rPr>
                <w:rFonts w:ascii="Times New Roman" w:eastAsia="仿宋" w:hAnsi="Times New Roman" w:cs="Times New Roman"/>
                <w:bCs/>
                <w:szCs w:val="21"/>
              </w:rPr>
            </w:pPr>
          </w:p>
        </w:tc>
        <w:tc>
          <w:tcPr>
            <w:tcW w:w="3270" w:type="dxa"/>
            <w:tcBorders>
              <w:top w:val="nil"/>
              <w:left w:val="nil"/>
              <w:bottom w:val="single" w:sz="8" w:space="0" w:color="auto"/>
              <w:right w:val="single" w:sz="8" w:space="0" w:color="auto"/>
            </w:tcBorders>
            <w:tcMar>
              <w:top w:w="0" w:type="dxa"/>
              <w:left w:w="108" w:type="dxa"/>
              <w:bottom w:w="0" w:type="dxa"/>
              <w:right w:w="108" w:type="dxa"/>
            </w:tcMar>
            <w:vAlign w:val="center"/>
          </w:tcPr>
          <w:p w:rsidR="00722673" w:rsidRDefault="00722673">
            <w:pPr>
              <w:spacing w:line="400" w:lineRule="exact"/>
              <w:rPr>
                <w:rFonts w:ascii="Times New Roman" w:eastAsia="仿宋" w:hAnsi="Times New Roman" w:cs="Times New Roman"/>
                <w:bCs/>
                <w:szCs w:val="21"/>
              </w:rPr>
            </w:pPr>
          </w:p>
        </w:tc>
        <w:tc>
          <w:tcPr>
            <w:tcW w:w="2205" w:type="dxa"/>
            <w:tcBorders>
              <w:top w:val="nil"/>
              <w:left w:val="nil"/>
              <w:bottom w:val="single" w:sz="8" w:space="0" w:color="auto"/>
              <w:right w:val="single" w:sz="8" w:space="0" w:color="auto"/>
            </w:tcBorders>
            <w:tcMar>
              <w:top w:w="0" w:type="dxa"/>
              <w:left w:w="108" w:type="dxa"/>
              <w:bottom w:w="0" w:type="dxa"/>
              <w:right w:w="108" w:type="dxa"/>
            </w:tcMar>
            <w:vAlign w:val="center"/>
          </w:tcPr>
          <w:p w:rsidR="00722673" w:rsidRDefault="00722673">
            <w:pPr>
              <w:widowControl/>
              <w:snapToGrid w:val="0"/>
              <w:spacing w:line="400" w:lineRule="exact"/>
              <w:jc w:val="center"/>
              <w:rPr>
                <w:rFonts w:ascii="Times New Roman" w:eastAsia="仿宋" w:hAnsi="Times New Roman" w:cs="宋体"/>
                <w:kern w:val="0"/>
                <w:szCs w:val="21"/>
              </w:rPr>
            </w:pPr>
          </w:p>
        </w:tc>
        <w:tc>
          <w:tcPr>
            <w:tcW w:w="1247" w:type="dxa"/>
            <w:tcBorders>
              <w:top w:val="nil"/>
              <w:left w:val="nil"/>
              <w:bottom w:val="single" w:sz="8" w:space="0" w:color="auto"/>
              <w:right w:val="single" w:sz="8" w:space="0" w:color="auto"/>
            </w:tcBorders>
            <w:tcMar>
              <w:top w:w="0" w:type="dxa"/>
              <w:left w:w="108" w:type="dxa"/>
              <w:bottom w:w="0" w:type="dxa"/>
              <w:right w:w="108" w:type="dxa"/>
            </w:tcMar>
            <w:vAlign w:val="center"/>
          </w:tcPr>
          <w:p w:rsidR="00722673" w:rsidRDefault="00000000">
            <w:pPr>
              <w:widowControl/>
              <w:snapToGrid w:val="0"/>
              <w:spacing w:line="360" w:lineRule="atLeast"/>
              <w:jc w:val="center"/>
              <w:rPr>
                <w:rFonts w:ascii="Times New Roman" w:eastAsia="宋体" w:hAnsi="Times New Roman" w:cs="宋体"/>
                <w:kern w:val="0"/>
                <w:szCs w:val="21"/>
              </w:rPr>
            </w:pPr>
            <w:r>
              <w:rPr>
                <w:rFonts w:ascii="Times New Roman" w:eastAsia="宋体" w:hAnsi="Times New Roman" w:cs="宋体"/>
                <w:kern w:val="0"/>
                <w:szCs w:val="21"/>
              </w:rPr>
              <w:t> </w:t>
            </w:r>
          </w:p>
        </w:tc>
      </w:tr>
      <w:tr w:rsidR="00722673">
        <w:trPr>
          <w:trHeight w:val="680"/>
          <w:jc w:val="center"/>
        </w:trPr>
        <w:tc>
          <w:tcPr>
            <w:tcW w:w="72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22673" w:rsidRDefault="00722673">
            <w:pPr>
              <w:widowControl/>
              <w:snapToGrid w:val="0"/>
              <w:spacing w:line="400" w:lineRule="exact"/>
              <w:jc w:val="center"/>
              <w:rPr>
                <w:rFonts w:ascii="Times New Roman" w:eastAsia="仿宋" w:hAnsi="Times New Roman" w:cs="Times New Roman"/>
                <w:bCs/>
                <w:szCs w:val="21"/>
              </w:rPr>
            </w:pPr>
          </w:p>
        </w:tc>
        <w:tc>
          <w:tcPr>
            <w:tcW w:w="1072" w:type="dxa"/>
            <w:tcBorders>
              <w:top w:val="nil"/>
              <w:left w:val="nil"/>
              <w:bottom w:val="single" w:sz="8" w:space="0" w:color="auto"/>
              <w:right w:val="single" w:sz="8" w:space="0" w:color="auto"/>
            </w:tcBorders>
            <w:tcMar>
              <w:top w:w="0" w:type="dxa"/>
              <w:left w:w="108" w:type="dxa"/>
              <w:bottom w:w="0" w:type="dxa"/>
              <w:right w:w="108" w:type="dxa"/>
            </w:tcMar>
            <w:vAlign w:val="center"/>
          </w:tcPr>
          <w:p w:rsidR="00722673" w:rsidRDefault="00722673">
            <w:pPr>
              <w:widowControl/>
              <w:snapToGrid w:val="0"/>
              <w:spacing w:line="400" w:lineRule="exact"/>
              <w:jc w:val="center"/>
              <w:rPr>
                <w:rFonts w:ascii="Times New Roman" w:eastAsia="仿宋" w:hAnsi="Times New Roman" w:cs="Times New Roman"/>
                <w:bCs/>
                <w:szCs w:val="21"/>
              </w:rPr>
            </w:pPr>
          </w:p>
        </w:tc>
        <w:tc>
          <w:tcPr>
            <w:tcW w:w="3270" w:type="dxa"/>
            <w:tcBorders>
              <w:top w:val="nil"/>
              <w:left w:val="nil"/>
              <w:bottom w:val="single" w:sz="8" w:space="0" w:color="auto"/>
              <w:right w:val="single" w:sz="8" w:space="0" w:color="auto"/>
            </w:tcBorders>
            <w:tcMar>
              <w:top w:w="0" w:type="dxa"/>
              <w:left w:w="108" w:type="dxa"/>
              <w:bottom w:w="0" w:type="dxa"/>
              <w:right w:w="108" w:type="dxa"/>
            </w:tcMar>
            <w:vAlign w:val="center"/>
          </w:tcPr>
          <w:p w:rsidR="00722673" w:rsidRDefault="00722673">
            <w:pPr>
              <w:widowControl/>
              <w:snapToGrid w:val="0"/>
              <w:spacing w:line="400" w:lineRule="exact"/>
              <w:jc w:val="left"/>
              <w:rPr>
                <w:rFonts w:ascii="Times New Roman" w:eastAsia="仿宋" w:hAnsi="Times New Roman" w:cs="Times New Roman"/>
                <w:bCs/>
                <w:szCs w:val="21"/>
              </w:rPr>
            </w:pPr>
          </w:p>
        </w:tc>
        <w:tc>
          <w:tcPr>
            <w:tcW w:w="2205" w:type="dxa"/>
            <w:tcBorders>
              <w:top w:val="nil"/>
              <w:left w:val="nil"/>
              <w:bottom w:val="single" w:sz="8" w:space="0" w:color="auto"/>
              <w:right w:val="single" w:sz="8" w:space="0" w:color="auto"/>
            </w:tcBorders>
            <w:tcMar>
              <w:top w:w="0" w:type="dxa"/>
              <w:left w:w="108" w:type="dxa"/>
              <w:bottom w:w="0" w:type="dxa"/>
              <w:right w:w="108" w:type="dxa"/>
            </w:tcMar>
            <w:vAlign w:val="center"/>
          </w:tcPr>
          <w:p w:rsidR="00722673" w:rsidRDefault="00722673">
            <w:pPr>
              <w:widowControl/>
              <w:snapToGrid w:val="0"/>
              <w:spacing w:line="360" w:lineRule="atLeast"/>
              <w:jc w:val="center"/>
              <w:rPr>
                <w:rFonts w:ascii="Times New Roman" w:eastAsia="宋体" w:hAnsi="Times New Roman" w:cs="宋体"/>
                <w:kern w:val="0"/>
                <w:szCs w:val="21"/>
              </w:rPr>
            </w:pPr>
          </w:p>
        </w:tc>
        <w:tc>
          <w:tcPr>
            <w:tcW w:w="1247" w:type="dxa"/>
            <w:tcBorders>
              <w:top w:val="nil"/>
              <w:left w:val="nil"/>
              <w:bottom w:val="single" w:sz="8" w:space="0" w:color="auto"/>
              <w:right w:val="single" w:sz="8" w:space="0" w:color="auto"/>
            </w:tcBorders>
            <w:tcMar>
              <w:top w:w="0" w:type="dxa"/>
              <w:left w:w="108" w:type="dxa"/>
              <w:bottom w:w="0" w:type="dxa"/>
              <w:right w:w="108" w:type="dxa"/>
            </w:tcMar>
            <w:vAlign w:val="center"/>
          </w:tcPr>
          <w:p w:rsidR="00722673" w:rsidRDefault="00000000">
            <w:pPr>
              <w:widowControl/>
              <w:snapToGrid w:val="0"/>
              <w:spacing w:line="360" w:lineRule="atLeast"/>
              <w:jc w:val="center"/>
              <w:rPr>
                <w:rFonts w:ascii="Times New Roman" w:eastAsia="宋体" w:hAnsi="Times New Roman" w:cs="宋体"/>
                <w:kern w:val="0"/>
                <w:szCs w:val="21"/>
              </w:rPr>
            </w:pPr>
            <w:r>
              <w:rPr>
                <w:rFonts w:ascii="Times New Roman" w:eastAsia="宋体" w:hAnsi="Times New Roman" w:cs="宋体"/>
                <w:kern w:val="0"/>
                <w:szCs w:val="21"/>
              </w:rPr>
              <w:t> </w:t>
            </w:r>
          </w:p>
        </w:tc>
      </w:tr>
      <w:tr w:rsidR="00722673">
        <w:trPr>
          <w:trHeight w:val="680"/>
          <w:jc w:val="center"/>
        </w:trPr>
        <w:tc>
          <w:tcPr>
            <w:tcW w:w="72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22673" w:rsidRDefault="00722673">
            <w:pPr>
              <w:widowControl/>
              <w:snapToGrid w:val="0"/>
              <w:spacing w:line="400" w:lineRule="exact"/>
              <w:jc w:val="center"/>
              <w:rPr>
                <w:rFonts w:ascii="Times New Roman" w:eastAsia="仿宋" w:hAnsi="Times New Roman" w:cs="Times New Roman"/>
                <w:bCs/>
                <w:szCs w:val="21"/>
              </w:rPr>
            </w:pPr>
          </w:p>
        </w:tc>
        <w:tc>
          <w:tcPr>
            <w:tcW w:w="1072" w:type="dxa"/>
            <w:tcBorders>
              <w:top w:val="nil"/>
              <w:left w:val="nil"/>
              <w:bottom w:val="single" w:sz="8" w:space="0" w:color="auto"/>
              <w:right w:val="single" w:sz="8" w:space="0" w:color="auto"/>
            </w:tcBorders>
            <w:tcMar>
              <w:top w:w="0" w:type="dxa"/>
              <w:left w:w="108" w:type="dxa"/>
              <w:bottom w:w="0" w:type="dxa"/>
              <w:right w:w="108" w:type="dxa"/>
            </w:tcMar>
            <w:vAlign w:val="center"/>
          </w:tcPr>
          <w:p w:rsidR="00722673" w:rsidRDefault="00722673">
            <w:pPr>
              <w:widowControl/>
              <w:snapToGrid w:val="0"/>
              <w:spacing w:line="400" w:lineRule="exact"/>
              <w:jc w:val="center"/>
              <w:rPr>
                <w:rFonts w:ascii="Times New Roman" w:eastAsia="仿宋" w:hAnsi="Times New Roman" w:cs="Times New Roman"/>
                <w:bCs/>
                <w:szCs w:val="21"/>
              </w:rPr>
            </w:pPr>
          </w:p>
        </w:tc>
        <w:tc>
          <w:tcPr>
            <w:tcW w:w="3270" w:type="dxa"/>
            <w:tcBorders>
              <w:top w:val="nil"/>
              <w:left w:val="nil"/>
              <w:bottom w:val="single" w:sz="8" w:space="0" w:color="auto"/>
              <w:right w:val="single" w:sz="8" w:space="0" w:color="auto"/>
            </w:tcBorders>
            <w:tcMar>
              <w:top w:w="0" w:type="dxa"/>
              <w:left w:w="108" w:type="dxa"/>
              <w:bottom w:w="0" w:type="dxa"/>
              <w:right w:w="108" w:type="dxa"/>
            </w:tcMar>
            <w:vAlign w:val="center"/>
          </w:tcPr>
          <w:p w:rsidR="00722673" w:rsidRDefault="00722673">
            <w:pPr>
              <w:widowControl/>
              <w:snapToGrid w:val="0"/>
              <w:spacing w:line="400" w:lineRule="exact"/>
              <w:jc w:val="left"/>
              <w:rPr>
                <w:rFonts w:ascii="Times New Roman" w:eastAsia="仿宋" w:hAnsi="Times New Roman" w:cs="Times New Roman"/>
                <w:bCs/>
                <w:szCs w:val="21"/>
              </w:rPr>
            </w:pPr>
          </w:p>
        </w:tc>
        <w:tc>
          <w:tcPr>
            <w:tcW w:w="2205" w:type="dxa"/>
            <w:tcBorders>
              <w:top w:val="nil"/>
              <w:left w:val="nil"/>
              <w:bottom w:val="single" w:sz="8" w:space="0" w:color="auto"/>
              <w:right w:val="single" w:sz="8" w:space="0" w:color="auto"/>
            </w:tcBorders>
            <w:tcMar>
              <w:top w:w="0" w:type="dxa"/>
              <w:left w:w="108" w:type="dxa"/>
              <w:bottom w:w="0" w:type="dxa"/>
              <w:right w:w="108" w:type="dxa"/>
            </w:tcMar>
            <w:vAlign w:val="center"/>
          </w:tcPr>
          <w:p w:rsidR="00722673" w:rsidRDefault="00722673">
            <w:pPr>
              <w:widowControl/>
              <w:snapToGrid w:val="0"/>
              <w:spacing w:line="360" w:lineRule="atLeast"/>
              <w:jc w:val="center"/>
              <w:rPr>
                <w:rFonts w:ascii="Times New Roman" w:eastAsia="宋体" w:hAnsi="Times New Roman" w:cs="宋体"/>
                <w:kern w:val="0"/>
                <w:szCs w:val="21"/>
              </w:rPr>
            </w:pPr>
          </w:p>
        </w:tc>
        <w:tc>
          <w:tcPr>
            <w:tcW w:w="1247" w:type="dxa"/>
            <w:tcBorders>
              <w:top w:val="nil"/>
              <w:left w:val="nil"/>
              <w:bottom w:val="single" w:sz="8" w:space="0" w:color="auto"/>
              <w:right w:val="single" w:sz="8" w:space="0" w:color="auto"/>
            </w:tcBorders>
            <w:tcMar>
              <w:top w:w="0" w:type="dxa"/>
              <w:left w:w="108" w:type="dxa"/>
              <w:bottom w:w="0" w:type="dxa"/>
              <w:right w:w="108" w:type="dxa"/>
            </w:tcMar>
            <w:vAlign w:val="center"/>
          </w:tcPr>
          <w:p w:rsidR="00722673" w:rsidRDefault="00722673">
            <w:pPr>
              <w:widowControl/>
              <w:snapToGrid w:val="0"/>
              <w:spacing w:line="360" w:lineRule="atLeast"/>
              <w:jc w:val="center"/>
              <w:rPr>
                <w:rFonts w:ascii="Times New Roman" w:eastAsia="宋体" w:hAnsi="Times New Roman" w:cs="宋体"/>
                <w:kern w:val="0"/>
                <w:szCs w:val="21"/>
              </w:rPr>
            </w:pPr>
          </w:p>
        </w:tc>
      </w:tr>
      <w:tr w:rsidR="00722673">
        <w:trPr>
          <w:trHeight w:val="680"/>
          <w:jc w:val="center"/>
        </w:trPr>
        <w:tc>
          <w:tcPr>
            <w:tcW w:w="7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22673" w:rsidRDefault="00000000">
            <w:pPr>
              <w:widowControl/>
              <w:snapToGrid w:val="0"/>
              <w:spacing w:line="360" w:lineRule="atLeast"/>
              <w:jc w:val="center"/>
              <w:rPr>
                <w:rFonts w:ascii="Times New Roman" w:eastAsia="宋体" w:hAnsi="Times New Roman" w:cs="宋体"/>
                <w:kern w:val="0"/>
                <w:szCs w:val="21"/>
              </w:rPr>
            </w:pPr>
            <w:r>
              <w:rPr>
                <w:rFonts w:ascii="Times New Roman" w:eastAsia="宋体" w:hAnsi="Times New Roman" w:cs="宋体"/>
                <w:kern w:val="0"/>
                <w:szCs w:val="21"/>
              </w:rPr>
              <w:t> </w:t>
            </w:r>
          </w:p>
        </w:tc>
        <w:tc>
          <w:tcPr>
            <w:tcW w:w="1072" w:type="dxa"/>
            <w:tcBorders>
              <w:top w:val="nil"/>
              <w:left w:val="nil"/>
              <w:bottom w:val="single" w:sz="8" w:space="0" w:color="auto"/>
              <w:right w:val="single" w:sz="8" w:space="0" w:color="auto"/>
            </w:tcBorders>
            <w:tcMar>
              <w:top w:w="0" w:type="dxa"/>
              <w:left w:w="108" w:type="dxa"/>
              <w:bottom w:w="0" w:type="dxa"/>
              <w:right w:w="108" w:type="dxa"/>
            </w:tcMar>
          </w:tcPr>
          <w:p w:rsidR="00722673" w:rsidRDefault="00000000">
            <w:pPr>
              <w:widowControl/>
              <w:snapToGrid w:val="0"/>
              <w:spacing w:line="360" w:lineRule="atLeast"/>
              <w:jc w:val="center"/>
              <w:rPr>
                <w:rFonts w:ascii="Times New Roman" w:eastAsia="宋体" w:hAnsi="Times New Roman" w:cs="宋体"/>
                <w:kern w:val="0"/>
                <w:szCs w:val="21"/>
              </w:rPr>
            </w:pPr>
            <w:r>
              <w:rPr>
                <w:rFonts w:ascii="Times New Roman" w:eastAsia="宋体" w:hAnsi="Times New Roman" w:cs="宋体"/>
                <w:kern w:val="0"/>
                <w:szCs w:val="21"/>
              </w:rPr>
              <w:t> </w:t>
            </w:r>
          </w:p>
        </w:tc>
        <w:tc>
          <w:tcPr>
            <w:tcW w:w="3270" w:type="dxa"/>
            <w:tcBorders>
              <w:top w:val="nil"/>
              <w:left w:val="nil"/>
              <w:bottom w:val="single" w:sz="8" w:space="0" w:color="auto"/>
              <w:right w:val="single" w:sz="8" w:space="0" w:color="auto"/>
            </w:tcBorders>
            <w:tcMar>
              <w:top w:w="0" w:type="dxa"/>
              <w:left w:w="108" w:type="dxa"/>
              <w:bottom w:w="0" w:type="dxa"/>
              <w:right w:w="108" w:type="dxa"/>
            </w:tcMar>
            <w:vAlign w:val="center"/>
          </w:tcPr>
          <w:p w:rsidR="00722673" w:rsidRDefault="00000000">
            <w:pPr>
              <w:widowControl/>
              <w:snapToGrid w:val="0"/>
              <w:spacing w:line="360" w:lineRule="atLeast"/>
              <w:jc w:val="left"/>
              <w:rPr>
                <w:rFonts w:ascii="Times New Roman" w:eastAsia="宋体" w:hAnsi="Times New Roman" w:cs="宋体"/>
                <w:kern w:val="0"/>
                <w:szCs w:val="21"/>
              </w:rPr>
            </w:pPr>
            <w:r>
              <w:rPr>
                <w:rFonts w:ascii="Times New Roman" w:eastAsia="宋体" w:hAnsi="Times New Roman" w:cs="Arial"/>
                <w:b/>
                <w:bCs/>
                <w:kern w:val="0"/>
                <w:szCs w:val="21"/>
                <w:lang w:val="sq-AL"/>
              </w:rPr>
              <w:t> </w:t>
            </w:r>
          </w:p>
        </w:tc>
        <w:tc>
          <w:tcPr>
            <w:tcW w:w="2205" w:type="dxa"/>
            <w:tcBorders>
              <w:top w:val="nil"/>
              <w:left w:val="nil"/>
              <w:bottom w:val="single" w:sz="8" w:space="0" w:color="auto"/>
              <w:right w:val="single" w:sz="8" w:space="0" w:color="auto"/>
            </w:tcBorders>
            <w:tcMar>
              <w:top w:w="0" w:type="dxa"/>
              <w:left w:w="108" w:type="dxa"/>
              <w:bottom w:w="0" w:type="dxa"/>
              <w:right w:w="108" w:type="dxa"/>
            </w:tcMar>
            <w:vAlign w:val="center"/>
          </w:tcPr>
          <w:p w:rsidR="00722673" w:rsidRDefault="00000000">
            <w:pPr>
              <w:widowControl/>
              <w:snapToGrid w:val="0"/>
              <w:spacing w:line="360" w:lineRule="atLeast"/>
              <w:jc w:val="center"/>
              <w:rPr>
                <w:rFonts w:ascii="Times New Roman" w:eastAsia="宋体" w:hAnsi="Times New Roman" w:cs="宋体"/>
                <w:kern w:val="0"/>
                <w:szCs w:val="21"/>
              </w:rPr>
            </w:pPr>
            <w:r>
              <w:rPr>
                <w:rFonts w:ascii="Times New Roman" w:eastAsia="宋体" w:hAnsi="Times New Roman" w:cs="宋体"/>
                <w:kern w:val="0"/>
                <w:szCs w:val="21"/>
              </w:rPr>
              <w:t> </w:t>
            </w:r>
          </w:p>
          <w:p w:rsidR="00722673" w:rsidRDefault="00000000">
            <w:pPr>
              <w:widowControl/>
              <w:snapToGrid w:val="0"/>
              <w:spacing w:line="360" w:lineRule="atLeast"/>
              <w:jc w:val="center"/>
              <w:rPr>
                <w:rFonts w:ascii="Times New Roman" w:eastAsia="宋体" w:hAnsi="Times New Roman" w:cs="宋体"/>
                <w:kern w:val="0"/>
                <w:szCs w:val="21"/>
              </w:rPr>
            </w:pPr>
            <w:r>
              <w:rPr>
                <w:rFonts w:ascii="Times New Roman" w:eastAsia="宋体" w:hAnsi="Times New Roman" w:cs="宋体"/>
                <w:kern w:val="0"/>
                <w:szCs w:val="21"/>
              </w:rPr>
              <w:t> </w:t>
            </w:r>
          </w:p>
        </w:tc>
        <w:tc>
          <w:tcPr>
            <w:tcW w:w="1247" w:type="dxa"/>
            <w:tcBorders>
              <w:top w:val="nil"/>
              <w:left w:val="nil"/>
              <w:bottom w:val="single" w:sz="8" w:space="0" w:color="auto"/>
              <w:right w:val="single" w:sz="8" w:space="0" w:color="auto"/>
            </w:tcBorders>
            <w:tcMar>
              <w:top w:w="0" w:type="dxa"/>
              <w:left w:w="108" w:type="dxa"/>
              <w:bottom w:w="0" w:type="dxa"/>
              <w:right w:w="108" w:type="dxa"/>
            </w:tcMar>
            <w:vAlign w:val="center"/>
          </w:tcPr>
          <w:p w:rsidR="00722673" w:rsidRDefault="00000000">
            <w:pPr>
              <w:widowControl/>
              <w:snapToGrid w:val="0"/>
              <w:spacing w:line="360" w:lineRule="atLeast"/>
              <w:jc w:val="center"/>
              <w:rPr>
                <w:rFonts w:ascii="Times New Roman" w:eastAsia="宋体" w:hAnsi="Times New Roman" w:cs="宋体"/>
                <w:kern w:val="0"/>
                <w:szCs w:val="21"/>
              </w:rPr>
            </w:pPr>
            <w:r>
              <w:rPr>
                <w:rFonts w:ascii="Times New Roman" w:eastAsia="宋体" w:hAnsi="Times New Roman" w:cs="宋体"/>
                <w:kern w:val="0"/>
                <w:szCs w:val="21"/>
              </w:rPr>
              <w:t> </w:t>
            </w:r>
          </w:p>
        </w:tc>
      </w:tr>
    </w:tbl>
    <w:p w:rsidR="00722673" w:rsidRDefault="00000000">
      <w:pPr>
        <w:widowControl/>
        <w:shd w:val="clear" w:color="auto" w:fill="FFFFFF"/>
        <w:wordWrap w:val="0"/>
        <w:spacing w:before="120" w:after="240" w:line="543" w:lineRule="atLeast"/>
        <w:ind w:right="433"/>
        <w:jc w:val="left"/>
        <w:rPr>
          <w:rFonts w:ascii="Times New Roman" w:eastAsia="宋体" w:hAnsi="Times New Roman" w:cs="宋体"/>
          <w:kern w:val="0"/>
          <w:sz w:val="20"/>
          <w:szCs w:val="20"/>
        </w:rPr>
      </w:pPr>
      <w:r>
        <w:rPr>
          <w:rFonts w:ascii="Times New Roman" w:eastAsia="宋体" w:hAnsi="Times New Roman" w:cs="宋体" w:hint="eastAsia"/>
          <w:kern w:val="0"/>
          <w:sz w:val="24"/>
          <w:szCs w:val="24"/>
        </w:rPr>
        <w:t>检测机构法定代表人或被授权人（适用时）签名：</w:t>
      </w:r>
      <w:r>
        <w:rPr>
          <w:rFonts w:ascii="Times New Roman" w:eastAsia="宋体" w:hAnsi="Times New Roman" w:cs="宋体" w:hint="eastAsia"/>
          <w:kern w:val="0"/>
          <w:sz w:val="24"/>
          <w:szCs w:val="24"/>
        </w:rPr>
        <w:t>         </w:t>
      </w:r>
    </w:p>
    <w:p w:rsidR="00722673" w:rsidRDefault="00000000">
      <w:pPr>
        <w:widowControl/>
        <w:shd w:val="clear" w:color="auto" w:fill="FFFFFF"/>
        <w:wordWrap w:val="0"/>
        <w:spacing w:before="120" w:after="240" w:line="543" w:lineRule="atLeast"/>
        <w:ind w:right="433"/>
        <w:jc w:val="left"/>
        <w:rPr>
          <w:rFonts w:ascii="Times New Roman" w:eastAsia="宋体" w:hAnsi="Times New Roman" w:cs="宋体"/>
          <w:kern w:val="0"/>
          <w:sz w:val="20"/>
          <w:szCs w:val="20"/>
        </w:rPr>
      </w:pPr>
      <w:r>
        <w:rPr>
          <w:rFonts w:ascii="Times New Roman" w:eastAsia="宋体" w:hAnsi="Times New Roman" w:cs="宋体" w:hint="eastAsia"/>
          <w:kern w:val="0"/>
          <w:sz w:val="24"/>
          <w:szCs w:val="24"/>
        </w:rPr>
        <w:t>评审组长签名：</w:t>
      </w:r>
      <w:r>
        <w:rPr>
          <w:rFonts w:ascii="Times New Roman" w:eastAsia="创艺简标宋" w:hAnsi="Times New Roman" w:cs="宋体" w:hint="eastAsia"/>
          <w:kern w:val="0"/>
          <w:sz w:val="28"/>
          <w:szCs w:val="28"/>
        </w:rPr>
        <w:t> </w:t>
      </w:r>
    </w:p>
    <w:p w:rsidR="00722673" w:rsidRDefault="00000000">
      <w:pPr>
        <w:widowControl/>
        <w:shd w:val="clear" w:color="auto" w:fill="FFFFFF"/>
        <w:wordWrap w:val="0"/>
        <w:spacing w:before="120" w:after="240" w:line="543" w:lineRule="atLeast"/>
        <w:ind w:right="433"/>
        <w:jc w:val="left"/>
        <w:rPr>
          <w:rFonts w:ascii="Times New Roman" w:eastAsia="宋体" w:hAnsi="Times New Roman" w:cs="宋体"/>
          <w:kern w:val="0"/>
          <w:sz w:val="24"/>
          <w:szCs w:val="24"/>
        </w:rPr>
        <w:sectPr w:rsidR="00722673">
          <w:headerReference w:type="default" r:id="rId20"/>
          <w:pgSz w:w="11906" w:h="16838"/>
          <w:pgMar w:top="1383" w:right="1689" w:bottom="1383" w:left="1689" w:header="851" w:footer="992" w:gutter="0"/>
          <w:cols w:space="425"/>
          <w:docGrid w:type="lines" w:linePitch="312"/>
        </w:sectPr>
      </w:pPr>
      <w:r>
        <w:rPr>
          <w:rFonts w:ascii="Times New Roman" w:eastAsia="宋体" w:hAnsi="Times New Roman" w:cs="宋体" w:hint="eastAsia"/>
          <w:kern w:val="0"/>
          <w:sz w:val="24"/>
          <w:szCs w:val="24"/>
        </w:rPr>
        <w:t>评审专家签名：</w:t>
      </w:r>
    </w:p>
    <w:p w:rsidR="00722673" w:rsidRDefault="00000000">
      <w:pPr>
        <w:rPr>
          <w:rFonts w:ascii="Times New Roman" w:hAnsi="Times New Roman" w:cs="Times New Roman"/>
          <w:b/>
          <w:kern w:val="0"/>
          <w:sz w:val="28"/>
          <w:szCs w:val="28"/>
        </w:rPr>
      </w:pPr>
      <w:r>
        <w:rPr>
          <w:rFonts w:ascii="黑体" w:eastAsia="黑体" w:hAnsi="黑体" w:hint="eastAsia"/>
          <w:sz w:val="32"/>
          <w:szCs w:val="32"/>
        </w:rPr>
        <w:t>附表</w:t>
      </w:r>
      <w:r>
        <w:rPr>
          <w:rFonts w:ascii="Times New Roman" w:eastAsia="黑体" w:hAnsi="Times New Roman" w:cs="Times New Roman" w:hint="eastAsia"/>
          <w:sz w:val="32"/>
          <w:szCs w:val="32"/>
        </w:rPr>
        <w:t>5</w:t>
      </w:r>
    </w:p>
    <w:p w:rsidR="00722673" w:rsidRDefault="00000000">
      <w:pPr>
        <w:jc w:val="center"/>
        <w:rPr>
          <w:rFonts w:ascii="Times New Roman" w:eastAsia="宋体" w:hAnsi="Times New Roman" w:cs="Times New Roman"/>
          <w:b/>
          <w:sz w:val="36"/>
        </w:rPr>
      </w:pPr>
      <w:r>
        <w:rPr>
          <w:rFonts w:ascii="Times New Roman" w:eastAsia="宋体" w:hAnsi="Times New Roman" w:cs="Times New Roman" w:hint="eastAsia"/>
          <w:b/>
          <w:sz w:val="36"/>
        </w:rPr>
        <w:t>质量检测人员审查表</w:t>
      </w:r>
    </w:p>
    <w:p w:rsidR="00722673" w:rsidRDefault="00000000">
      <w:pPr>
        <w:ind w:right="540"/>
        <w:jc w:val="right"/>
        <w:rPr>
          <w:rFonts w:ascii="Times New Roman" w:eastAsia="宋体" w:hAnsi="Times New Roman" w:cs="Times New Roman"/>
          <w:szCs w:val="21"/>
          <w:u w:val="single"/>
        </w:rPr>
      </w:pPr>
      <w:r>
        <w:rPr>
          <w:rFonts w:ascii="Times New Roman" w:eastAsia="宋体" w:hAnsi="Times New Roman" w:cs="Times New Roman" w:hint="eastAsia"/>
          <w:szCs w:val="21"/>
          <w:u w:val="single"/>
        </w:rPr>
        <w:t>第</w:t>
      </w:r>
      <w:r>
        <w:rPr>
          <w:rFonts w:ascii="Times New Roman" w:eastAsia="宋体" w:hAnsi="Times New Roman" w:cs="Times New Roman" w:hint="eastAsia"/>
          <w:szCs w:val="21"/>
          <w:u w:val="single"/>
        </w:rPr>
        <w:t xml:space="preserve"> 1 </w:t>
      </w:r>
      <w:r>
        <w:rPr>
          <w:rFonts w:ascii="Times New Roman" w:eastAsia="宋体" w:hAnsi="Times New Roman" w:cs="Times New Roman" w:hint="eastAsia"/>
          <w:szCs w:val="21"/>
          <w:u w:val="single"/>
        </w:rPr>
        <w:t>页</w:t>
      </w:r>
      <w:r>
        <w:rPr>
          <w:rFonts w:ascii="Times New Roman" w:eastAsia="宋体" w:hAnsi="Times New Roman" w:cs="Times New Roman" w:hint="eastAsia"/>
          <w:szCs w:val="21"/>
          <w:u w:val="single"/>
        </w:rPr>
        <w:t xml:space="preserve">  </w:t>
      </w:r>
      <w:r>
        <w:rPr>
          <w:rFonts w:ascii="Times New Roman" w:eastAsia="宋体" w:hAnsi="Times New Roman" w:cs="Times New Roman" w:hint="eastAsia"/>
          <w:szCs w:val="21"/>
          <w:u w:val="single"/>
        </w:rPr>
        <w:t>共</w:t>
      </w:r>
      <w:r>
        <w:rPr>
          <w:rFonts w:ascii="Times New Roman" w:eastAsia="宋体" w:hAnsi="Times New Roman" w:cs="Times New Roman" w:hint="eastAsia"/>
          <w:szCs w:val="21"/>
          <w:u w:val="single"/>
        </w:rPr>
        <w:t xml:space="preserve"> 4 </w:t>
      </w:r>
      <w:r>
        <w:rPr>
          <w:rFonts w:ascii="Times New Roman" w:eastAsia="宋体" w:hAnsi="Times New Roman" w:cs="Times New Roman" w:hint="eastAsia"/>
          <w:szCs w:val="21"/>
          <w:u w:val="single"/>
        </w:rPr>
        <w:t>页</w:t>
      </w:r>
    </w:p>
    <w:tbl>
      <w:tblPr>
        <w:tblW w:w="14774"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415"/>
        <w:gridCol w:w="811"/>
        <w:gridCol w:w="623"/>
        <w:gridCol w:w="1122"/>
        <w:gridCol w:w="1648"/>
        <w:gridCol w:w="1648"/>
        <w:gridCol w:w="1256"/>
        <w:gridCol w:w="1257"/>
        <w:gridCol w:w="1131"/>
        <w:gridCol w:w="1130"/>
        <w:gridCol w:w="1005"/>
        <w:gridCol w:w="1364"/>
        <w:gridCol w:w="1364"/>
      </w:tblGrid>
      <w:tr w:rsidR="00722673">
        <w:trPr>
          <w:trHeight w:val="954"/>
        </w:trPr>
        <w:tc>
          <w:tcPr>
            <w:tcW w:w="415" w:type="dxa"/>
            <w:vAlign w:val="center"/>
          </w:tcPr>
          <w:p w:rsidR="00722673" w:rsidRDefault="00000000">
            <w:pPr>
              <w:jc w:val="center"/>
              <w:rPr>
                <w:rFonts w:ascii="Times New Roman" w:eastAsia="宋体" w:hAnsi="Times New Roman" w:cs="Times New Roman"/>
                <w:b/>
                <w:sz w:val="18"/>
                <w:szCs w:val="18"/>
              </w:rPr>
            </w:pPr>
            <w:r>
              <w:rPr>
                <w:rFonts w:ascii="Times New Roman" w:eastAsia="宋体" w:hAnsi="Times New Roman" w:cs="Times New Roman" w:hint="eastAsia"/>
                <w:b/>
                <w:sz w:val="18"/>
                <w:szCs w:val="18"/>
              </w:rPr>
              <w:t>序号</w:t>
            </w:r>
          </w:p>
        </w:tc>
        <w:tc>
          <w:tcPr>
            <w:tcW w:w="811" w:type="dxa"/>
            <w:vAlign w:val="center"/>
          </w:tcPr>
          <w:p w:rsidR="00722673" w:rsidRDefault="00000000">
            <w:pPr>
              <w:jc w:val="center"/>
              <w:rPr>
                <w:rFonts w:ascii="Times New Roman" w:eastAsia="宋体" w:hAnsi="Times New Roman" w:cs="Times New Roman"/>
                <w:b/>
                <w:sz w:val="18"/>
                <w:szCs w:val="18"/>
              </w:rPr>
            </w:pPr>
            <w:r>
              <w:rPr>
                <w:rFonts w:ascii="Times New Roman" w:eastAsia="宋体" w:hAnsi="Times New Roman" w:cs="Times New Roman" w:hint="eastAsia"/>
                <w:b/>
                <w:sz w:val="18"/>
                <w:szCs w:val="18"/>
              </w:rPr>
              <w:t>姓名</w:t>
            </w:r>
          </w:p>
        </w:tc>
        <w:tc>
          <w:tcPr>
            <w:tcW w:w="623" w:type="dxa"/>
            <w:vAlign w:val="center"/>
          </w:tcPr>
          <w:p w:rsidR="00722673" w:rsidRDefault="00000000">
            <w:pPr>
              <w:jc w:val="center"/>
              <w:rPr>
                <w:rFonts w:ascii="Times New Roman" w:eastAsia="宋体" w:hAnsi="Times New Roman" w:cs="Times New Roman"/>
                <w:b/>
                <w:sz w:val="18"/>
                <w:szCs w:val="18"/>
              </w:rPr>
            </w:pPr>
            <w:r>
              <w:rPr>
                <w:rFonts w:ascii="Times New Roman" w:eastAsia="宋体" w:hAnsi="Times New Roman" w:cs="Times New Roman" w:hint="eastAsia"/>
                <w:b/>
                <w:sz w:val="18"/>
                <w:szCs w:val="18"/>
              </w:rPr>
              <w:t>性别</w:t>
            </w:r>
          </w:p>
        </w:tc>
        <w:tc>
          <w:tcPr>
            <w:tcW w:w="1122" w:type="dxa"/>
            <w:vAlign w:val="center"/>
          </w:tcPr>
          <w:p w:rsidR="00722673" w:rsidRDefault="00000000">
            <w:pPr>
              <w:jc w:val="center"/>
              <w:rPr>
                <w:rFonts w:ascii="Times New Roman" w:eastAsia="宋体" w:hAnsi="Times New Roman" w:cs="Times New Roman"/>
                <w:b/>
                <w:sz w:val="18"/>
                <w:szCs w:val="18"/>
              </w:rPr>
            </w:pPr>
            <w:r>
              <w:rPr>
                <w:rFonts w:ascii="Times New Roman" w:eastAsia="宋体" w:hAnsi="Times New Roman" w:cs="Times New Roman" w:hint="eastAsia"/>
                <w:b/>
                <w:sz w:val="18"/>
                <w:szCs w:val="18"/>
              </w:rPr>
              <w:t>出生年月</w:t>
            </w:r>
          </w:p>
        </w:tc>
        <w:tc>
          <w:tcPr>
            <w:tcW w:w="1648" w:type="dxa"/>
            <w:vAlign w:val="center"/>
          </w:tcPr>
          <w:p w:rsidR="00722673" w:rsidRDefault="00000000">
            <w:pPr>
              <w:jc w:val="center"/>
              <w:rPr>
                <w:rFonts w:ascii="Times New Roman" w:eastAsia="宋体" w:hAnsi="Times New Roman" w:cs="Times New Roman"/>
                <w:b/>
                <w:sz w:val="18"/>
                <w:szCs w:val="18"/>
              </w:rPr>
            </w:pPr>
            <w:r>
              <w:rPr>
                <w:rFonts w:ascii="Times New Roman" w:eastAsia="宋体" w:hAnsi="Times New Roman" w:cs="Times New Roman" w:hint="eastAsia"/>
                <w:b/>
                <w:sz w:val="18"/>
                <w:szCs w:val="18"/>
              </w:rPr>
              <w:t>岗位职务</w:t>
            </w:r>
          </w:p>
          <w:p w:rsidR="00722673" w:rsidRDefault="00000000">
            <w:pPr>
              <w:jc w:val="center"/>
              <w:rPr>
                <w:rFonts w:ascii="Times New Roman" w:eastAsia="宋体" w:hAnsi="Times New Roman" w:cs="Times New Roman"/>
                <w:b/>
                <w:sz w:val="18"/>
                <w:szCs w:val="18"/>
              </w:rPr>
            </w:pPr>
            <w:r>
              <w:rPr>
                <w:rFonts w:ascii="Times New Roman" w:eastAsia="宋体" w:hAnsi="Times New Roman" w:cs="Times New Roman" w:hint="eastAsia"/>
                <w:b/>
                <w:sz w:val="18"/>
                <w:szCs w:val="18"/>
              </w:rPr>
              <w:t>任职部门</w:t>
            </w:r>
          </w:p>
        </w:tc>
        <w:tc>
          <w:tcPr>
            <w:tcW w:w="1648" w:type="dxa"/>
          </w:tcPr>
          <w:p w:rsidR="00722673" w:rsidRDefault="00722673">
            <w:pPr>
              <w:jc w:val="center"/>
              <w:rPr>
                <w:rFonts w:ascii="Times New Roman" w:eastAsia="宋体" w:hAnsi="Times New Roman" w:cs="Times New Roman"/>
                <w:b/>
                <w:sz w:val="18"/>
                <w:szCs w:val="18"/>
              </w:rPr>
            </w:pPr>
          </w:p>
          <w:p w:rsidR="00722673" w:rsidRDefault="00000000">
            <w:pPr>
              <w:jc w:val="center"/>
              <w:rPr>
                <w:rFonts w:ascii="Times New Roman" w:eastAsia="宋体" w:hAnsi="Times New Roman" w:cs="Times New Roman"/>
                <w:b/>
                <w:sz w:val="18"/>
                <w:szCs w:val="18"/>
              </w:rPr>
            </w:pPr>
            <w:r>
              <w:rPr>
                <w:rFonts w:ascii="Times New Roman" w:eastAsia="宋体" w:hAnsi="Times New Roman" w:cs="Times New Roman" w:hint="eastAsia"/>
                <w:b/>
                <w:sz w:val="18"/>
                <w:szCs w:val="18"/>
              </w:rPr>
              <w:t>学历和专业</w:t>
            </w:r>
          </w:p>
        </w:tc>
        <w:tc>
          <w:tcPr>
            <w:tcW w:w="1256" w:type="dxa"/>
            <w:vAlign w:val="center"/>
          </w:tcPr>
          <w:p w:rsidR="00722673" w:rsidRDefault="00000000">
            <w:pPr>
              <w:jc w:val="center"/>
              <w:rPr>
                <w:rFonts w:ascii="Times New Roman" w:eastAsia="宋体" w:hAnsi="Times New Roman" w:cs="Times New Roman"/>
                <w:b/>
                <w:sz w:val="18"/>
                <w:szCs w:val="18"/>
              </w:rPr>
            </w:pPr>
            <w:r>
              <w:rPr>
                <w:rFonts w:ascii="Times New Roman" w:eastAsia="宋体" w:hAnsi="Times New Roman" w:cs="Times New Roman" w:hint="eastAsia"/>
                <w:b/>
                <w:sz w:val="18"/>
                <w:szCs w:val="18"/>
              </w:rPr>
              <w:t>职称</w:t>
            </w:r>
          </w:p>
        </w:tc>
        <w:tc>
          <w:tcPr>
            <w:tcW w:w="1257" w:type="dxa"/>
            <w:vAlign w:val="center"/>
          </w:tcPr>
          <w:p w:rsidR="00722673" w:rsidRDefault="00000000">
            <w:pPr>
              <w:jc w:val="center"/>
              <w:rPr>
                <w:rFonts w:ascii="Times New Roman" w:eastAsia="宋体" w:hAnsi="Times New Roman" w:cs="Times New Roman"/>
                <w:b/>
                <w:sz w:val="18"/>
                <w:szCs w:val="18"/>
              </w:rPr>
            </w:pPr>
            <w:r>
              <w:rPr>
                <w:rFonts w:ascii="Times New Roman" w:eastAsia="宋体" w:hAnsi="Times New Roman" w:cs="Times New Roman" w:hint="eastAsia"/>
                <w:b/>
                <w:sz w:val="18"/>
                <w:szCs w:val="18"/>
              </w:rPr>
              <w:t>检测人员</w:t>
            </w:r>
          </w:p>
          <w:p w:rsidR="00722673" w:rsidRDefault="00000000">
            <w:pPr>
              <w:jc w:val="center"/>
              <w:rPr>
                <w:rFonts w:ascii="Times New Roman" w:eastAsia="宋体" w:hAnsi="Times New Roman" w:cs="Times New Roman"/>
                <w:b/>
                <w:sz w:val="18"/>
                <w:szCs w:val="18"/>
              </w:rPr>
            </w:pPr>
            <w:r>
              <w:rPr>
                <w:rFonts w:ascii="Times New Roman" w:eastAsia="宋体" w:hAnsi="Times New Roman" w:cs="Times New Roman" w:hint="eastAsia"/>
                <w:b/>
                <w:sz w:val="18"/>
                <w:szCs w:val="18"/>
              </w:rPr>
              <w:t>证书编号</w:t>
            </w:r>
          </w:p>
        </w:tc>
        <w:tc>
          <w:tcPr>
            <w:tcW w:w="1131" w:type="dxa"/>
            <w:vAlign w:val="center"/>
          </w:tcPr>
          <w:p w:rsidR="00722673" w:rsidRDefault="00000000">
            <w:pPr>
              <w:jc w:val="center"/>
              <w:rPr>
                <w:rFonts w:ascii="Times New Roman" w:eastAsia="宋体" w:hAnsi="Times New Roman" w:cs="Times New Roman"/>
                <w:b/>
                <w:sz w:val="18"/>
                <w:szCs w:val="18"/>
              </w:rPr>
            </w:pPr>
            <w:r>
              <w:rPr>
                <w:rFonts w:ascii="Times New Roman" w:eastAsia="宋体" w:hAnsi="Times New Roman" w:cs="Times New Roman" w:hint="eastAsia"/>
                <w:b/>
                <w:sz w:val="18"/>
                <w:szCs w:val="18"/>
              </w:rPr>
              <w:t>申报资质</w:t>
            </w:r>
          </w:p>
          <w:p w:rsidR="00722673" w:rsidRDefault="00000000">
            <w:pPr>
              <w:jc w:val="center"/>
              <w:rPr>
                <w:rFonts w:ascii="Times New Roman" w:eastAsia="宋体" w:hAnsi="Times New Roman" w:cs="Times New Roman"/>
                <w:sz w:val="18"/>
                <w:szCs w:val="18"/>
              </w:rPr>
            </w:pPr>
            <w:r>
              <w:rPr>
                <w:rFonts w:ascii="Times New Roman" w:eastAsia="宋体" w:hAnsi="Times New Roman" w:cs="Times New Roman" w:hint="eastAsia"/>
                <w:b/>
                <w:sz w:val="18"/>
                <w:szCs w:val="18"/>
              </w:rPr>
              <w:t>类别</w:t>
            </w:r>
          </w:p>
        </w:tc>
        <w:tc>
          <w:tcPr>
            <w:tcW w:w="1130" w:type="dxa"/>
            <w:vAlign w:val="center"/>
          </w:tcPr>
          <w:p w:rsidR="00722673" w:rsidRDefault="00000000">
            <w:pPr>
              <w:jc w:val="center"/>
              <w:rPr>
                <w:rFonts w:ascii="Times New Roman" w:eastAsia="宋体" w:hAnsi="Times New Roman" w:cs="Times New Roman"/>
                <w:b/>
                <w:sz w:val="18"/>
                <w:szCs w:val="18"/>
              </w:rPr>
            </w:pPr>
            <w:r>
              <w:rPr>
                <w:rFonts w:ascii="Times New Roman" w:eastAsia="宋体" w:hAnsi="Times New Roman" w:cs="Times New Roman" w:hint="eastAsia"/>
                <w:b/>
                <w:sz w:val="18"/>
                <w:szCs w:val="18"/>
              </w:rPr>
              <w:t>劳动合同</w:t>
            </w:r>
          </w:p>
          <w:p w:rsidR="00722673" w:rsidRDefault="00000000">
            <w:pPr>
              <w:jc w:val="center"/>
              <w:rPr>
                <w:rFonts w:ascii="Times New Roman" w:eastAsia="宋体" w:hAnsi="Times New Roman" w:cs="Times New Roman"/>
                <w:sz w:val="18"/>
                <w:szCs w:val="18"/>
              </w:rPr>
            </w:pPr>
            <w:r>
              <w:rPr>
                <w:rFonts w:ascii="Times New Roman" w:eastAsia="宋体" w:hAnsi="Times New Roman" w:cs="Times New Roman" w:hint="eastAsia"/>
                <w:b/>
                <w:sz w:val="18"/>
                <w:szCs w:val="18"/>
              </w:rPr>
              <w:t>（年限）</w:t>
            </w:r>
          </w:p>
        </w:tc>
        <w:tc>
          <w:tcPr>
            <w:tcW w:w="1005" w:type="dxa"/>
            <w:vAlign w:val="center"/>
          </w:tcPr>
          <w:p w:rsidR="00722673" w:rsidRDefault="00000000">
            <w:pPr>
              <w:ind w:leftChars="-30" w:left="-63" w:rightChars="-31" w:right="-65"/>
              <w:jc w:val="center"/>
              <w:rPr>
                <w:rFonts w:ascii="Times New Roman" w:eastAsia="宋体" w:hAnsi="Times New Roman" w:cs="Times New Roman"/>
                <w:b/>
                <w:sz w:val="18"/>
                <w:szCs w:val="18"/>
              </w:rPr>
            </w:pPr>
            <w:r>
              <w:rPr>
                <w:rFonts w:ascii="Times New Roman" w:eastAsia="宋体" w:hAnsi="Times New Roman" w:cs="Times New Roman" w:hint="eastAsia"/>
                <w:b/>
                <w:sz w:val="18"/>
                <w:szCs w:val="18"/>
              </w:rPr>
              <w:t>社会保险</w:t>
            </w:r>
          </w:p>
          <w:p w:rsidR="00722673" w:rsidRDefault="00000000">
            <w:pPr>
              <w:ind w:leftChars="-30" w:left="-63" w:rightChars="-31" w:right="-65"/>
              <w:jc w:val="center"/>
              <w:rPr>
                <w:rFonts w:ascii="Times New Roman" w:eastAsia="宋体" w:hAnsi="Times New Roman" w:cs="Times New Roman"/>
                <w:b/>
                <w:sz w:val="18"/>
                <w:szCs w:val="18"/>
              </w:rPr>
            </w:pPr>
            <w:r>
              <w:rPr>
                <w:rFonts w:ascii="Times New Roman" w:eastAsia="宋体" w:hAnsi="Times New Roman" w:cs="Times New Roman" w:hint="eastAsia"/>
                <w:b/>
                <w:sz w:val="18"/>
                <w:szCs w:val="18"/>
              </w:rPr>
              <w:t>（保险种类）</w:t>
            </w:r>
          </w:p>
        </w:tc>
        <w:tc>
          <w:tcPr>
            <w:tcW w:w="1364" w:type="dxa"/>
            <w:vAlign w:val="center"/>
          </w:tcPr>
          <w:p w:rsidR="00722673" w:rsidRDefault="00000000">
            <w:pPr>
              <w:jc w:val="center"/>
              <w:rPr>
                <w:rFonts w:ascii="Times New Roman" w:eastAsia="宋体" w:hAnsi="Times New Roman" w:cs="Times New Roman"/>
                <w:b/>
                <w:sz w:val="18"/>
                <w:szCs w:val="18"/>
              </w:rPr>
            </w:pPr>
            <w:r>
              <w:rPr>
                <w:rFonts w:ascii="Times New Roman" w:eastAsia="宋体" w:hAnsi="Times New Roman" w:cs="Times New Roman" w:hint="eastAsia"/>
                <w:b/>
                <w:sz w:val="18"/>
                <w:szCs w:val="18"/>
              </w:rPr>
              <w:t>从事建设工程质量检测年限</w:t>
            </w:r>
          </w:p>
        </w:tc>
        <w:tc>
          <w:tcPr>
            <w:tcW w:w="1364" w:type="dxa"/>
            <w:vAlign w:val="center"/>
          </w:tcPr>
          <w:p w:rsidR="00722673" w:rsidRDefault="00000000">
            <w:pPr>
              <w:jc w:val="center"/>
              <w:rPr>
                <w:rFonts w:ascii="Times New Roman" w:eastAsia="宋体" w:hAnsi="Times New Roman" w:cs="Times New Roman"/>
                <w:b/>
                <w:sz w:val="18"/>
                <w:szCs w:val="18"/>
              </w:rPr>
            </w:pPr>
            <w:r>
              <w:rPr>
                <w:rFonts w:ascii="Times New Roman" w:eastAsia="宋体" w:hAnsi="Times New Roman" w:cs="Times New Roman" w:hint="eastAsia"/>
                <w:b/>
                <w:sz w:val="18"/>
                <w:szCs w:val="18"/>
              </w:rPr>
              <w:t>所在检测场所地址</w:t>
            </w:r>
          </w:p>
        </w:tc>
      </w:tr>
      <w:tr w:rsidR="00722673">
        <w:trPr>
          <w:trHeight w:hRule="exact" w:val="581"/>
        </w:trPr>
        <w:tc>
          <w:tcPr>
            <w:tcW w:w="415" w:type="dxa"/>
            <w:vAlign w:val="center"/>
          </w:tcPr>
          <w:p w:rsidR="00722673" w:rsidRDefault="00000000">
            <w:pPr>
              <w:jc w:val="center"/>
              <w:rPr>
                <w:rFonts w:ascii="Times New Roman" w:eastAsia="宋体" w:hAnsi="Times New Roman" w:cs="宋体"/>
                <w:szCs w:val="21"/>
              </w:rPr>
            </w:pPr>
            <w:r>
              <w:rPr>
                <w:rFonts w:ascii="Times New Roman" w:eastAsia="宋体" w:hAnsi="Times New Roman" w:cs="Times New Roman" w:hint="eastAsia"/>
                <w:szCs w:val="21"/>
              </w:rPr>
              <w:t>1</w:t>
            </w:r>
          </w:p>
        </w:tc>
        <w:tc>
          <w:tcPr>
            <w:tcW w:w="811" w:type="dxa"/>
            <w:vAlign w:val="center"/>
          </w:tcPr>
          <w:p w:rsidR="00722673" w:rsidRDefault="00722673">
            <w:pPr>
              <w:jc w:val="center"/>
              <w:rPr>
                <w:rFonts w:ascii="Times New Roman" w:eastAsia="宋体" w:hAnsi="Times New Roman" w:cs="宋体"/>
                <w:szCs w:val="21"/>
              </w:rPr>
            </w:pPr>
          </w:p>
        </w:tc>
        <w:tc>
          <w:tcPr>
            <w:tcW w:w="623" w:type="dxa"/>
            <w:vAlign w:val="center"/>
          </w:tcPr>
          <w:p w:rsidR="00722673" w:rsidRDefault="00722673">
            <w:pPr>
              <w:jc w:val="center"/>
              <w:rPr>
                <w:rFonts w:ascii="Times New Roman" w:eastAsia="宋体" w:hAnsi="Times New Roman" w:cs="宋体"/>
                <w:szCs w:val="21"/>
              </w:rPr>
            </w:pPr>
          </w:p>
        </w:tc>
        <w:tc>
          <w:tcPr>
            <w:tcW w:w="1122" w:type="dxa"/>
            <w:vAlign w:val="center"/>
          </w:tcPr>
          <w:p w:rsidR="00722673" w:rsidRDefault="00722673">
            <w:pPr>
              <w:jc w:val="center"/>
              <w:rPr>
                <w:rFonts w:ascii="Times New Roman" w:eastAsia="宋体" w:hAnsi="Times New Roman" w:cs="宋体"/>
                <w:szCs w:val="21"/>
              </w:rPr>
            </w:pPr>
          </w:p>
        </w:tc>
        <w:tc>
          <w:tcPr>
            <w:tcW w:w="1648" w:type="dxa"/>
            <w:vAlign w:val="center"/>
          </w:tcPr>
          <w:p w:rsidR="00722673" w:rsidRDefault="00722673">
            <w:pPr>
              <w:spacing w:line="260" w:lineRule="exact"/>
              <w:jc w:val="center"/>
              <w:rPr>
                <w:rFonts w:ascii="Times New Roman" w:eastAsia="宋体" w:hAnsi="Times New Roman" w:cs="Times New Roman"/>
                <w:szCs w:val="21"/>
              </w:rPr>
            </w:pPr>
          </w:p>
        </w:tc>
        <w:tc>
          <w:tcPr>
            <w:tcW w:w="1648" w:type="dxa"/>
            <w:vAlign w:val="center"/>
          </w:tcPr>
          <w:p w:rsidR="00722673" w:rsidRDefault="00722673">
            <w:pPr>
              <w:spacing w:line="260" w:lineRule="exact"/>
              <w:jc w:val="center"/>
              <w:rPr>
                <w:rFonts w:ascii="Times New Roman" w:eastAsia="宋体" w:hAnsi="Times New Roman" w:cs="Times New Roman"/>
                <w:szCs w:val="21"/>
              </w:rPr>
            </w:pPr>
          </w:p>
        </w:tc>
        <w:tc>
          <w:tcPr>
            <w:tcW w:w="1256" w:type="dxa"/>
            <w:vAlign w:val="center"/>
          </w:tcPr>
          <w:p w:rsidR="00722673" w:rsidRDefault="00722673">
            <w:pPr>
              <w:spacing w:line="260" w:lineRule="exact"/>
              <w:jc w:val="center"/>
              <w:rPr>
                <w:rFonts w:ascii="Times New Roman" w:eastAsia="宋体" w:hAnsi="Times New Roman" w:cs="Times New Roman"/>
                <w:szCs w:val="21"/>
              </w:rPr>
            </w:pPr>
          </w:p>
        </w:tc>
        <w:tc>
          <w:tcPr>
            <w:tcW w:w="1257" w:type="dxa"/>
            <w:vAlign w:val="center"/>
          </w:tcPr>
          <w:p w:rsidR="00722673" w:rsidRDefault="00722673">
            <w:pPr>
              <w:spacing w:line="260" w:lineRule="exact"/>
              <w:jc w:val="center"/>
              <w:rPr>
                <w:rFonts w:ascii="Times New Roman" w:eastAsia="宋体" w:hAnsi="Times New Roman" w:cs="宋体"/>
                <w:szCs w:val="21"/>
              </w:rPr>
            </w:pPr>
          </w:p>
        </w:tc>
        <w:tc>
          <w:tcPr>
            <w:tcW w:w="1131" w:type="dxa"/>
            <w:vAlign w:val="center"/>
          </w:tcPr>
          <w:p w:rsidR="00722673" w:rsidRDefault="00722673">
            <w:pPr>
              <w:jc w:val="center"/>
              <w:rPr>
                <w:rFonts w:ascii="Times New Roman" w:eastAsia="宋体" w:hAnsi="Times New Roman" w:cs="宋体"/>
                <w:szCs w:val="21"/>
              </w:rPr>
            </w:pPr>
          </w:p>
        </w:tc>
        <w:tc>
          <w:tcPr>
            <w:tcW w:w="1130" w:type="dxa"/>
            <w:vAlign w:val="center"/>
          </w:tcPr>
          <w:p w:rsidR="00722673" w:rsidRDefault="00722673">
            <w:pPr>
              <w:jc w:val="center"/>
              <w:rPr>
                <w:rFonts w:ascii="Times New Roman" w:eastAsia="宋体" w:hAnsi="Times New Roman" w:cs="宋体"/>
                <w:szCs w:val="21"/>
              </w:rPr>
            </w:pPr>
          </w:p>
        </w:tc>
        <w:tc>
          <w:tcPr>
            <w:tcW w:w="1005" w:type="dxa"/>
            <w:vAlign w:val="center"/>
          </w:tcPr>
          <w:p w:rsidR="00722673" w:rsidRDefault="00722673">
            <w:pPr>
              <w:jc w:val="center"/>
              <w:rPr>
                <w:rFonts w:ascii="Times New Roman" w:eastAsia="宋体" w:hAnsi="Times New Roman" w:cs="宋体"/>
                <w:szCs w:val="21"/>
              </w:rPr>
            </w:pPr>
          </w:p>
        </w:tc>
        <w:tc>
          <w:tcPr>
            <w:tcW w:w="1364" w:type="dxa"/>
            <w:vAlign w:val="center"/>
          </w:tcPr>
          <w:p w:rsidR="00722673" w:rsidRDefault="00722673">
            <w:pPr>
              <w:jc w:val="center"/>
              <w:rPr>
                <w:rFonts w:ascii="Times New Roman" w:eastAsia="宋体" w:hAnsi="Times New Roman" w:cs="宋体"/>
                <w:szCs w:val="21"/>
              </w:rPr>
            </w:pPr>
          </w:p>
        </w:tc>
        <w:tc>
          <w:tcPr>
            <w:tcW w:w="1364" w:type="dxa"/>
            <w:vAlign w:val="center"/>
          </w:tcPr>
          <w:p w:rsidR="00722673" w:rsidRDefault="00722673">
            <w:pPr>
              <w:jc w:val="center"/>
              <w:rPr>
                <w:rFonts w:ascii="Times New Roman" w:eastAsia="宋体" w:hAnsi="Times New Roman" w:cs="宋体"/>
                <w:szCs w:val="21"/>
              </w:rPr>
            </w:pPr>
          </w:p>
        </w:tc>
      </w:tr>
      <w:tr w:rsidR="00722673">
        <w:trPr>
          <w:trHeight w:hRule="exact" w:val="554"/>
        </w:trPr>
        <w:tc>
          <w:tcPr>
            <w:tcW w:w="415" w:type="dxa"/>
            <w:vAlign w:val="center"/>
          </w:tcPr>
          <w:p w:rsidR="00722673" w:rsidRDefault="00000000">
            <w:pPr>
              <w:jc w:val="center"/>
              <w:rPr>
                <w:rFonts w:ascii="Times New Roman" w:eastAsia="宋体" w:hAnsi="Times New Roman" w:cs="宋体"/>
                <w:szCs w:val="21"/>
              </w:rPr>
            </w:pPr>
            <w:r>
              <w:rPr>
                <w:rFonts w:ascii="Times New Roman" w:eastAsia="宋体" w:hAnsi="Times New Roman" w:cs="Times New Roman" w:hint="eastAsia"/>
                <w:szCs w:val="21"/>
              </w:rPr>
              <w:t>2</w:t>
            </w:r>
          </w:p>
        </w:tc>
        <w:tc>
          <w:tcPr>
            <w:tcW w:w="811" w:type="dxa"/>
            <w:vAlign w:val="center"/>
          </w:tcPr>
          <w:p w:rsidR="00722673" w:rsidRDefault="00722673">
            <w:pPr>
              <w:jc w:val="center"/>
              <w:rPr>
                <w:rFonts w:ascii="Times New Roman" w:eastAsia="宋体" w:hAnsi="Times New Roman" w:cs="宋体"/>
                <w:szCs w:val="21"/>
              </w:rPr>
            </w:pPr>
          </w:p>
        </w:tc>
        <w:tc>
          <w:tcPr>
            <w:tcW w:w="623" w:type="dxa"/>
            <w:vAlign w:val="center"/>
          </w:tcPr>
          <w:p w:rsidR="00722673" w:rsidRDefault="00722673">
            <w:pPr>
              <w:jc w:val="center"/>
              <w:rPr>
                <w:rFonts w:ascii="Times New Roman" w:eastAsia="宋体" w:hAnsi="Times New Roman" w:cs="宋体"/>
                <w:szCs w:val="21"/>
              </w:rPr>
            </w:pPr>
          </w:p>
        </w:tc>
        <w:tc>
          <w:tcPr>
            <w:tcW w:w="1122" w:type="dxa"/>
            <w:vAlign w:val="center"/>
          </w:tcPr>
          <w:p w:rsidR="00722673" w:rsidRDefault="00722673">
            <w:pPr>
              <w:jc w:val="center"/>
              <w:rPr>
                <w:rFonts w:ascii="Times New Roman" w:eastAsia="宋体" w:hAnsi="Times New Roman" w:cs="宋体"/>
                <w:szCs w:val="21"/>
              </w:rPr>
            </w:pPr>
          </w:p>
        </w:tc>
        <w:tc>
          <w:tcPr>
            <w:tcW w:w="1648" w:type="dxa"/>
            <w:vAlign w:val="center"/>
          </w:tcPr>
          <w:p w:rsidR="00722673" w:rsidRDefault="00722673">
            <w:pPr>
              <w:spacing w:line="260" w:lineRule="exact"/>
              <w:jc w:val="center"/>
              <w:rPr>
                <w:rFonts w:ascii="Times New Roman" w:eastAsia="宋体" w:hAnsi="Times New Roman" w:cs="Times New Roman"/>
                <w:szCs w:val="21"/>
              </w:rPr>
            </w:pPr>
          </w:p>
        </w:tc>
        <w:tc>
          <w:tcPr>
            <w:tcW w:w="1648" w:type="dxa"/>
            <w:vAlign w:val="center"/>
          </w:tcPr>
          <w:p w:rsidR="00722673" w:rsidRDefault="00722673">
            <w:pPr>
              <w:spacing w:line="260" w:lineRule="exact"/>
              <w:jc w:val="center"/>
              <w:rPr>
                <w:rFonts w:ascii="Times New Roman" w:eastAsia="宋体" w:hAnsi="Times New Roman" w:cs="Times New Roman"/>
                <w:szCs w:val="21"/>
              </w:rPr>
            </w:pPr>
          </w:p>
        </w:tc>
        <w:tc>
          <w:tcPr>
            <w:tcW w:w="1256" w:type="dxa"/>
            <w:vAlign w:val="center"/>
          </w:tcPr>
          <w:p w:rsidR="00722673" w:rsidRDefault="00722673">
            <w:pPr>
              <w:spacing w:line="260" w:lineRule="exact"/>
              <w:jc w:val="center"/>
              <w:rPr>
                <w:rFonts w:ascii="Times New Roman" w:eastAsia="宋体" w:hAnsi="Times New Roman" w:cs="Times New Roman"/>
                <w:szCs w:val="21"/>
              </w:rPr>
            </w:pPr>
          </w:p>
        </w:tc>
        <w:tc>
          <w:tcPr>
            <w:tcW w:w="1257" w:type="dxa"/>
            <w:vAlign w:val="center"/>
          </w:tcPr>
          <w:p w:rsidR="00722673" w:rsidRDefault="00722673">
            <w:pPr>
              <w:spacing w:line="260" w:lineRule="exact"/>
              <w:jc w:val="center"/>
              <w:rPr>
                <w:rFonts w:ascii="Times New Roman" w:eastAsia="宋体" w:hAnsi="Times New Roman" w:cs="Times New Roman"/>
                <w:szCs w:val="21"/>
              </w:rPr>
            </w:pPr>
          </w:p>
        </w:tc>
        <w:tc>
          <w:tcPr>
            <w:tcW w:w="1131" w:type="dxa"/>
            <w:vAlign w:val="center"/>
          </w:tcPr>
          <w:p w:rsidR="00722673" w:rsidRDefault="00722673">
            <w:pPr>
              <w:jc w:val="center"/>
              <w:rPr>
                <w:rFonts w:ascii="Times New Roman" w:eastAsia="宋体" w:hAnsi="Times New Roman" w:cs="宋体"/>
                <w:szCs w:val="21"/>
              </w:rPr>
            </w:pPr>
          </w:p>
        </w:tc>
        <w:tc>
          <w:tcPr>
            <w:tcW w:w="1130" w:type="dxa"/>
            <w:vAlign w:val="center"/>
          </w:tcPr>
          <w:p w:rsidR="00722673" w:rsidRDefault="00722673">
            <w:pPr>
              <w:jc w:val="center"/>
              <w:rPr>
                <w:rFonts w:ascii="Times New Roman" w:eastAsia="宋体" w:hAnsi="Times New Roman" w:cs="宋体"/>
                <w:szCs w:val="21"/>
              </w:rPr>
            </w:pPr>
          </w:p>
        </w:tc>
        <w:tc>
          <w:tcPr>
            <w:tcW w:w="1005" w:type="dxa"/>
            <w:vAlign w:val="center"/>
          </w:tcPr>
          <w:p w:rsidR="00722673" w:rsidRDefault="00722673">
            <w:pPr>
              <w:jc w:val="center"/>
              <w:rPr>
                <w:rFonts w:ascii="Times New Roman" w:eastAsia="宋体" w:hAnsi="Times New Roman" w:cs="宋体"/>
                <w:szCs w:val="21"/>
              </w:rPr>
            </w:pPr>
          </w:p>
        </w:tc>
        <w:tc>
          <w:tcPr>
            <w:tcW w:w="1364" w:type="dxa"/>
            <w:vAlign w:val="center"/>
          </w:tcPr>
          <w:p w:rsidR="00722673" w:rsidRDefault="00722673">
            <w:pPr>
              <w:jc w:val="center"/>
              <w:rPr>
                <w:rFonts w:ascii="Times New Roman" w:eastAsia="宋体" w:hAnsi="Times New Roman" w:cs="宋体"/>
                <w:szCs w:val="21"/>
              </w:rPr>
            </w:pPr>
          </w:p>
        </w:tc>
        <w:tc>
          <w:tcPr>
            <w:tcW w:w="1364" w:type="dxa"/>
            <w:vAlign w:val="center"/>
          </w:tcPr>
          <w:p w:rsidR="00722673" w:rsidRDefault="00722673">
            <w:pPr>
              <w:jc w:val="center"/>
              <w:rPr>
                <w:rFonts w:ascii="Times New Roman" w:eastAsia="宋体" w:hAnsi="Times New Roman" w:cs="宋体"/>
                <w:szCs w:val="21"/>
              </w:rPr>
            </w:pPr>
          </w:p>
        </w:tc>
      </w:tr>
      <w:tr w:rsidR="00722673">
        <w:trPr>
          <w:trHeight w:hRule="exact" w:val="554"/>
        </w:trPr>
        <w:tc>
          <w:tcPr>
            <w:tcW w:w="415" w:type="dxa"/>
            <w:vAlign w:val="center"/>
          </w:tcPr>
          <w:p w:rsidR="00722673" w:rsidRDefault="00000000">
            <w:pPr>
              <w:jc w:val="center"/>
              <w:rPr>
                <w:rFonts w:ascii="Times New Roman" w:eastAsia="宋体" w:hAnsi="Times New Roman" w:cs="宋体"/>
                <w:szCs w:val="21"/>
              </w:rPr>
            </w:pPr>
            <w:r>
              <w:rPr>
                <w:rFonts w:ascii="Times New Roman" w:eastAsia="宋体" w:hAnsi="Times New Roman" w:cs="Times New Roman" w:hint="eastAsia"/>
                <w:szCs w:val="21"/>
              </w:rPr>
              <w:t>3</w:t>
            </w:r>
          </w:p>
        </w:tc>
        <w:tc>
          <w:tcPr>
            <w:tcW w:w="811" w:type="dxa"/>
            <w:vAlign w:val="center"/>
          </w:tcPr>
          <w:p w:rsidR="00722673" w:rsidRDefault="00722673">
            <w:pPr>
              <w:jc w:val="center"/>
              <w:rPr>
                <w:rFonts w:ascii="Times New Roman" w:eastAsia="宋体" w:hAnsi="Times New Roman" w:cs="宋体"/>
                <w:szCs w:val="21"/>
              </w:rPr>
            </w:pPr>
          </w:p>
        </w:tc>
        <w:tc>
          <w:tcPr>
            <w:tcW w:w="623" w:type="dxa"/>
            <w:vAlign w:val="center"/>
          </w:tcPr>
          <w:p w:rsidR="00722673" w:rsidRDefault="00722673">
            <w:pPr>
              <w:jc w:val="center"/>
              <w:rPr>
                <w:rFonts w:ascii="Times New Roman" w:eastAsia="宋体" w:hAnsi="Times New Roman" w:cs="宋体"/>
                <w:szCs w:val="21"/>
              </w:rPr>
            </w:pPr>
          </w:p>
        </w:tc>
        <w:tc>
          <w:tcPr>
            <w:tcW w:w="1122" w:type="dxa"/>
            <w:vAlign w:val="center"/>
          </w:tcPr>
          <w:p w:rsidR="00722673" w:rsidRDefault="00722673">
            <w:pPr>
              <w:jc w:val="center"/>
              <w:rPr>
                <w:rFonts w:ascii="Times New Roman" w:eastAsia="宋体" w:hAnsi="Times New Roman" w:cs="宋体"/>
                <w:szCs w:val="21"/>
              </w:rPr>
            </w:pPr>
          </w:p>
        </w:tc>
        <w:tc>
          <w:tcPr>
            <w:tcW w:w="1648" w:type="dxa"/>
            <w:vAlign w:val="center"/>
          </w:tcPr>
          <w:p w:rsidR="00722673" w:rsidRDefault="00722673">
            <w:pPr>
              <w:spacing w:line="280" w:lineRule="exact"/>
              <w:jc w:val="center"/>
              <w:rPr>
                <w:rFonts w:ascii="Times New Roman" w:eastAsia="宋体" w:hAnsi="Times New Roman" w:cs="Times New Roman"/>
                <w:szCs w:val="21"/>
              </w:rPr>
            </w:pPr>
          </w:p>
        </w:tc>
        <w:tc>
          <w:tcPr>
            <w:tcW w:w="1648" w:type="dxa"/>
            <w:vAlign w:val="center"/>
          </w:tcPr>
          <w:p w:rsidR="00722673" w:rsidRDefault="00722673">
            <w:pPr>
              <w:spacing w:line="260" w:lineRule="exact"/>
              <w:jc w:val="center"/>
              <w:rPr>
                <w:rFonts w:ascii="Times New Roman" w:eastAsia="宋体" w:hAnsi="Times New Roman" w:cs="Times New Roman"/>
                <w:szCs w:val="21"/>
              </w:rPr>
            </w:pPr>
          </w:p>
        </w:tc>
        <w:tc>
          <w:tcPr>
            <w:tcW w:w="1256" w:type="dxa"/>
            <w:vAlign w:val="center"/>
          </w:tcPr>
          <w:p w:rsidR="00722673" w:rsidRDefault="00722673">
            <w:pPr>
              <w:spacing w:line="260" w:lineRule="exact"/>
              <w:jc w:val="center"/>
              <w:rPr>
                <w:rFonts w:ascii="Times New Roman" w:eastAsia="宋体" w:hAnsi="Times New Roman" w:cs="Times New Roman"/>
                <w:szCs w:val="21"/>
              </w:rPr>
            </w:pPr>
          </w:p>
        </w:tc>
        <w:tc>
          <w:tcPr>
            <w:tcW w:w="1257" w:type="dxa"/>
            <w:vAlign w:val="center"/>
          </w:tcPr>
          <w:p w:rsidR="00722673" w:rsidRDefault="00722673">
            <w:pPr>
              <w:spacing w:line="260" w:lineRule="exact"/>
              <w:jc w:val="center"/>
              <w:rPr>
                <w:rFonts w:ascii="Times New Roman" w:eastAsia="宋体" w:hAnsi="Times New Roman" w:cs="Times New Roman"/>
                <w:szCs w:val="21"/>
              </w:rPr>
            </w:pPr>
          </w:p>
        </w:tc>
        <w:tc>
          <w:tcPr>
            <w:tcW w:w="1131" w:type="dxa"/>
            <w:vAlign w:val="center"/>
          </w:tcPr>
          <w:p w:rsidR="00722673" w:rsidRDefault="00722673">
            <w:pPr>
              <w:jc w:val="center"/>
              <w:rPr>
                <w:rFonts w:ascii="Times New Roman" w:eastAsia="宋体" w:hAnsi="Times New Roman" w:cs="宋体"/>
                <w:szCs w:val="21"/>
              </w:rPr>
            </w:pPr>
          </w:p>
        </w:tc>
        <w:tc>
          <w:tcPr>
            <w:tcW w:w="1130" w:type="dxa"/>
            <w:vAlign w:val="center"/>
          </w:tcPr>
          <w:p w:rsidR="00722673" w:rsidRDefault="00722673">
            <w:pPr>
              <w:jc w:val="center"/>
              <w:rPr>
                <w:rFonts w:ascii="Times New Roman" w:eastAsia="宋体" w:hAnsi="Times New Roman" w:cs="宋体"/>
                <w:szCs w:val="21"/>
              </w:rPr>
            </w:pPr>
          </w:p>
        </w:tc>
        <w:tc>
          <w:tcPr>
            <w:tcW w:w="1005" w:type="dxa"/>
            <w:vAlign w:val="center"/>
          </w:tcPr>
          <w:p w:rsidR="00722673" w:rsidRDefault="00722673">
            <w:pPr>
              <w:jc w:val="center"/>
              <w:rPr>
                <w:rFonts w:ascii="Times New Roman" w:eastAsia="宋体" w:hAnsi="Times New Roman" w:cs="宋体"/>
                <w:szCs w:val="21"/>
              </w:rPr>
            </w:pPr>
          </w:p>
        </w:tc>
        <w:tc>
          <w:tcPr>
            <w:tcW w:w="1364" w:type="dxa"/>
            <w:vAlign w:val="center"/>
          </w:tcPr>
          <w:p w:rsidR="00722673" w:rsidRDefault="00722673">
            <w:pPr>
              <w:jc w:val="center"/>
              <w:rPr>
                <w:rFonts w:ascii="Times New Roman" w:eastAsia="宋体" w:hAnsi="Times New Roman" w:cs="宋体"/>
                <w:szCs w:val="21"/>
              </w:rPr>
            </w:pPr>
          </w:p>
        </w:tc>
        <w:tc>
          <w:tcPr>
            <w:tcW w:w="1364" w:type="dxa"/>
            <w:vAlign w:val="center"/>
          </w:tcPr>
          <w:p w:rsidR="00722673" w:rsidRDefault="00722673">
            <w:pPr>
              <w:jc w:val="center"/>
              <w:rPr>
                <w:rFonts w:ascii="Times New Roman" w:eastAsia="宋体" w:hAnsi="Times New Roman" w:cs="宋体"/>
                <w:szCs w:val="21"/>
              </w:rPr>
            </w:pPr>
          </w:p>
        </w:tc>
      </w:tr>
      <w:tr w:rsidR="00722673">
        <w:trPr>
          <w:trHeight w:hRule="exact" w:val="591"/>
        </w:trPr>
        <w:tc>
          <w:tcPr>
            <w:tcW w:w="415" w:type="dxa"/>
            <w:vAlign w:val="center"/>
          </w:tcPr>
          <w:p w:rsidR="00722673" w:rsidRDefault="00000000">
            <w:pPr>
              <w:jc w:val="center"/>
              <w:rPr>
                <w:rFonts w:ascii="Times New Roman" w:eastAsia="宋体" w:hAnsi="Times New Roman" w:cs="宋体"/>
                <w:szCs w:val="21"/>
              </w:rPr>
            </w:pPr>
            <w:r>
              <w:rPr>
                <w:rFonts w:ascii="Times New Roman" w:eastAsia="宋体" w:hAnsi="Times New Roman" w:cs="Times New Roman" w:hint="eastAsia"/>
                <w:szCs w:val="21"/>
              </w:rPr>
              <w:t>4</w:t>
            </w:r>
          </w:p>
        </w:tc>
        <w:tc>
          <w:tcPr>
            <w:tcW w:w="811" w:type="dxa"/>
            <w:vAlign w:val="center"/>
          </w:tcPr>
          <w:p w:rsidR="00722673" w:rsidRDefault="00722673">
            <w:pPr>
              <w:jc w:val="center"/>
              <w:rPr>
                <w:rFonts w:ascii="Times New Roman" w:eastAsia="宋体" w:hAnsi="Times New Roman" w:cs="宋体"/>
                <w:szCs w:val="21"/>
              </w:rPr>
            </w:pPr>
          </w:p>
        </w:tc>
        <w:tc>
          <w:tcPr>
            <w:tcW w:w="623" w:type="dxa"/>
            <w:vAlign w:val="center"/>
          </w:tcPr>
          <w:p w:rsidR="00722673" w:rsidRDefault="00722673">
            <w:pPr>
              <w:jc w:val="center"/>
              <w:rPr>
                <w:rFonts w:ascii="Times New Roman" w:eastAsia="宋体" w:hAnsi="Times New Roman" w:cs="宋体"/>
                <w:szCs w:val="21"/>
              </w:rPr>
            </w:pPr>
          </w:p>
        </w:tc>
        <w:tc>
          <w:tcPr>
            <w:tcW w:w="1122" w:type="dxa"/>
            <w:vAlign w:val="center"/>
          </w:tcPr>
          <w:p w:rsidR="00722673" w:rsidRDefault="00722673">
            <w:pPr>
              <w:jc w:val="center"/>
              <w:rPr>
                <w:rFonts w:ascii="Times New Roman" w:eastAsia="宋体" w:hAnsi="Times New Roman" w:cs="宋体"/>
                <w:szCs w:val="21"/>
              </w:rPr>
            </w:pPr>
          </w:p>
        </w:tc>
        <w:tc>
          <w:tcPr>
            <w:tcW w:w="1648" w:type="dxa"/>
            <w:vAlign w:val="center"/>
          </w:tcPr>
          <w:p w:rsidR="00722673" w:rsidRDefault="00722673">
            <w:pPr>
              <w:spacing w:line="280" w:lineRule="exact"/>
              <w:jc w:val="center"/>
              <w:rPr>
                <w:rFonts w:ascii="Times New Roman" w:eastAsia="宋体" w:hAnsi="Times New Roman" w:cs="Times New Roman"/>
                <w:szCs w:val="21"/>
              </w:rPr>
            </w:pPr>
          </w:p>
        </w:tc>
        <w:tc>
          <w:tcPr>
            <w:tcW w:w="1648" w:type="dxa"/>
            <w:vAlign w:val="center"/>
          </w:tcPr>
          <w:p w:rsidR="00722673" w:rsidRDefault="00722673">
            <w:pPr>
              <w:spacing w:line="260" w:lineRule="exact"/>
              <w:jc w:val="center"/>
              <w:rPr>
                <w:rFonts w:ascii="Times New Roman" w:eastAsia="宋体" w:hAnsi="Times New Roman" w:cs="Times New Roman"/>
                <w:szCs w:val="21"/>
              </w:rPr>
            </w:pPr>
          </w:p>
        </w:tc>
        <w:tc>
          <w:tcPr>
            <w:tcW w:w="1256" w:type="dxa"/>
            <w:vAlign w:val="center"/>
          </w:tcPr>
          <w:p w:rsidR="00722673" w:rsidRDefault="00722673">
            <w:pPr>
              <w:spacing w:line="260" w:lineRule="exact"/>
              <w:jc w:val="center"/>
              <w:rPr>
                <w:rFonts w:ascii="Times New Roman" w:eastAsia="宋体" w:hAnsi="Times New Roman" w:cs="Times New Roman"/>
                <w:szCs w:val="21"/>
              </w:rPr>
            </w:pPr>
          </w:p>
        </w:tc>
        <w:tc>
          <w:tcPr>
            <w:tcW w:w="1257" w:type="dxa"/>
            <w:vAlign w:val="center"/>
          </w:tcPr>
          <w:p w:rsidR="00722673" w:rsidRDefault="00722673">
            <w:pPr>
              <w:spacing w:line="260" w:lineRule="exact"/>
              <w:jc w:val="center"/>
              <w:rPr>
                <w:rFonts w:ascii="Times New Roman" w:eastAsia="宋体" w:hAnsi="Times New Roman" w:cs="Times New Roman"/>
                <w:szCs w:val="21"/>
              </w:rPr>
            </w:pPr>
          </w:p>
        </w:tc>
        <w:tc>
          <w:tcPr>
            <w:tcW w:w="1131" w:type="dxa"/>
            <w:vAlign w:val="center"/>
          </w:tcPr>
          <w:p w:rsidR="00722673" w:rsidRDefault="00722673">
            <w:pPr>
              <w:jc w:val="center"/>
              <w:rPr>
                <w:rFonts w:ascii="Times New Roman" w:eastAsia="宋体" w:hAnsi="Times New Roman" w:cs="宋体"/>
                <w:szCs w:val="21"/>
              </w:rPr>
            </w:pPr>
          </w:p>
        </w:tc>
        <w:tc>
          <w:tcPr>
            <w:tcW w:w="1130" w:type="dxa"/>
            <w:vAlign w:val="center"/>
          </w:tcPr>
          <w:p w:rsidR="00722673" w:rsidRDefault="00722673">
            <w:pPr>
              <w:jc w:val="center"/>
              <w:rPr>
                <w:rFonts w:ascii="Times New Roman" w:eastAsia="宋体" w:hAnsi="Times New Roman" w:cs="宋体"/>
                <w:szCs w:val="21"/>
              </w:rPr>
            </w:pPr>
          </w:p>
        </w:tc>
        <w:tc>
          <w:tcPr>
            <w:tcW w:w="1005" w:type="dxa"/>
            <w:vAlign w:val="center"/>
          </w:tcPr>
          <w:p w:rsidR="00722673" w:rsidRDefault="00722673">
            <w:pPr>
              <w:jc w:val="center"/>
              <w:rPr>
                <w:rFonts w:ascii="Times New Roman" w:eastAsia="宋体" w:hAnsi="Times New Roman" w:cs="宋体"/>
                <w:szCs w:val="21"/>
              </w:rPr>
            </w:pPr>
          </w:p>
        </w:tc>
        <w:tc>
          <w:tcPr>
            <w:tcW w:w="1364" w:type="dxa"/>
            <w:vAlign w:val="center"/>
          </w:tcPr>
          <w:p w:rsidR="00722673" w:rsidRDefault="00722673">
            <w:pPr>
              <w:jc w:val="center"/>
              <w:rPr>
                <w:rFonts w:ascii="Times New Roman" w:eastAsia="宋体" w:hAnsi="Times New Roman" w:cs="宋体"/>
                <w:szCs w:val="21"/>
              </w:rPr>
            </w:pPr>
          </w:p>
        </w:tc>
        <w:tc>
          <w:tcPr>
            <w:tcW w:w="1364" w:type="dxa"/>
            <w:vAlign w:val="center"/>
          </w:tcPr>
          <w:p w:rsidR="00722673" w:rsidRDefault="00722673">
            <w:pPr>
              <w:jc w:val="center"/>
              <w:rPr>
                <w:rFonts w:ascii="Times New Roman" w:eastAsia="宋体" w:hAnsi="Times New Roman" w:cs="宋体"/>
                <w:szCs w:val="21"/>
              </w:rPr>
            </w:pPr>
          </w:p>
        </w:tc>
      </w:tr>
      <w:tr w:rsidR="00722673">
        <w:trPr>
          <w:trHeight w:hRule="exact" w:val="554"/>
        </w:trPr>
        <w:tc>
          <w:tcPr>
            <w:tcW w:w="415" w:type="dxa"/>
            <w:vAlign w:val="center"/>
          </w:tcPr>
          <w:p w:rsidR="00722673" w:rsidRDefault="00000000">
            <w:pPr>
              <w:jc w:val="center"/>
              <w:rPr>
                <w:rFonts w:ascii="Times New Roman" w:eastAsia="宋体" w:hAnsi="Times New Roman" w:cs="宋体"/>
                <w:szCs w:val="21"/>
              </w:rPr>
            </w:pPr>
            <w:r>
              <w:rPr>
                <w:rFonts w:ascii="Times New Roman" w:eastAsia="宋体" w:hAnsi="Times New Roman" w:cs="Times New Roman" w:hint="eastAsia"/>
                <w:szCs w:val="21"/>
              </w:rPr>
              <w:t>5</w:t>
            </w:r>
          </w:p>
        </w:tc>
        <w:tc>
          <w:tcPr>
            <w:tcW w:w="811" w:type="dxa"/>
            <w:vAlign w:val="center"/>
          </w:tcPr>
          <w:p w:rsidR="00722673" w:rsidRDefault="00722673">
            <w:pPr>
              <w:jc w:val="center"/>
              <w:rPr>
                <w:rFonts w:ascii="Times New Roman" w:eastAsia="宋体" w:hAnsi="Times New Roman" w:cs="宋体"/>
                <w:szCs w:val="21"/>
              </w:rPr>
            </w:pPr>
          </w:p>
        </w:tc>
        <w:tc>
          <w:tcPr>
            <w:tcW w:w="623" w:type="dxa"/>
            <w:vAlign w:val="center"/>
          </w:tcPr>
          <w:p w:rsidR="00722673" w:rsidRDefault="00722673">
            <w:pPr>
              <w:jc w:val="center"/>
              <w:rPr>
                <w:rFonts w:ascii="Times New Roman" w:eastAsia="宋体" w:hAnsi="Times New Roman" w:cs="宋体"/>
                <w:szCs w:val="21"/>
              </w:rPr>
            </w:pPr>
          </w:p>
        </w:tc>
        <w:tc>
          <w:tcPr>
            <w:tcW w:w="1122" w:type="dxa"/>
            <w:vAlign w:val="center"/>
          </w:tcPr>
          <w:p w:rsidR="00722673" w:rsidRDefault="00722673">
            <w:pPr>
              <w:jc w:val="center"/>
              <w:rPr>
                <w:rFonts w:ascii="Times New Roman" w:eastAsia="宋体" w:hAnsi="Times New Roman" w:cs="宋体"/>
                <w:szCs w:val="21"/>
              </w:rPr>
            </w:pPr>
          </w:p>
        </w:tc>
        <w:tc>
          <w:tcPr>
            <w:tcW w:w="1648" w:type="dxa"/>
            <w:vAlign w:val="center"/>
          </w:tcPr>
          <w:p w:rsidR="00722673" w:rsidRDefault="00722673">
            <w:pPr>
              <w:spacing w:line="260" w:lineRule="exact"/>
              <w:jc w:val="center"/>
              <w:rPr>
                <w:rFonts w:ascii="Times New Roman" w:eastAsia="宋体" w:hAnsi="Times New Roman" w:cs="Times New Roman"/>
                <w:szCs w:val="21"/>
              </w:rPr>
            </w:pPr>
          </w:p>
        </w:tc>
        <w:tc>
          <w:tcPr>
            <w:tcW w:w="1648" w:type="dxa"/>
            <w:vAlign w:val="center"/>
          </w:tcPr>
          <w:p w:rsidR="00722673" w:rsidRDefault="00722673">
            <w:pPr>
              <w:spacing w:line="260" w:lineRule="exact"/>
              <w:jc w:val="center"/>
              <w:rPr>
                <w:rFonts w:ascii="Times New Roman" w:eastAsia="宋体" w:hAnsi="Times New Roman" w:cs="Times New Roman"/>
                <w:szCs w:val="21"/>
              </w:rPr>
            </w:pPr>
          </w:p>
        </w:tc>
        <w:tc>
          <w:tcPr>
            <w:tcW w:w="1256" w:type="dxa"/>
            <w:vAlign w:val="center"/>
          </w:tcPr>
          <w:p w:rsidR="00722673" w:rsidRDefault="00722673">
            <w:pPr>
              <w:spacing w:line="260" w:lineRule="exact"/>
              <w:jc w:val="center"/>
              <w:rPr>
                <w:rFonts w:ascii="Times New Roman" w:eastAsia="宋体" w:hAnsi="Times New Roman" w:cs="Times New Roman"/>
                <w:szCs w:val="21"/>
              </w:rPr>
            </w:pPr>
          </w:p>
        </w:tc>
        <w:tc>
          <w:tcPr>
            <w:tcW w:w="1257" w:type="dxa"/>
            <w:vAlign w:val="center"/>
          </w:tcPr>
          <w:p w:rsidR="00722673" w:rsidRDefault="00722673">
            <w:pPr>
              <w:spacing w:line="260" w:lineRule="exact"/>
              <w:jc w:val="center"/>
              <w:rPr>
                <w:rFonts w:ascii="Times New Roman" w:eastAsia="宋体" w:hAnsi="Times New Roman" w:cs="Times New Roman"/>
                <w:szCs w:val="21"/>
              </w:rPr>
            </w:pPr>
          </w:p>
        </w:tc>
        <w:tc>
          <w:tcPr>
            <w:tcW w:w="1131" w:type="dxa"/>
            <w:vAlign w:val="center"/>
          </w:tcPr>
          <w:p w:rsidR="00722673" w:rsidRDefault="00722673">
            <w:pPr>
              <w:jc w:val="center"/>
              <w:rPr>
                <w:rFonts w:ascii="Times New Roman" w:eastAsia="宋体" w:hAnsi="Times New Roman" w:cs="宋体"/>
                <w:szCs w:val="21"/>
              </w:rPr>
            </w:pPr>
          </w:p>
        </w:tc>
        <w:tc>
          <w:tcPr>
            <w:tcW w:w="1130" w:type="dxa"/>
            <w:vAlign w:val="center"/>
          </w:tcPr>
          <w:p w:rsidR="00722673" w:rsidRDefault="00722673">
            <w:pPr>
              <w:jc w:val="center"/>
              <w:rPr>
                <w:rFonts w:ascii="Times New Roman" w:eastAsia="宋体" w:hAnsi="Times New Roman" w:cs="宋体"/>
                <w:szCs w:val="21"/>
              </w:rPr>
            </w:pPr>
          </w:p>
        </w:tc>
        <w:tc>
          <w:tcPr>
            <w:tcW w:w="1005" w:type="dxa"/>
            <w:vAlign w:val="center"/>
          </w:tcPr>
          <w:p w:rsidR="00722673" w:rsidRDefault="00722673">
            <w:pPr>
              <w:jc w:val="center"/>
              <w:rPr>
                <w:rFonts w:ascii="Times New Roman" w:eastAsia="宋体" w:hAnsi="Times New Roman" w:cs="宋体"/>
                <w:szCs w:val="21"/>
              </w:rPr>
            </w:pPr>
          </w:p>
        </w:tc>
        <w:tc>
          <w:tcPr>
            <w:tcW w:w="1364" w:type="dxa"/>
            <w:vAlign w:val="center"/>
          </w:tcPr>
          <w:p w:rsidR="00722673" w:rsidRDefault="00722673">
            <w:pPr>
              <w:jc w:val="center"/>
              <w:rPr>
                <w:rFonts w:ascii="Times New Roman" w:eastAsia="宋体" w:hAnsi="Times New Roman" w:cs="宋体"/>
                <w:szCs w:val="21"/>
              </w:rPr>
            </w:pPr>
          </w:p>
        </w:tc>
        <w:tc>
          <w:tcPr>
            <w:tcW w:w="1364" w:type="dxa"/>
            <w:vAlign w:val="center"/>
          </w:tcPr>
          <w:p w:rsidR="00722673" w:rsidRDefault="00722673">
            <w:pPr>
              <w:jc w:val="center"/>
              <w:rPr>
                <w:rFonts w:ascii="Times New Roman" w:eastAsia="宋体" w:hAnsi="Times New Roman" w:cs="宋体"/>
                <w:szCs w:val="21"/>
              </w:rPr>
            </w:pPr>
          </w:p>
        </w:tc>
      </w:tr>
      <w:tr w:rsidR="00722673">
        <w:trPr>
          <w:trHeight w:hRule="exact" w:val="594"/>
        </w:trPr>
        <w:tc>
          <w:tcPr>
            <w:tcW w:w="415" w:type="dxa"/>
            <w:vAlign w:val="center"/>
          </w:tcPr>
          <w:p w:rsidR="00722673" w:rsidRDefault="00000000">
            <w:pPr>
              <w:jc w:val="center"/>
              <w:rPr>
                <w:rFonts w:ascii="Times New Roman" w:eastAsia="宋体" w:hAnsi="Times New Roman" w:cs="宋体"/>
                <w:szCs w:val="21"/>
              </w:rPr>
            </w:pPr>
            <w:r>
              <w:rPr>
                <w:rFonts w:ascii="Times New Roman" w:eastAsia="宋体" w:hAnsi="Times New Roman" w:cs="Times New Roman" w:hint="eastAsia"/>
                <w:szCs w:val="21"/>
              </w:rPr>
              <w:t>6</w:t>
            </w:r>
          </w:p>
        </w:tc>
        <w:tc>
          <w:tcPr>
            <w:tcW w:w="811" w:type="dxa"/>
            <w:vAlign w:val="center"/>
          </w:tcPr>
          <w:p w:rsidR="00722673" w:rsidRDefault="00722673">
            <w:pPr>
              <w:jc w:val="center"/>
              <w:rPr>
                <w:rFonts w:ascii="Times New Roman" w:eastAsia="宋体" w:hAnsi="Times New Roman" w:cs="宋体"/>
                <w:szCs w:val="21"/>
              </w:rPr>
            </w:pPr>
          </w:p>
        </w:tc>
        <w:tc>
          <w:tcPr>
            <w:tcW w:w="623" w:type="dxa"/>
            <w:vAlign w:val="center"/>
          </w:tcPr>
          <w:p w:rsidR="00722673" w:rsidRDefault="00722673">
            <w:pPr>
              <w:jc w:val="center"/>
              <w:rPr>
                <w:rFonts w:ascii="Times New Roman" w:eastAsia="宋体" w:hAnsi="Times New Roman" w:cs="宋体"/>
                <w:szCs w:val="21"/>
              </w:rPr>
            </w:pPr>
          </w:p>
        </w:tc>
        <w:tc>
          <w:tcPr>
            <w:tcW w:w="1122" w:type="dxa"/>
            <w:vAlign w:val="center"/>
          </w:tcPr>
          <w:p w:rsidR="00722673" w:rsidRDefault="00722673">
            <w:pPr>
              <w:jc w:val="center"/>
              <w:rPr>
                <w:rFonts w:ascii="Times New Roman" w:eastAsia="宋体" w:hAnsi="Times New Roman" w:cs="宋体"/>
                <w:szCs w:val="21"/>
              </w:rPr>
            </w:pPr>
          </w:p>
        </w:tc>
        <w:tc>
          <w:tcPr>
            <w:tcW w:w="1648" w:type="dxa"/>
            <w:vAlign w:val="center"/>
          </w:tcPr>
          <w:p w:rsidR="00722673" w:rsidRDefault="00722673">
            <w:pPr>
              <w:spacing w:line="280" w:lineRule="exact"/>
              <w:jc w:val="center"/>
              <w:rPr>
                <w:rFonts w:ascii="Times New Roman" w:eastAsia="宋体" w:hAnsi="Times New Roman" w:cs="Times New Roman"/>
                <w:szCs w:val="21"/>
              </w:rPr>
            </w:pPr>
          </w:p>
        </w:tc>
        <w:tc>
          <w:tcPr>
            <w:tcW w:w="1648" w:type="dxa"/>
            <w:vAlign w:val="center"/>
          </w:tcPr>
          <w:p w:rsidR="00722673" w:rsidRDefault="00722673">
            <w:pPr>
              <w:spacing w:line="260" w:lineRule="exact"/>
              <w:jc w:val="center"/>
              <w:rPr>
                <w:rFonts w:ascii="Times New Roman" w:eastAsia="宋体" w:hAnsi="Times New Roman" w:cs="Times New Roman"/>
                <w:szCs w:val="21"/>
              </w:rPr>
            </w:pPr>
          </w:p>
        </w:tc>
        <w:tc>
          <w:tcPr>
            <w:tcW w:w="1256" w:type="dxa"/>
            <w:vAlign w:val="center"/>
          </w:tcPr>
          <w:p w:rsidR="00722673" w:rsidRDefault="00722673">
            <w:pPr>
              <w:spacing w:line="260" w:lineRule="exact"/>
              <w:jc w:val="center"/>
              <w:rPr>
                <w:rFonts w:ascii="Times New Roman" w:eastAsia="宋体" w:hAnsi="Times New Roman" w:cs="Times New Roman"/>
                <w:szCs w:val="21"/>
              </w:rPr>
            </w:pPr>
          </w:p>
        </w:tc>
        <w:tc>
          <w:tcPr>
            <w:tcW w:w="1257" w:type="dxa"/>
            <w:vAlign w:val="center"/>
          </w:tcPr>
          <w:p w:rsidR="00722673" w:rsidRDefault="00722673">
            <w:pPr>
              <w:spacing w:line="260" w:lineRule="exact"/>
              <w:jc w:val="center"/>
              <w:rPr>
                <w:rFonts w:ascii="Times New Roman" w:eastAsia="宋体" w:hAnsi="Times New Roman" w:cs="Times New Roman"/>
                <w:szCs w:val="21"/>
              </w:rPr>
            </w:pPr>
          </w:p>
        </w:tc>
        <w:tc>
          <w:tcPr>
            <w:tcW w:w="1131" w:type="dxa"/>
            <w:vAlign w:val="center"/>
          </w:tcPr>
          <w:p w:rsidR="00722673" w:rsidRDefault="00722673">
            <w:pPr>
              <w:jc w:val="center"/>
              <w:rPr>
                <w:rFonts w:ascii="Times New Roman" w:eastAsia="宋体" w:hAnsi="Times New Roman" w:cs="宋体"/>
                <w:szCs w:val="21"/>
              </w:rPr>
            </w:pPr>
          </w:p>
        </w:tc>
        <w:tc>
          <w:tcPr>
            <w:tcW w:w="1130" w:type="dxa"/>
            <w:vAlign w:val="center"/>
          </w:tcPr>
          <w:p w:rsidR="00722673" w:rsidRDefault="00722673">
            <w:pPr>
              <w:jc w:val="center"/>
              <w:rPr>
                <w:rFonts w:ascii="Times New Roman" w:eastAsia="宋体" w:hAnsi="Times New Roman" w:cs="宋体"/>
                <w:szCs w:val="21"/>
              </w:rPr>
            </w:pPr>
          </w:p>
        </w:tc>
        <w:tc>
          <w:tcPr>
            <w:tcW w:w="1005" w:type="dxa"/>
            <w:vAlign w:val="center"/>
          </w:tcPr>
          <w:p w:rsidR="00722673" w:rsidRDefault="00722673">
            <w:pPr>
              <w:jc w:val="center"/>
              <w:rPr>
                <w:rFonts w:ascii="Times New Roman" w:eastAsia="宋体" w:hAnsi="Times New Roman" w:cs="宋体"/>
                <w:szCs w:val="21"/>
              </w:rPr>
            </w:pPr>
          </w:p>
        </w:tc>
        <w:tc>
          <w:tcPr>
            <w:tcW w:w="1364" w:type="dxa"/>
            <w:vAlign w:val="center"/>
          </w:tcPr>
          <w:p w:rsidR="00722673" w:rsidRDefault="00722673">
            <w:pPr>
              <w:jc w:val="center"/>
              <w:rPr>
                <w:rFonts w:ascii="Times New Roman" w:eastAsia="宋体" w:hAnsi="Times New Roman" w:cs="宋体"/>
                <w:szCs w:val="21"/>
              </w:rPr>
            </w:pPr>
          </w:p>
        </w:tc>
        <w:tc>
          <w:tcPr>
            <w:tcW w:w="1364" w:type="dxa"/>
            <w:vAlign w:val="center"/>
          </w:tcPr>
          <w:p w:rsidR="00722673" w:rsidRDefault="00722673">
            <w:pPr>
              <w:jc w:val="center"/>
              <w:rPr>
                <w:rFonts w:ascii="Times New Roman" w:eastAsia="宋体" w:hAnsi="Times New Roman" w:cs="宋体"/>
                <w:szCs w:val="21"/>
              </w:rPr>
            </w:pPr>
          </w:p>
        </w:tc>
      </w:tr>
    </w:tbl>
    <w:p w:rsidR="00722673" w:rsidRDefault="00722673">
      <w:pPr>
        <w:jc w:val="center"/>
        <w:rPr>
          <w:rFonts w:ascii="Times New Roman" w:hAnsi="Times New Roman"/>
          <w:b/>
          <w:sz w:val="36"/>
        </w:rPr>
      </w:pPr>
    </w:p>
    <w:p w:rsidR="00722673" w:rsidRDefault="00000000">
      <w:pPr>
        <w:rPr>
          <w:rFonts w:ascii="Times New Roman" w:eastAsia="宋体" w:hAnsi="Times New Roman" w:cs="Times New Roman"/>
          <w:sz w:val="28"/>
          <w:szCs w:val="28"/>
        </w:rPr>
      </w:pPr>
      <w:r>
        <w:rPr>
          <w:rFonts w:ascii="Times New Roman" w:hAnsi="Times New Roman" w:hint="eastAsia"/>
          <w:sz w:val="28"/>
          <w:szCs w:val="28"/>
        </w:rPr>
        <w:t>评审组长签名：</w:t>
      </w:r>
    </w:p>
    <w:p w:rsidR="00722673" w:rsidRDefault="00000000">
      <w:pPr>
        <w:widowControl/>
        <w:shd w:val="clear" w:color="auto" w:fill="FFFFFF"/>
        <w:wordWrap w:val="0"/>
        <w:snapToGrid w:val="0"/>
        <w:spacing w:line="300" w:lineRule="auto"/>
        <w:jc w:val="left"/>
        <w:rPr>
          <w:rFonts w:ascii="Times New Roman" w:hAnsi="Times New Roman"/>
          <w:sz w:val="28"/>
          <w:szCs w:val="28"/>
        </w:rPr>
      </w:pPr>
      <w:r>
        <w:rPr>
          <w:rFonts w:ascii="Times New Roman" w:eastAsia="宋体" w:hAnsi="Times New Roman" w:cs="Times New Roman" w:hint="eastAsia"/>
          <w:sz w:val="28"/>
          <w:szCs w:val="28"/>
        </w:rPr>
        <w:t>评审</w:t>
      </w:r>
      <w:r>
        <w:rPr>
          <w:rFonts w:ascii="Times New Roman" w:eastAsia="宋体" w:hAnsi="Times New Roman" w:cs="Times New Roman"/>
          <w:sz w:val="28"/>
          <w:szCs w:val="28"/>
        </w:rPr>
        <w:t>专家签名：</w:t>
      </w:r>
      <w:r>
        <w:rPr>
          <w:rFonts w:ascii="Times New Roman" w:eastAsia="宋体" w:hAnsi="Times New Roman" w:cs="Times New Roman"/>
          <w:sz w:val="28"/>
          <w:szCs w:val="28"/>
        </w:rPr>
        <w:t xml:space="preserve">  </w:t>
      </w:r>
      <w:r>
        <w:rPr>
          <w:rFonts w:ascii="Times New Roman" w:eastAsia="宋体" w:hAnsi="Times New Roman" w:cs="Times New Roman" w:hint="eastAsia"/>
          <w:sz w:val="28"/>
          <w:szCs w:val="28"/>
        </w:rPr>
        <w:t xml:space="preserve">  </w:t>
      </w:r>
      <w:r>
        <w:rPr>
          <w:rFonts w:ascii="Times New Roman" w:eastAsia="宋体" w:hAnsi="Times New Roman" w:cs="Times New Roman"/>
          <w:sz w:val="28"/>
          <w:szCs w:val="28"/>
        </w:rPr>
        <w:t xml:space="preserve">  </w:t>
      </w:r>
      <w:r>
        <w:rPr>
          <w:rFonts w:ascii="Times New Roman" w:eastAsia="宋体" w:hAnsi="Times New Roman" w:cs="Times New Roman" w:hint="eastAsia"/>
          <w:sz w:val="28"/>
          <w:szCs w:val="28"/>
        </w:rPr>
        <w:t xml:space="preserve">      </w:t>
      </w:r>
      <w:r>
        <w:rPr>
          <w:rFonts w:ascii="Times New Roman" w:hAnsi="Times New Roman" w:hint="eastAsia"/>
          <w:sz w:val="28"/>
          <w:szCs w:val="28"/>
        </w:rPr>
        <w:t xml:space="preserve">                                            </w:t>
      </w:r>
      <w:r>
        <w:rPr>
          <w:rFonts w:ascii="Times New Roman" w:eastAsia="宋体" w:hAnsi="Times New Roman" w:cs="Times New Roman"/>
          <w:sz w:val="28"/>
          <w:szCs w:val="28"/>
        </w:rPr>
        <w:t>日期：</w:t>
      </w:r>
      <w:r>
        <w:rPr>
          <w:rFonts w:ascii="Times New Roman" w:hAnsi="Times New Roman" w:hint="eastAsia"/>
          <w:sz w:val="28"/>
          <w:szCs w:val="28"/>
        </w:rPr>
        <w:t>XXXX</w:t>
      </w:r>
      <w:r>
        <w:rPr>
          <w:rFonts w:ascii="Times New Roman" w:eastAsia="宋体" w:hAnsi="Times New Roman" w:cs="Times New Roman"/>
          <w:sz w:val="28"/>
          <w:szCs w:val="28"/>
        </w:rPr>
        <w:t xml:space="preserve"> </w:t>
      </w:r>
      <w:r>
        <w:rPr>
          <w:rFonts w:ascii="Times New Roman" w:eastAsia="宋体" w:hAnsi="Times New Roman" w:cs="Times New Roman"/>
          <w:sz w:val="28"/>
          <w:szCs w:val="28"/>
        </w:rPr>
        <w:t>年</w:t>
      </w:r>
      <w:r>
        <w:rPr>
          <w:rFonts w:ascii="Times New Roman" w:eastAsia="宋体" w:hAnsi="Times New Roman" w:cs="Times New Roman"/>
          <w:sz w:val="28"/>
          <w:szCs w:val="28"/>
        </w:rPr>
        <w:t xml:space="preserve"> </w:t>
      </w:r>
      <w:r>
        <w:rPr>
          <w:rFonts w:ascii="Times New Roman" w:hAnsi="Times New Roman" w:hint="eastAsia"/>
          <w:sz w:val="28"/>
          <w:szCs w:val="28"/>
        </w:rPr>
        <w:t>XX</w:t>
      </w:r>
      <w:r>
        <w:rPr>
          <w:rFonts w:ascii="Times New Roman" w:eastAsia="宋体" w:hAnsi="Times New Roman" w:cs="Times New Roman"/>
          <w:sz w:val="28"/>
          <w:szCs w:val="28"/>
        </w:rPr>
        <w:t>月</w:t>
      </w:r>
      <w:r>
        <w:rPr>
          <w:rFonts w:ascii="Times New Roman" w:eastAsia="宋体" w:hAnsi="Times New Roman" w:cs="Times New Roman"/>
          <w:sz w:val="28"/>
          <w:szCs w:val="28"/>
        </w:rPr>
        <w:t xml:space="preserve"> </w:t>
      </w:r>
      <w:r>
        <w:rPr>
          <w:rFonts w:ascii="Times New Roman" w:hAnsi="Times New Roman" w:hint="eastAsia"/>
          <w:sz w:val="28"/>
          <w:szCs w:val="28"/>
        </w:rPr>
        <w:t>XX</w:t>
      </w:r>
      <w:r>
        <w:rPr>
          <w:rFonts w:ascii="Times New Roman" w:eastAsia="宋体" w:hAnsi="Times New Roman" w:cs="Times New Roman"/>
          <w:sz w:val="28"/>
          <w:szCs w:val="28"/>
        </w:rPr>
        <w:t xml:space="preserve"> </w:t>
      </w:r>
      <w:r>
        <w:rPr>
          <w:rFonts w:ascii="Times New Roman" w:eastAsia="宋体" w:hAnsi="Times New Roman" w:cs="Times New Roman"/>
          <w:sz w:val="28"/>
          <w:szCs w:val="28"/>
        </w:rPr>
        <w:t>日</w:t>
      </w:r>
    </w:p>
    <w:p w:rsidR="00722673" w:rsidRDefault="00722673">
      <w:pPr>
        <w:widowControl/>
        <w:shd w:val="clear" w:color="auto" w:fill="FFFFFF"/>
        <w:wordWrap w:val="0"/>
        <w:snapToGrid w:val="0"/>
        <w:spacing w:line="300" w:lineRule="auto"/>
        <w:jc w:val="left"/>
        <w:rPr>
          <w:rFonts w:ascii="Times New Roman" w:eastAsia="宋体" w:hAnsi="Times New Roman" w:cs="宋体"/>
          <w:kern w:val="0"/>
          <w:sz w:val="18"/>
          <w:szCs w:val="18"/>
        </w:rPr>
      </w:pPr>
    </w:p>
    <w:p w:rsidR="00722673" w:rsidRDefault="00000000">
      <w:pPr>
        <w:widowControl/>
        <w:shd w:val="clear" w:color="auto" w:fill="FFFFFF"/>
        <w:wordWrap w:val="0"/>
        <w:snapToGrid w:val="0"/>
        <w:spacing w:line="300" w:lineRule="auto"/>
        <w:jc w:val="left"/>
        <w:rPr>
          <w:rFonts w:ascii="Times New Roman" w:eastAsia="宋体" w:hAnsi="Times New Roman" w:cs="宋体"/>
          <w:kern w:val="0"/>
          <w:sz w:val="18"/>
          <w:szCs w:val="18"/>
        </w:rPr>
      </w:pPr>
      <w:r>
        <w:rPr>
          <w:rFonts w:ascii="Times New Roman" w:eastAsia="宋体" w:hAnsi="Times New Roman" w:cs="宋体" w:hint="eastAsia"/>
          <w:kern w:val="0"/>
          <w:sz w:val="18"/>
          <w:szCs w:val="18"/>
        </w:rPr>
        <w:t>注：主要人员指参与检测工作的技术人员，不包含财务人员、后勤人员和行政人员。</w:t>
      </w:r>
    </w:p>
    <w:p w:rsidR="00722673" w:rsidRDefault="00000000">
      <w:pPr>
        <w:jc w:val="left"/>
        <w:rPr>
          <w:rFonts w:ascii="Times New Roman" w:eastAsia="黑体" w:hAnsi="Times New Roman" w:cs="Times New Roman"/>
          <w:sz w:val="32"/>
          <w:szCs w:val="32"/>
        </w:rPr>
      </w:pPr>
      <w:r>
        <w:rPr>
          <w:rFonts w:ascii="黑体" w:eastAsia="黑体" w:hAnsi="黑体" w:hint="eastAsia"/>
          <w:sz w:val="32"/>
          <w:szCs w:val="32"/>
        </w:rPr>
        <w:t>附表</w:t>
      </w:r>
      <w:r>
        <w:rPr>
          <w:rFonts w:ascii="Times New Roman" w:eastAsia="黑体" w:hAnsi="Times New Roman" w:cs="Times New Roman" w:hint="eastAsia"/>
          <w:sz w:val="32"/>
          <w:szCs w:val="32"/>
        </w:rPr>
        <w:t>6</w:t>
      </w:r>
    </w:p>
    <w:p w:rsidR="00722673" w:rsidRDefault="00000000">
      <w:pPr>
        <w:jc w:val="center"/>
        <w:rPr>
          <w:rFonts w:ascii="Times New Roman" w:eastAsia="黑体" w:hAnsi="Times New Roman" w:cs="Times New Roman"/>
          <w:b/>
          <w:sz w:val="32"/>
        </w:rPr>
      </w:pPr>
      <w:r>
        <w:rPr>
          <w:rFonts w:ascii="Times New Roman" w:eastAsia="黑体" w:hAnsi="Times New Roman" w:cs="Times New Roman" w:hint="eastAsia"/>
          <w:b/>
          <w:sz w:val="32"/>
        </w:rPr>
        <w:t>检测实验室现场试验</w:t>
      </w:r>
      <w:r>
        <w:rPr>
          <w:rFonts w:ascii="Times New Roman" w:eastAsia="黑体" w:hAnsi="Times New Roman" w:cs="Times New Roman" w:hint="eastAsia"/>
          <w:b/>
          <w:sz w:val="32"/>
        </w:rPr>
        <w:t>/</w:t>
      </w:r>
      <w:r>
        <w:rPr>
          <w:rFonts w:ascii="Times New Roman" w:eastAsia="黑体" w:hAnsi="Times New Roman" w:cs="Times New Roman" w:hint="eastAsia"/>
          <w:b/>
          <w:sz w:val="32"/>
        </w:rPr>
        <w:t>演示试验记录表</w:t>
      </w:r>
    </w:p>
    <w:p w:rsidR="00722673" w:rsidRDefault="00000000">
      <w:pPr>
        <w:jc w:val="center"/>
        <w:rPr>
          <w:rFonts w:ascii="Times New Roman" w:eastAsia="宋体" w:hAnsi="Times New Roman" w:cs="Times New Roman"/>
          <w:szCs w:val="21"/>
        </w:rPr>
      </w:pPr>
      <w:r>
        <w:rPr>
          <w:rFonts w:ascii="Times New Roman" w:eastAsia="黑体" w:hAnsi="Times New Roman" w:cs="Times New Roman" w:hint="eastAsia"/>
          <w:b/>
          <w:sz w:val="32"/>
        </w:rPr>
        <w:t xml:space="preserve">                             </w:t>
      </w:r>
      <w:r>
        <w:rPr>
          <w:rFonts w:ascii="Times New Roman" w:eastAsia="宋体" w:hAnsi="Times New Roman" w:cs="Times New Roman" w:hint="eastAsia"/>
          <w:szCs w:val="21"/>
        </w:rPr>
        <w:t>名称：</w:t>
      </w:r>
    </w:p>
    <w:p w:rsidR="00722673" w:rsidRDefault="00000000">
      <w:pPr>
        <w:rPr>
          <w:rFonts w:ascii="Times New Roman" w:eastAsia="宋体" w:hAnsi="Times New Roman" w:cs="Times New Roman"/>
          <w:szCs w:val="21"/>
        </w:rPr>
      </w:pPr>
      <w:r>
        <w:rPr>
          <w:rFonts w:ascii="Times New Roman" w:eastAsia="宋体" w:hAnsi="Times New Roman" w:cs="Times New Roman" w:hint="eastAsia"/>
          <w:szCs w:val="21"/>
        </w:rPr>
        <w:t xml:space="preserve">                                                                                      </w:t>
      </w:r>
      <w:r>
        <w:rPr>
          <w:rFonts w:ascii="Times New Roman" w:eastAsia="宋体" w:hAnsi="Times New Roman" w:cs="Times New Roman" w:hint="eastAsia"/>
          <w:szCs w:val="21"/>
        </w:rPr>
        <w:t>地址：</w:t>
      </w:r>
    </w:p>
    <w:tbl>
      <w:tblPr>
        <w:tblW w:w="14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2700"/>
        <w:gridCol w:w="720"/>
        <w:gridCol w:w="1620"/>
        <w:gridCol w:w="2340"/>
        <w:gridCol w:w="1260"/>
        <w:gridCol w:w="1260"/>
        <w:gridCol w:w="1260"/>
        <w:gridCol w:w="1260"/>
        <w:gridCol w:w="900"/>
      </w:tblGrid>
      <w:tr w:rsidR="00722673">
        <w:trPr>
          <w:cantSplit/>
        </w:trPr>
        <w:tc>
          <w:tcPr>
            <w:tcW w:w="720" w:type="dxa"/>
            <w:vMerge w:val="restart"/>
            <w:shd w:val="pct10" w:color="auto" w:fill="auto"/>
            <w:vAlign w:val="center"/>
          </w:tcPr>
          <w:p w:rsidR="00722673" w:rsidRDefault="00000000">
            <w:pPr>
              <w:jc w:val="center"/>
              <w:rPr>
                <w:rFonts w:ascii="Times New Roman" w:eastAsia="宋体" w:hAnsi="Times New Roman" w:cs="Times New Roman"/>
              </w:rPr>
            </w:pPr>
            <w:r>
              <w:rPr>
                <w:rFonts w:ascii="Times New Roman" w:eastAsia="宋体" w:hAnsi="Times New Roman" w:cs="Times New Roman" w:hint="eastAsia"/>
              </w:rPr>
              <w:t>序号</w:t>
            </w:r>
          </w:p>
        </w:tc>
        <w:tc>
          <w:tcPr>
            <w:tcW w:w="2700" w:type="dxa"/>
            <w:vMerge w:val="restart"/>
            <w:shd w:val="pct10" w:color="auto" w:fill="auto"/>
            <w:vAlign w:val="center"/>
          </w:tcPr>
          <w:p w:rsidR="00722673" w:rsidRDefault="00000000">
            <w:pPr>
              <w:adjustRightInd w:val="0"/>
              <w:snapToGrid w:val="0"/>
              <w:spacing w:line="40" w:lineRule="atLeast"/>
              <w:jc w:val="center"/>
              <w:rPr>
                <w:rFonts w:ascii="Times New Roman" w:eastAsia="宋体" w:hAnsi="Times New Roman" w:cs="Times New Roman"/>
              </w:rPr>
            </w:pPr>
            <w:r>
              <w:rPr>
                <w:rFonts w:ascii="Times New Roman" w:eastAsia="宋体" w:hAnsi="Times New Roman" w:cs="Times New Roman" w:hint="eastAsia"/>
              </w:rPr>
              <w:t>检测</w:t>
            </w:r>
            <w:r>
              <w:rPr>
                <w:rFonts w:ascii="Times New Roman" w:hAnsi="Times New Roman" w:hint="eastAsia"/>
              </w:rPr>
              <w:t>项目</w:t>
            </w:r>
          </w:p>
        </w:tc>
        <w:tc>
          <w:tcPr>
            <w:tcW w:w="4680" w:type="dxa"/>
            <w:gridSpan w:val="3"/>
            <w:shd w:val="pct10" w:color="auto" w:fill="auto"/>
            <w:vAlign w:val="center"/>
          </w:tcPr>
          <w:p w:rsidR="00722673" w:rsidRDefault="00000000">
            <w:pPr>
              <w:jc w:val="center"/>
              <w:rPr>
                <w:rFonts w:ascii="Times New Roman" w:eastAsia="宋体" w:hAnsi="Times New Roman" w:cs="Times New Roman"/>
              </w:rPr>
            </w:pPr>
            <w:r>
              <w:rPr>
                <w:rFonts w:ascii="Times New Roman" w:eastAsia="宋体" w:hAnsi="Times New Roman" w:cs="Times New Roman" w:hint="eastAsia"/>
              </w:rPr>
              <w:t>检测参数</w:t>
            </w:r>
          </w:p>
        </w:tc>
        <w:tc>
          <w:tcPr>
            <w:tcW w:w="1260" w:type="dxa"/>
            <w:vMerge w:val="restart"/>
            <w:shd w:val="pct10" w:color="auto" w:fill="auto"/>
            <w:vAlign w:val="center"/>
          </w:tcPr>
          <w:p w:rsidR="00722673" w:rsidRDefault="00000000">
            <w:pPr>
              <w:jc w:val="center"/>
              <w:rPr>
                <w:rFonts w:ascii="Times New Roman" w:eastAsia="宋体" w:hAnsi="Times New Roman" w:cs="Times New Roman"/>
              </w:rPr>
            </w:pPr>
            <w:r>
              <w:rPr>
                <w:rFonts w:ascii="Times New Roman" w:eastAsia="宋体" w:hAnsi="Times New Roman" w:cs="Times New Roman" w:hint="eastAsia"/>
              </w:rPr>
              <w:t>检测设备</w:t>
            </w:r>
          </w:p>
        </w:tc>
        <w:tc>
          <w:tcPr>
            <w:tcW w:w="1260" w:type="dxa"/>
            <w:vMerge w:val="restart"/>
            <w:shd w:val="pct10" w:color="auto" w:fill="auto"/>
            <w:vAlign w:val="center"/>
          </w:tcPr>
          <w:p w:rsidR="00722673" w:rsidRDefault="00000000">
            <w:pPr>
              <w:jc w:val="center"/>
              <w:rPr>
                <w:rFonts w:ascii="Times New Roman" w:eastAsia="宋体" w:hAnsi="Times New Roman" w:cs="Times New Roman"/>
              </w:rPr>
            </w:pPr>
            <w:r>
              <w:rPr>
                <w:rFonts w:ascii="Times New Roman" w:eastAsia="宋体" w:hAnsi="Times New Roman" w:cs="Times New Roman" w:hint="eastAsia"/>
              </w:rPr>
              <w:t>检测人员</w:t>
            </w:r>
          </w:p>
        </w:tc>
        <w:tc>
          <w:tcPr>
            <w:tcW w:w="1260" w:type="dxa"/>
            <w:vMerge w:val="restart"/>
            <w:shd w:val="pct10" w:color="auto" w:fill="auto"/>
            <w:vAlign w:val="center"/>
          </w:tcPr>
          <w:p w:rsidR="00722673" w:rsidRDefault="00000000">
            <w:pPr>
              <w:jc w:val="center"/>
              <w:rPr>
                <w:rFonts w:ascii="Times New Roman" w:eastAsia="宋体" w:hAnsi="Times New Roman" w:cs="Times New Roman"/>
              </w:rPr>
            </w:pPr>
            <w:r>
              <w:rPr>
                <w:rFonts w:ascii="Times New Roman" w:eastAsia="宋体" w:hAnsi="Times New Roman" w:cs="Times New Roman" w:hint="eastAsia"/>
              </w:rPr>
              <w:t>考核类型</w:t>
            </w:r>
          </w:p>
        </w:tc>
        <w:tc>
          <w:tcPr>
            <w:tcW w:w="1260" w:type="dxa"/>
            <w:vMerge w:val="restart"/>
            <w:shd w:val="pct10" w:color="auto" w:fill="auto"/>
            <w:vAlign w:val="center"/>
          </w:tcPr>
          <w:p w:rsidR="00722673" w:rsidRDefault="00000000">
            <w:pPr>
              <w:spacing w:line="120" w:lineRule="atLeast"/>
              <w:jc w:val="center"/>
              <w:rPr>
                <w:rFonts w:ascii="Times New Roman" w:eastAsia="宋体" w:hAnsi="Times New Roman" w:cs="Times New Roman"/>
              </w:rPr>
            </w:pPr>
            <w:r>
              <w:rPr>
                <w:rFonts w:ascii="Times New Roman" w:eastAsia="宋体" w:hAnsi="Times New Roman" w:cs="Times New Roman" w:hint="eastAsia"/>
              </w:rPr>
              <w:t>结论</w:t>
            </w:r>
          </w:p>
        </w:tc>
        <w:tc>
          <w:tcPr>
            <w:tcW w:w="900" w:type="dxa"/>
            <w:vMerge w:val="restart"/>
            <w:shd w:val="pct10" w:color="auto" w:fill="auto"/>
            <w:vAlign w:val="center"/>
          </w:tcPr>
          <w:p w:rsidR="00722673" w:rsidRDefault="00000000">
            <w:pPr>
              <w:spacing w:line="120" w:lineRule="atLeast"/>
              <w:jc w:val="center"/>
              <w:rPr>
                <w:rFonts w:ascii="Times New Roman" w:eastAsia="宋体" w:hAnsi="Times New Roman" w:cs="Times New Roman"/>
              </w:rPr>
            </w:pPr>
            <w:r>
              <w:rPr>
                <w:rFonts w:ascii="Times New Roman" w:eastAsia="宋体" w:hAnsi="Times New Roman" w:cs="Times New Roman" w:hint="eastAsia"/>
              </w:rPr>
              <w:t>备注</w:t>
            </w:r>
          </w:p>
        </w:tc>
      </w:tr>
      <w:tr w:rsidR="00722673">
        <w:trPr>
          <w:cantSplit/>
        </w:trPr>
        <w:tc>
          <w:tcPr>
            <w:tcW w:w="720" w:type="dxa"/>
            <w:vMerge/>
            <w:shd w:val="pct10" w:color="auto" w:fill="auto"/>
            <w:vAlign w:val="center"/>
          </w:tcPr>
          <w:p w:rsidR="00722673" w:rsidRDefault="00722673">
            <w:pPr>
              <w:jc w:val="center"/>
              <w:rPr>
                <w:rFonts w:ascii="Times New Roman" w:eastAsia="宋体" w:hAnsi="Times New Roman" w:cs="Times New Roman"/>
              </w:rPr>
            </w:pPr>
          </w:p>
        </w:tc>
        <w:tc>
          <w:tcPr>
            <w:tcW w:w="2700" w:type="dxa"/>
            <w:vMerge/>
            <w:shd w:val="pct10" w:color="auto" w:fill="auto"/>
            <w:vAlign w:val="center"/>
          </w:tcPr>
          <w:p w:rsidR="00722673" w:rsidRDefault="00722673">
            <w:pPr>
              <w:jc w:val="center"/>
              <w:rPr>
                <w:rFonts w:ascii="Times New Roman" w:eastAsia="宋体" w:hAnsi="Times New Roman" w:cs="Times New Roman"/>
              </w:rPr>
            </w:pPr>
          </w:p>
        </w:tc>
        <w:tc>
          <w:tcPr>
            <w:tcW w:w="720" w:type="dxa"/>
            <w:shd w:val="pct10" w:color="auto" w:fill="auto"/>
            <w:vAlign w:val="center"/>
          </w:tcPr>
          <w:p w:rsidR="00722673" w:rsidRDefault="00000000">
            <w:pPr>
              <w:jc w:val="center"/>
              <w:rPr>
                <w:rFonts w:ascii="Times New Roman" w:eastAsia="宋体" w:hAnsi="Times New Roman" w:cs="Times New Roman"/>
              </w:rPr>
            </w:pPr>
            <w:r>
              <w:rPr>
                <w:rFonts w:ascii="Times New Roman" w:eastAsia="宋体" w:hAnsi="Times New Roman" w:cs="Times New Roman" w:hint="eastAsia"/>
              </w:rPr>
              <w:t>序号</w:t>
            </w:r>
          </w:p>
        </w:tc>
        <w:tc>
          <w:tcPr>
            <w:tcW w:w="1620" w:type="dxa"/>
            <w:shd w:val="pct10" w:color="auto" w:fill="auto"/>
            <w:vAlign w:val="center"/>
          </w:tcPr>
          <w:p w:rsidR="00722673" w:rsidRDefault="00000000">
            <w:pPr>
              <w:jc w:val="center"/>
              <w:rPr>
                <w:rFonts w:ascii="Times New Roman" w:eastAsia="宋体" w:hAnsi="Times New Roman" w:cs="Times New Roman"/>
              </w:rPr>
            </w:pPr>
            <w:r>
              <w:rPr>
                <w:rFonts w:ascii="Times New Roman" w:eastAsia="宋体" w:hAnsi="Times New Roman" w:cs="Times New Roman" w:hint="eastAsia"/>
              </w:rPr>
              <w:t>名称</w:t>
            </w:r>
          </w:p>
        </w:tc>
        <w:tc>
          <w:tcPr>
            <w:tcW w:w="2340" w:type="dxa"/>
            <w:shd w:val="pct10" w:color="auto" w:fill="auto"/>
            <w:vAlign w:val="center"/>
          </w:tcPr>
          <w:p w:rsidR="00722673" w:rsidRDefault="00000000">
            <w:pPr>
              <w:jc w:val="center"/>
              <w:rPr>
                <w:rFonts w:ascii="Times New Roman" w:eastAsia="宋体" w:hAnsi="Times New Roman" w:cs="Times New Roman"/>
              </w:rPr>
            </w:pPr>
            <w:r>
              <w:rPr>
                <w:rFonts w:ascii="Times New Roman" w:eastAsia="宋体" w:hAnsi="Times New Roman" w:cs="Times New Roman" w:hint="eastAsia"/>
                <w:bCs/>
              </w:rPr>
              <w:t>方法标准</w:t>
            </w:r>
          </w:p>
        </w:tc>
        <w:tc>
          <w:tcPr>
            <w:tcW w:w="1260" w:type="dxa"/>
            <w:vMerge/>
            <w:shd w:val="pct10" w:color="auto" w:fill="auto"/>
            <w:vAlign w:val="center"/>
          </w:tcPr>
          <w:p w:rsidR="00722673" w:rsidRDefault="00722673">
            <w:pPr>
              <w:jc w:val="center"/>
              <w:rPr>
                <w:rFonts w:ascii="Times New Roman" w:eastAsia="宋体" w:hAnsi="Times New Roman" w:cs="Times New Roman"/>
              </w:rPr>
            </w:pPr>
          </w:p>
        </w:tc>
        <w:tc>
          <w:tcPr>
            <w:tcW w:w="1260" w:type="dxa"/>
            <w:vMerge/>
            <w:shd w:val="pct10" w:color="auto" w:fill="auto"/>
            <w:vAlign w:val="center"/>
          </w:tcPr>
          <w:p w:rsidR="00722673" w:rsidRDefault="00722673">
            <w:pPr>
              <w:jc w:val="center"/>
              <w:rPr>
                <w:rFonts w:ascii="Times New Roman" w:eastAsia="宋体" w:hAnsi="Times New Roman" w:cs="Times New Roman"/>
              </w:rPr>
            </w:pPr>
          </w:p>
        </w:tc>
        <w:tc>
          <w:tcPr>
            <w:tcW w:w="1260" w:type="dxa"/>
            <w:vMerge/>
            <w:shd w:val="pct10" w:color="auto" w:fill="auto"/>
            <w:vAlign w:val="center"/>
          </w:tcPr>
          <w:p w:rsidR="00722673" w:rsidRDefault="00722673">
            <w:pPr>
              <w:jc w:val="center"/>
              <w:rPr>
                <w:rFonts w:ascii="Times New Roman" w:eastAsia="宋体" w:hAnsi="Times New Roman" w:cs="Times New Roman"/>
              </w:rPr>
            </w:pPr>
          </w:p>
        </w:tc>
        <w:tc>
          <w:tcPr>
            <w:tcW w:w="1260" w:type="dxa"/>
            <w:vMerge/>
            <w:shd w:val="pct10" w:color="auto" w:fill="auto"/>
            <w:vAlign w:val="center"/>
          </w:tcPr>
          <w:p w:rsidR="00722673" w:rsidRDefault="00722673">
            <w:pPr>
              <w:jc w:val="center"/>
              <w:rPr>
                <w:rFonts w:ascii="Times New Roman" w:eastAsia="宋体" w:hAnsi="Times New Roman" w:cs="Times New Roman"/>
              </w:rPr>
            </w:pPr>
          </w:p>
        </w:tc>
        <w:tc>
          <w:tcPr>
            <w:tcW w:w="900" w:type="dxa"/>
            <w:vMerge/>
            <w:shd w:val="pct10" w:color="auto" w:fill="auto"/>
            <w:vAlign w:val="center"/>
          </w:tcPr>
          <w:p w:rsidR="00722673" w:rsidRDefault="00722673">
            <w:pPr>
              <w:jc w:val="center"/>
              <w:rPr>
                <w:rFonts w:ascii="Times New Roman" w:eastAsia="宋体" w:hAnsi="Times New Roman" w:cs="Times New Roman"/>
              </w:rPr>
            </w:pPr>
          </w:p>
        </w:tc>
      </w:tr>
      <w:tr w:rsidR="00722673">
        <w:trPr>
          <w:cantSplit/>
          <w:trHeight w:val="520"/>
        </w:trPr>
        <w:tc>
          <w:tcPr>
            <w:tcW w:w="720" w:type="dxa"/>
            <w:vMerge w:val="restart"/>
            <w:vAlign w:val="center"/>
          </w:tcPr>
          <w:p w:rsidR="00722673" w:rsidRDefault="00722673">
            <w:pPr>
              <w:jc w:val="center"/>
              <w:rPr>
                <w:rFonts w:ascii="Times New Roman" w:eastAsia="宋体" w:hAnsi="Times New Roman" w:cs="Times New Roman"/>
              </w:rPr>
            </w:pPr>
          </w:p>
        </w:tc>
        <w:tc>
          <w:tcPr>
            <w:tcW w:w="2700" w:type="dxa"/>
            <w:vMerge w:val="restart"/>
            <w:vAlign w:val="center"/>
          </w:tcPr>
          <w:p w:rsidR="00722673" w:rsidRDefault="00722673">
            <w:pPr>
              <w:jc w:val="left"/>
              <w:rPr>
                <w:rFonts w:ascii="Times New Roman" w:eastAsia="宋体" w:hAnsi="Times New Roman" w:cs="Times New Roman"/>
              </w:rPr>
            </w:pPr>
          </w:p>
        </w:tc>
        <w:tc>
          <w:tcPr>
            <w:tcW w:w="720" w:type="dxa"/>
            <w:vAlign w:val="center"/>
          </w:tcPr>
          <w:p w:rsidR="00722673" w:rsidRDefault="00722673">
            <w:pPr>
              <w:jc w:val="center"/>
              <w:rPr>
                <w:rFonts w:ascii="Times New Roman" w:eastAsia="宋体" w:hAnsi="Times New Roman" w:cs="Times New Roman"/>
              </w:rPr>
            </w:pPr>
          </w:p>
        </w:tc>
        <w:tc>
          <w:tcPr>
            <w:tcW w:w="1620" w:type="dxa"/>
            <w:vAlign w:val="center"/>
          </w:tcPr>
          <w:p w:rsidR="00722673" w:rsidRDefault="00722673">
            <w:pPr>
              <w:jc w:val="center"/>
              <w:rPr>
                <w:rFonts w:ascii="Times New Roman" w:eastAsia="宋体" w:hAnsi="Times New Roman" w:cs="Times New Roman"/>
              </w:rPr>
            </w:pPr>
          </w:p>
        </w:tc>
        <w:tc>
          <w:tcPr>
            <w:tcW w:w="2340" w:type="dxa"/>
            <w:vAlign w:val="center"/>
          </w:tcPr>
          <w:p w:rsidR="00722673" w:rsidRDefault="00722673">
            <w:pPr>
              <w:rPr>
                <w:rFonts w:ascii="Times New Roman" w:eastAsia="宋体" w:hAnsi="Times New Roman" w:cs="Times New Roman"/>
              </w:rPr>
            </w:pPr>
          </w:p>
        </w:tc>
        <w:tc>
          <w:tcPr>
            <w:tcW w:w="1260" w:type="dxa"/>
            <w:vAlign w:val="center"/>
          </w:tcPr>
          <w:p w:rsidR="00722673" w:rsidRDefault="00722673">
            <w:pPr>
              <w:jc w:val="center"/>
              <w:rPr>
                <w:rFonts w:ascii="Times New Roman" w:eastAsia="宋体" w:hAnsi="Times New Roman" w:cs="Times New Roman"/>
              </w:rPr>
            </w:pPr>
          </w:p>
        </w:tc>
        <w:tc>
          <w:tcPr>
            <w:tcW w:w="1260" w:type="dxa"/>
            <w:vAlign w:val="center"/>
          </w:tcPr>
          <w:p w:rsidR="00722673" w:rsidRDefault="00722673">
            <w:pPr>
              <w:spacing w:line="120" w:lineRule="atLeast"/>
              <w:jc w:val="center"/>
              <w:rPr>
                <w:rFonts w:ascii="Times New Roman" w:eastAsia="宋体" w:hAnsi="Times New Roman" w:cs="Times New Roman"/>
              </w:rPr>
            </w:pPr>
          </w:p>
        </w:tc>
        <w:tc>
          <w:tcPr>
            <w:tcW w:w="1260" w:type="dxa"/>
            <w:vAlign w:val="center"/>
          </w:tcPr>
          <w:p w:rsidR="00722673" w:rsidRDefault="00722673">
            <w:pPr>
              <w:spacing w:line="120" w:lineRule="atLeast"/>
              <w:jc w:val="center"/>
              <w:rPr>
                <w:rFonts w:ascii="Times New Roman" w:eastAsia="宋体" w:hAnsi="Times New Roman" w:cs="Times New Roman"/>
              </w:rPr>
            </w:pPr>
          </w:p>
        </w:tc>
        <w:tc>
          <w:tcPr>
            <w:tcW w:w="1260" w:type="dxa"/>
            <w:vAlign w:val="center"/>
          </w:tcPr>
          <w:p w:rsidR="00722673" w:rsidRDefault="00722673">
            <w:pPr>
              <w:spacing w:line="120" w:lineRule="atLeast"/>
              <w:jc w:val="center"/>
              <w:rPr>
                <w:rFonts w:ascii="Times New Roman" w:eastAsia="宋体" w:hAnsi="Times New Roman" w:cs="Times New Roman"/>
              </w:rPr>
            </w:pPr>
          </w:p>
        </w:tc>
        <w:tc>
          <w:tcPr>
            <w:tcW w:w="900" w:type="dxa"/>
            <w:vAlign w:val="center"/>
          </w:tcPr>
          <w:p w:rsidR="00722673" w:rsidRDefault="00722673">
            <w:pPr>
              <w:jc w:val="center"/>
              <w:rPr>
                <w:rFonts w:ascii="Times New Roman" w:eastAsia="宋体" w:hAnsi="Times New Roman" w:cs="Times New Roman"/>
              </w:rPr>
            </w:pPr>
          </w:p>
        </w:tc>
      </w:tr>
      <w:tr w:rsidR="00722673">
        <w:trPr>
          <w:cantSplit/>
          <w:trHeight w:val="520"/>
        </w:trPr>
        <w:tc>
          <w:tcPr>
            <w:tcW w:w="720" w:type="dxa"/>
            <w:vMerge/>
            <w:vAlign w:val="center"/>
          </w:tcPr>
          <w:p w:rsidR="00722673" w:rsidRDefault="00722673">
            <w:pPr>
              <w:jc w:val="center"/>
              <w:rPr>
                <w:rFonts w:ascii="Times New Roman" w:eastAsia="宋体" w:hAnsi="Times New Roman" w:cs="Times New Roman"/>
              </w:rPr>
            </w:pPr>
          </w:p>
        </w:tc>
        <w:tc>
          <w:tcPr>
            <w:tcW w:w="2700" w:type="dxa"/>
            <w:vMerge/>
            <w:vAlign w:val="center"/>
          </w:tcPr>
          <w:p w:rsidR="00722673" w:rsidRDefault="00722673">
            <w:pPr>
              <w:jc w:val="center"/>
              <w:rPr>
                <w:rFonts w:ascii="Times New Roman" w:eastAsia="宋体" w:hAnsi="Times New Roman" w:cs="Times New Roman"/>
              </w:rPr>
            </w:pPr>
          </w:p>
        </w:tc>
        <w:tc>
          <w:tcPr>
            <w:tcW w:w="720" w:type="dxa"/>
            <w:vAlign w:val="center"/>
          </w:tcPr>
          <w:p w:rsidR="00722673" w:rsidRDefault="00722673">
            <w:pPr>
              <w:jc w:val="center"/>
              <w:rPr>
                <w:rFonts w:ascii="Times New Roman" w:eastAsia="宋体" w:hAnsi="Times New Roman" w:cs="Times New Roman"/>
              </w:rPr>
            </w:pPr>
          </w:p>
        </w:tc>
        <w:tc>
          <w:tcPr>
            <w:tcW w:w="1620" w:type="dxa"/>
            <w:vAlign w:val="center"/>
          </w:tcPr>
          <w:p w:rsidR="00722673" w:rsidRDefault="00722673">
            <w:pPr>
              <w:jc w:val="center"/>
              <w:rPr>
                <w:rFonts w:ascii="Times New Roman" w:eastAsia="宋体" w:hAnsi="Times New Roman" w:cs="Times New Roman"/>
              </w:rPr>
            </w:pPr>
          </w:p>
        </w:tc>
        <w:tc>
          <w:tcPr>
            <w:tcW w:w="2340" w:type="dxa"/>
            <w:vAlign w:val="center"/>
          </w:tcPr>
          <w:p w:rsidR="00722673" w:rsidRDefault="00722673">
            <w:pPr>
              <w:jc w:val="center"/>
              <w:rPr>
                <w:rFonts w:ascii="Times New Roman" w:eastAsia="宋体" w:hAnsi="Times New Roman" w:cs="Times New Roman"/>
              </w:rPr>
            </w:pPr>
          </w:p>
        </w:tc>
        <w:tc>
          <w:tcPr>
            <w:tcW w:w="1260" w:type="dxa"/>
            <w:vAlign w:val="center"/>
          </w:tcPr>
          <w:p w:rsidR="00722673" w:rsidRDefault="00722673">
            <w:pPr>
              <w:jc w:val="center"/>
              <w:rPr>
                <w:rFonts w:ascii="Times New Roman" w:eastAsia="宋体" w:hAnsi="Times New Roman" w:cs="Times New Roman"/>
              </w:rPr>
            </w:pPr>
          </w:p>
        </w:tc>
        <w:tc>
          <w:tcPr>
            <w:tcW w:w="1260" w:type="dxa"/>
            <w:vAlign w:val="center"/>
          </w:tcPr>
          <w:p w:rsidR="00722673" w:rsidRDefault="00722673">
            <w:pPr>
              <w:jc w:val="center"/>
              <w:rPr>
                <w:rFonts w:ascii="Times New Roman" w:eastAsia="宋体" w:hAnsi="Times New Roman" w:cs="Times New Roman"/>
              </w:rPr>
            </w:pPr>
          </w:p>
        </w:tc>
        <w:tc>
          <w:tcPr>
            <w:tcW w:w="1260" w:type="dxa"/>
            <w:vAlign w:val="center"/>
          </w:tcPr>
          <w:p w:rsidR="00722673" w:rsidRDefault="00722673">
            <w:pPr>
              <w:jc w:val="center"/>
              <w:rPr>
                <w:rFonts w:ascii="Times New Roman" w:eastAsia="宋体" w:hAnsi="Times New Roman" w:cs="Times New Roman"/>
              </w:rPr>
            </w:pPr>
          </w:p>
        </w:tc>
        <w:tc>
          <w:tcPr>
            <w:tcW w:w="1260" w:type="dxa"/>
            <w:vAlign w:val="center"/>
          </w:tcPr>
          <w:p w:rsidR="00722673" w:rsidRDefault="00722673">
            <w:pPr>
              <w:jc w:val="center"/>
              <w:rPr>
                <w:rFonts w:ascii="Times New Roman" w:eastAsia="宋体" w:hAnsi="Times New Roman" w:cs="Times New Roman"/>
              </w:rPr>
            </w:pPr>
          </w:p>
        </w:tc>
        <w:tc>
          <w:tcPr>
            <w:tcW w:w="900" w:type="dxa"/>
            <w:vAlign w:val="center"/>
          </w:tcPr>
          <w:p w:rsidR="00722673" w:rsidRDefault="00722673">
            <w:pPr>
              <w:jc w:val="center"/>
              <w:rPr>
                <w:rFonts w:ascii="Times New Roman" w:eastAsia="宋体" w:hAnsi="Times New Roman" w:cs="Times New Roman"/>
              </w:rPr>
            </w:pPr>
          </w:p>
        </w:tc>
      </w:tr>
      <w:tr w:rsidR="00722673">
        <w:trPr>
          <w:cantSplit/>
          <w:trHeight w:val="520"/>
        </w:trPr>
        <w:tc>
          <w:tcPr>
            <w:tcW w:w="720" w:type="dxa"/>
            <w:vMerge/>
            <w:vAlign w:val="center"/>
          </w:tcPr>
          <w:p w:rsidR="00722673" w:rsidRDefault="00722673">
            <w:pPr>
              <w:jc w:val="center"/>
              <w:rPr>
                <w:rFonts w:ascii="Times New Roman" w:eastAsia="宋体" w:hAnsi="Times New Roman" w:cs="Times New Roman"/>
              </w:rPr>
            </w:pPr>
          </w:p>
        </w:tc>
        <w:tc>
          <w:tcPr>
            <w:tcW w:w="2700" w:type="dxa"/>
            <w:vMerge/>
            <w:vAlign w:val="center"/>
          </w:tcPr>
          <w:p w:rsidR="00722673" w:rsidRDefault="00722673">
            <w:pPr>
              <w:jc w:val="center"/>
              <w:rPr>
                <w:rFonts w:ascii="Times New Roman" w:eastAsia="宋体" w:hAnsi="Times New Roman" w:cs="Times New Roman"/>
              </w:rPr>
            </w:pPr>
          </w:p>
        </w:tc>
        <w:tc>
          <w:tcPr>
            <w:tcW w:w="720" w:type="dxa"/>
            <w:vAlign w:val="center"/>
          </w:tcPr>
          <w:p w:rsidR="00722673" w:rsidRDefault="00722673">
            <w:pPr>
              <w:jc w:val="center"/>
              <w:rPr>
                <w:rFonts w:ascii="Times New Roman" w:eastAsia="宋体" w:hAnsi="Times New Roman" w:cs="Times New Roman"/>
              </w:rPr>
            </w:pPr>
          </w:p>
        </w:tc>
        <w:tc>
          <w:tcPr>
            <w:tcW w:w="1620" w:type="dxa"/>
            <w:vAlign w:val="center"/>
          </w:tcPr>
          <w:p w:rsidR="00722673" w:rsidRDefault="00722673">
            <w:pPr>
              <w:jc w:val="center"/>
              <w:rPr>
                <w:rFonts w:ascii="Times New Roman" w:eastAsia="宋体" w:hAnsi="Times New Roman" w:cs="Times New Roman"/>
              </w:rPr>
            </w:pPr>
          </w:p>
        </w:tc>
        <w:tc>
          <w:tcPr>
            <w:tcW w:w="2340" w:type="dxa"/>
            <w:vAlign w:val="center"/>
          </w:tcPr>
          <w:p w:rsidR="00722673" w:rsidRDefault="00722673">
            <w:pPr>
              <w:jc w:val="center"/>
              <w:rPr>
                <w:rFonts w:ascii="Times New Roman" w:eastAsia="宋体" w:hAnsi="Times New Roman" w:cs="Times New Roman"/>
              </w:rPr>
            </w:pPr>
          </w:p>
        </w:tc>
        <w:tc>
          <w:tcPr>
            <w:tcW w:w="1260" w:type="dxa"/>
            <w:vAlign w:val="center"/>
          </w:tcPr>
          <w:p w:rsidR="00722673" w:rsidRDefault="00722673">
            <w:pPr>
              <w:jc w:val="center"/>
              <w:rPr>
                <w:rFonts w:ascii="Times New Roman" w:eastAsia="宋体" w:hAnsi="Times New Roman" w:cs="Times New Roman"/>
              </w:rPr>
            </w:pPr>
          </w:p>
        </w:tc>
        <w:tc>
          <w:tcPr>
            <w:tcW w:w="1260" w:type="dxa"/>
            <w:vAlign w:val="center"/>
          </w:tcPr>
          <w:p w:rsidR="00722673" w:rsidRDefault="00722673">
            <w:pPr>
              <w:jc w:val="center"/>
              <w:rPr>
                <w:rFonts w:ascii="Times New Roman" w:eastAsia="宋体" w:hAnsi="Times New Roman" w:cs="Times New Roman"/>
              </w:rPr>
            </w:pPr>
          </w:p>
        </w:tc>
        <w:tc>
          <w:tcPr>
            <w:tcW w:w="1260" w:type="dxa"/>
            <w:vAlign w:val="center"/>
          </w:tcPr>
          <w:p w:rsidR="00722673" w:rsidRDefault="00722673">
            <w:pPr>
              <w:jc w:val="center"/>
              <w:rPr>
                <w:rFonts w:ascii="Times New Roman" w:eastAsia="宋体" w:hAnsi="Times New Roman" w:cs="Times New Roman"/>
              </w:rPr>
            </w:pPr>
          </w:p>
        </w:tc>
        <w:tc>
          <w:tcPr>
            <w:tcW w:w="1260" w:type="dxa"/>
            <w:vAlign w:val="center"/>
          </w:tcPr>
          <w:p w:rsidR="00722673" w:rsidRDefault="00722673">
            <w:pPr>
              <w:jc w:val="center"/>
              <w:rPr>
                <w:rFonts w:ascii="Times New Roman" w:eastAsia="宋体" w:hAnsi="Times New Roman" w:cs="Times New Roman"/>
              </w:rPr>
            </w:pPr>
          </w:p>
        </w:tc>
        <w:tc>
          <w:tcPr>
            <w:tcW w:w="900" w:type="dxa"/>
            <w:vAlign w:val="center"/>
          </w:tcPr>
          <w:p w:rsidR="00722673" w:rsidRDefault="00722673">
            <w:pPr>
              <w:jc w:val="center"/>
              <w:rPr>
                <w:rFonts w:ascii="Times New Roman" w:eastAsia="宋体" w:hAnsi="Times New Roman" w:cs="Times New Roman"/>
              </w:rPr>
            </w:pPr>
          </w:p>
        </w:tc>
      </w:tr>
      <w:tr w:rsidR="00722673">
        <w:trPr>
          <w:cantSplit/>
          <w:trHeight w:val="520"/>
        </w:trPr>
        <w:tc>
          <w:tcPr>
            <w:tcW w:w="720" w:type="dxa"/>
            <w:vMerge/>
            <w:vAlign w:val="center"/>
          </w:tcPr>
          <w:p w:rsidR="00722673" w:rsidRDefault="00722673">
            <w:pPr>
              <w:jc w:val="center"/>
              <w:rPr>
                <w:rFonts w:ascii="Times New Roman" w:eastAsia="宋体" w:hAnsi="Times New Roman" w:cs="Times New Roman"/>
              </w:rPr>
            </w:pPr>
          </w:p>
        </w:tc>
        <w:tc>
          <w:tcPr>
            <w:tcW w:w="2700" w:type="dxa"/>
            <w:vMerge/>
            <w:vAlign w:val="center"/>
          </w:tcPr>
          <w:p w:rsidR="00722673" w:rsidRDefault="00722673">
            <w:pPr>
              <w:jc w:val="center"/>
              <w:rPr>
                <w:rFonts w:ascii="Times New Roman" w:eastAsia="宋体" w:hAnsi="Times New Roman" w:cs="Times New Roman"/>
              </w:rPr>
            </w:pPr>
          </w:p>
        </w:tc>
        <w:tc>
          <w:tcPr>
            <w:tcW w:w="720" w:type="dxa"/>
            <w:vAlign w:val="center"/>
          </w:tcPr>
          <w:p w:rsidR="00722673" w:rsidRDefault="00722673">
            <w:pPr>
              <w:jc w:val="center"/>
              <w:rPr>
                <w:rFonts w:ascii="Times New Roman" w:eastAsia="宋体" w:hAnsi="Times New Roman" w:cs="Times New Roman"/>
              </w:rPr>
            </w:pPr>
          </w:p>
        </w:tc>
        <w:tc>
          <w:tcPr>
            <w:tcW w:w="1620" w:type="dxa"/>
            <w:vAlign w:val="center"/>
          </w:tcPr>
          <w:p w:rsidR="00722673" w:rsidRDefault="00722673">
            <w:pPr>
              <w:jc w:val="center"/>
              <w:rPr>
                <w:rFonts w:ascii="Times New Roman" w:eastAsia="宋体" w:hAnsi="Times New Roman" w:cs="Times New Roman"/>
              </w:rPr>
            </w:pPr>
          </w:p>
        </w:tc>
        <w:tc>
          <w:tcPr>
            <w:tcW w:w="2340" w:type="dxa"/>
            <w:vAlign w:val="center"/>
          </w:tcPr>
          <w:p w:rsidR="00722673" w:rsidRDefault="00722673">
            <w:pPr>
              <w:jc w:val="center"/>
              <w:rPr>
                <w:rFonts w:ascii="Times New Roman" w:eastAsia="宋体" w:hAnsi="Times New Roman" w:cs="Times New Roman"/>
              </w:rPr>
            </w:pPr>
          </w:p>
        </w:tc>
        <w:tc>
          <w:tcPr>
            <w:tcW w:w="1260" w:type="dxa"/>
            <w:vAlign w:val="center"/>
          </w:tcPr>
          <w:p w:rsidR="00722673" w:rsidRDefault="00722673">
            <w:pPr>
              <w:jc w:val="center"/>
              <w:rPr>
                <w:rFonts w:ascii="Times New Roman" w:eastAsia="宋体" w:hAnsi="Times New Roman" w:cs="Times New Roman"/>
              </w:rPr>
            </w:pPr>
          </w:p>
        </w:tc>
        <w:tc>
          <w:tcPr>
            <w:tcW w:w="1260" w:type="dxa"/>
            <w:vAlign w:val="center"/>
          </w:tcPr>
          <w:p w:rsidR="00722673" w:rsidRDefault="00722673">
            <w:pPr>
              <w:jc w:val="center"/>
              <w:rPr>
                <w:rFonts w:ascii="Times New Roman" w:eastAsia="宋体" w:hAnsi="Times New Roman" w:cs="Times New Roman"/>
              </w:rPr>
            </w:pPr>
          </w:p>
        </w:tc>
        <w:tc>
          <w:tcPr>
            <w:tcW w:w="1260" w:type="dxa"/>
            <w:vAlign w:val="center"/>
          </w:tcPr>
          <w:p w:rsidR="00722673" w:rsidRDefault="00722673">
            <w:pPr>
              <w:jc w:val="center"/>
              <w:rPr>
                <w:rFonts w:ascii="Times New Roman" w:eastAsia="宋体" w:hAnsi="Times New Roman" w:cs="Times New Roman"/>
              </w:rPr>
            </w:pPr>
          </w:p>
        </w:tc>
        <w:tc>
          <w:tcPr>
            <w:tcW w:w="1260" w:type="dxa"/>
            <w:vAlign w:val="center"/>
          </w:tcPr>
          <w:p w:rsidR="00722673" w:rsidRDefault="00722673">
            <w:pPr>
              <w:jc w:val="center"/>
              <w:rPr>
                <w:rFonts w:ascii="Times New Roman" w:eastAsia="宋体" w:hAnsi="Times New Roman" w:cs="Times New Roman"/>
              </w:rPr>
            </w:pPr>
          </w:p>
        </w:tc>
        <w:tc>
          <w:tcPr>
            <w:tcW w:w="900" w:type="dxa"/>
            <w:vAlign w:val="center"/>
          </w:tcPr>
          <w:p w:rsidR="00722673" w:rsidRDefault="00722673">
            <w:pPr>
              <w:jc w:val="center"/>
              <w:rPr>
                <w:rFonts w:ascii="Times New Roman" w:eastAsia="宋体" w:hAnsi="Times New Roman" w:cs="Times New Roman"/>
              </w:rPr>
            </w:pPr>
          </w:p>
        </w:tc>
      </w:tr>
    </w:tbl>
    <w:p w:rsidR="00722673" w:rsidRDefault="00000000">
      <w:pPr>
        <w:pStyle w:val="a5"/>
        <w:snapToGrid w:val="0"/>
        <w:spacing w:beforeLines="100" w:before="312" w:line="240" w:lineRule="exact"/>
        <w:rPr>
          <w:rFonts w:ascii="Times New Roman" w:hAnsi="Times New Roman"/>
          <w:sz w:val="24"/>
          <w:u w:val="single"/>
        </w:rPr>
      </w:pPr>
      <w:r>
        <w:rPr>
          <w:rFonts w:ascii="Times New Roman" w:hAnsi="Times New Roman" w:hint="eastAsia"/>
          <w:sz w:val="24"/>
        </w:rPr>
        <w:t>评审员</w:t>
      </w:r>
      <w:r>
        <w:rPr>
          <w:rFonts w:ascii="Times New Roman" w:hAnsi="Times New Roman" w:hint="eastAsia"/>
          <w:sz w:val="24"/>
        </w:rPr>
        <w:t>/</w:t>
      </w:r>
      <w:r>
        <w:rPr>
          <w:rFonts w:ascii="Times New Roman" w:hAnsi="Times New Roman" w:hint="eastAsia"/>
          <w:sz w:val="24"/>
        </w:rPr>
        <w:t>技术专家签字：</w:t>
      </w:r>
      <w:r>
        <w:rPr>
          <w:rFonts w:ascii="Times New Roman" w:hAnsi="Times New Roman" w:hint="eastAsia"/>
          <w:sz w:val="24"/>
        </w:rPr>
        <w:t xml:space="preserve"> </w:t>
      </w:r>
      <w:r>
        <w:rPr>
          <w:rFonts w:ascii="Times New Roman" w:hAnsi="Times New Roman" w:hint="eastAsia"/>
          <w:sz w:val="24"/>
          <w:u w:val="single"/>
        </w:rPr>
        <w:t xml:space="preserve">                                                                    </w:t>
      </w:r>
      <w:r>
        <w:rPr>
          <w:rFonts w:ascii="Times New Roman" w:hAnsi="Times New Roman" w:hint="eastAsia"/>
          <w:sz w:val="24"/>
        </w:rPr>
        <w:t xml:space="preserve">    </w:t>
      </w:r>
      <w:r>
        <w:rPr>
          <w:rFonts w:ascii="Times New Roman" w:hAnsi="Times New Roman" w:hint="eastAsia"/>
          <w:sz w:val="24"/>
        </w:rPr>
        <w:t>日期：</w:t>
      </w:r>
      <w:r>
        <w:rPr>
          <w:rFonts w:ascii="Times New Roman" w:hAnsi="Times New Roman" w:hint="eastAsia"/>
          <w:sz w:val="24"/>
          <w:u w:val="single"/>
        </w:rPr>
        <w:t xml:space="preserve">                    </w:t>
      </w:r>
    </w:p>
    <w:p w:rsidR="00722673" w:rsidRDefault="00722673">
      <w:pPr>
        <w:pStyle w:val="a5"/>
        <w:snapToGrid w:val="0"/>
        <w:spacing w:line="320" w:lineRule="exact"/>
        <w:ind w:left="698" w:hangingChars="291" w:hanging="698"/>
        <w:rPr>
          <w:rFonts w:ascii="Times New Roman" w:hAnsi="Times New Roman"/>
          <w:sz w:val="24"/>
        </w:rPr>
      </w:pPr>
    </w:p>
    <w:p w:rsidR="00722673" w:rsidRDefault="00000000">
      <w:pPr>
        <w:pStyle w:val="a5"/>
        <w:snapToGrid w:val="0"/>
        <w:spacing w:line="320" w:lineRule="exact"/>
        <w:ind w:left="698" w:hangingChars="291" w:hanging="698"/>
        <w:rPr>
          <w:rFonts w:ascii="Times New Roman" w:hAnsi="Times New Roman"/>
          <w:sz w:val="24"/>
        </w:rPr>
      </w:pPr>
      <w:r>
        <w:rPr>
          <w:rFonts w:ascii="Times New Roman" w:hAnsi="Times New Roman" w:hint="eastAsia"/>
          <w:sz w:val="24"/>
        </w:rPr>
        <w:t>填表说明：</w:t>
      </w:r>
      <w:r>
        <w:rPr>
          <w:rFonts w:ascii="Times New Roman" w:hAnsi="Times New Roman" w:hint="eastAsia"/>
          <w:sz w:val="24"/>
        </w:rPr>
        <w:t>1</w:t>
      </w:r>
      <w:r>
        <w:rPr>
          <w:rFonts w:ascii="Times New Roman" w:hAnsi="Times New Roman" w:hint="eastAsia"/>
          <w:sz w:val="24"/>
        </w:rPr>
        <w:t>．“检测设备”应填写设备名称及设备编号，如现场试验使用的仪器设备</w:t>
      </w:r>
      <w:r>
        <w:rPr>
          <w:rFonts w:ascii="Times New Roman" w:hAnsi="Times New Roman" w:hint="eastAsia"/>
          <w:sz w:val="24"/>
        </w:rPr>
        <w:t>/</w:t>
      </w:r>
      <w:r>
        <w:rPr>
          <w:rFonts w:ascii="Times New Roman" w:hAnsi="Times New Roman" w:hint="eastAsia"/>
          <w:sz w:val="24"/>
        </w:rPr>
        <w:t>标准物质等与申请书中的描述不一致时，需在“备注”栏内说明。</w:t>
      </w:r>
    </w:p>
    <w:p w:rsidR="00722673" w:rsidRDefault="00000000">
      <w:pPr>
        <w:pStyle w:val="a5"/>
        <w:snapToGrid w:val="0"/>
        <w:spacing w:line="320" w:lineRule="exact"/>
        <w:ind w:leftChars="290" w:left="609" w:firstLineChars="200" w:firstLine="480"/>
        <w:rPr>
          <w:rFonts w:ascii="Times New Roman" w:hAnsi="Times New Roman"/>
          <w:sz w:val="24"/>
        </w:rPr>
      </w:pPr>
      <w:r>
        <w:rPr>
          <w:rFonts w:ascii="Times New Roman" w:hAnsi="Times New Roman" w:hint="eastAsia"/>
          <w:sz w:val="24"/>
        </w:rPr>
        <w:t>2</w:t>
      </w:r>
      <w:r>
        <w:rPr>
          <w:rFonts w:ascii="Times New Roman" w:hAnsi="Times New Roman" w:hint="eastAsia"/>
          <w:sz w:val="24"/>
        </w:rPr>
        <w:t>．“考核类型”应填写</w:t>
      </w:r>
      <w:r>
        <w:rPr>
          <w:rFonts w:ascii="Times New Roman" w:hAnsi="Times New Roman" w:hint="eastAsia"/>
          <w:sz w:val="24"/>
        </w:rPr>
        <w:t xml:space="preserve"> </w:t>
      </w:r>
      <w:r>
        <w:rPr>
          <w:rFonts w:ascii="Times New Roman" w:hAnsi="Times New Roman" w:hint="eastAsia"/>
          <w:sz w:val="24"/>
        </w:rPr>
        <w:t>“留样再测”、“常规试验”、“现场演示”、“盲样测试”等内容。</w:t>
      </w:r>
    </w:p>
    <w:p w:rsidR="00722673" w:rsidRDefault="00000000">
      <w:pPr>
        <w:pStyle w:val="a5"/>
        <w:snapToGrid w:val="0"/>
        <w:spacing w:line="320" w:lineRule="exact"/>
        <w:ind w:leftChars="290" w:left="609" w:firstLineChars="200" w:firstLine="480"/>
        <w:rPr>
          <w:rFonts w:ascii="Times New Roman" w:hAnsi="Times New Roman"/>
          <w:sz w:val="24"/>
        </w:rPr>
      </w:pPr>
      <w:r>
        <w:rPr>
          <w:rFonts w:ascii="Times New Roman" w:hAnsi="Times New Roman" w:hint="eastAsia"/>
          <w:sz w:val="24"/>
        </w:rPr>
        <w:t>3</w:t>
      </w:r>
      <w:r>
        <w:rPr>
          <w:rFonts w:ascii="Times New Roman" w:hAnsi="Times New Roman" w:hint="eastAsia"/>
          <w:sz w:val="24"/>
        </w:rPr>
        <w:t>．“结论”应对现场是否符合测试方法要求做出评价：</w:t>
      </w:r>
      <w:r>
        <w:rPr>
          <w:rFonts w:ascii="Times New Roman" w:hAnsi="Times New Roman" w:hint="eastAsia"/>
          <w:sz w:val="24"/>
        </w:rPr>
        <w:t>Y</w:t>
      </w:r>
      <w:r>
        <w:rPr>
          <w:rFonts w:ascii="Times New Roman" w:hAnsi="Times New Roman" w:hint="eastAsia"/>
          <w:sz w:val="24"/>
        </w:rPr>
        <w:t>表示符合；</w:t>
      </w:r>
      <w:r>
        <w:rPr>
          <w:rFonts w:ascii="Times New Roman" w:hAnsi="Times New Roman" w:hint="eastAsia"/>
          <w:sz w:val="24"/>
        </w:rPr>
        <w:t>N</w:t>
      </w:r>
      <w:r>
        <w:rPr>
          <w:rFonts w:ascii="Times New Roman" w:hAnsi="Times New Roman" w:hint="eastAsia"/>
          <w:sz w:val="24"/>
        </w:rPr>
        <w:t>表示不符合，不符合时须注明不符合测试方法要求的条款号。</w:t>
      </w:r>
    </w:p>
    <w:p w:rsidR="00722673" w:rsidRDefault="00000000">
      <w:pPr>
        <w:pStyle w:val="a5"/>
        <w:snapToGrid w:val="0"/>
        <w:spacing w:line="320" w:lineRule="exact"/>
        <w:ind w:leftChars="290" w:left="609" w:firstLineChars="200" w:firstLine="480"/>
        <w:rPr>
          <w:rFonts w:ascii="Times New Roman" w:eastAsia="仿宋_GB2312" w:hAnsi="Times New Roman"/>
        </w:rPr>
      </w:pPr>
      <w:r>
        <w:rPr>
          <w:rFonts w:ascii="Times New Roman" w:hAnsi="Times New Roman" w:hint="eastAsia"/>
          <w:sz w:val="24"/>
        </w:rPr>
        <w:t>4</w:t>
      </w:r>
      <w:r>
        <w:rPr>
          <w:rFonts w:ascii="Times New Roman" w:hAnsi="Times New Roman" w:hint="eastAsia"/>
          <w:sz w:val="24"/>
        </w:rPr>
        <w:t>．技术评审员与技术专家分别就各自的评审范围填写本表。评审组长无需将各个评审员的表格合并。</w:t>
      </w:r>
    </w:p>
    <w:p w:rsidR="00722673" w:rsidRDefault="00722673">
      <w:pPr>
        <w:widowControl/>
        <w:shd w:val="clear" w:color="auto" w:fill="FFFFFF"/>
        <w:wordWrap w:val="0"/>
        <w:spacing w:line="543" w:lineRule="atLeast"/>
        <w:jc w:val="left"/>
        <w:rPr>
          <w:rFonts w:ascii="Times New Roman" w:eastAsia="宋体" w:hAnsi="Times New Roman" w:cs="宋体"/>
          <w:kern w:val="0"/>
          <w:sz w:val="24"/>
          <w:szCs w:val="24"/>
        </w:rPr>
        <w:sectPr w:rsidR="00722673">
          <w:pgSz w:w="16838" w:h="11906" w:orient="landscape"/>
          <w:pgMar w:top="1800" w:right="1440" w:bottom="1800" w:left="1440" w:header="851" w:footer="992" w:gutter="0"/>
          <w:cols w:space="425"/>
          <w:docGrid w:type="lines" w:linePitch="312"/>
        </w:sectPr>
      </w:pPr>
    </w:p>
    <w:p w:rsidR="00722673" w:rsidRDefault="00000000">
      <w:pPr>
        <w:widowControl/>
        <w:shd w:val="clear" w:color="auto" w:fill="FFFFFF"/>
        <w:wordWrap w:val="0"/>
        <w:snapToGrid w:val="0"/>
        <w:spacing w:line="360" w:lineRule="atLeast"/>
        <w:jc w:val="left"/>
        <w:rPr>
          <w:rFonts w:ascii="Times New Roman" w:eastAsia="宋体" w:hAnsi="Times New Roman" w:cs="宋体"/>
          <w:kern w:val="0"/>
          <w:sz w:val="20"/>
          <w:szCs w:val="20"/>
        </w:rPr>
      </w:pPr>
      <w:r>
        <w:rPr>
          <w:rFonts w:ascii="黑体" w:eastAsia="黑体" w:hAnsi="黑体" w:hint="eastAsia"/>
          <w:sz w:val="32"/>
          <w:szCs w:val="32"/>
        </w:rPr>
        <w:t>附表</w:t>
      </w:r>
      <w:r>
        <w:rPr>
          <w:rFonts w:ascii="Times New Roman" w:eastAsia="黑体" w:hAnsi="Times New Roman" w:cs="Times New Roman" w:hint="eastAsia"/>
          <w:sz w:val="32"/>
          <w:szCs w:val="32"/>
        </w:rPr>
        <w:t>7</w:t>
      </w:r>
    </w:p>
    <w:p w:rsidR="00722673" w:rsidRDefault="00000000">
      <w:pPr>
        <w:widowControl/>
        <w:shd w:val="clear" w:color="auto" w:fill="FFFFFF"/>
        <w:wordWrap w:val="0"/>
        <w:spacing w:line="543" w:lineRule="atLeast"/>
        <w:jc w:val="center"/>
        <w:rPr>
          <w:rFonts w:ascii="Times New Roman" w:eastAsia="宋体" w:hAnsi="Times New Roman" w:cs="宋体"/>
          <w:b/>
          <w:kern w:val="0"/>
          <w:sz w:val="28"/>
          <w:szCs w:val="28"/>
        </w:rPr>
      </w:pPr>
      <w:r>
        <w:rPr>
          <w:rFonts w:ascii="Times New Roman" w:eastAsia="宋体" w:hAnsi="Times New Roman" w:cs="宋体" w:hint="eastAsia"/>
          <w:b/>
          <w:kern w:val="0"/>
          <w:sz w:val="28"/>
          <w:szCs w:val="28"/>
        </w:rPr>
        <w:t>评审组人员名单</w:t>
      </w:r>
    </w:p>
    <w:p w:rsidR="00722673" w:rsidRDefault="00722673">
      <w:pPr>
        <w:pStyle w:val="a0"/>
      </w:pPr>
    </w:p>
    <w:tbl>
      <w:tblPr>
        <w:tblW w:w="10057" w:type="dxa"/>
        <w:jc w:val="center"/>
        <w:tblCellMar>
          <w:left w:w="0" w:type="dxa"/>
          <w:right w:w="0" w:type="dxa"/>
        </w:tblCellMar>
        <w:tblLook w:val="04A0" w:firstRow="1" w:lastRow="0" w:firstColumn="1" w:lastColumn="0" w:noHBand="0" w:noVBand="1"/>
      </w:tblPr>
      <w:tblGrid>
        <w:gridCol w:w="1160"/>
        <w:gridCol w:w="2865"/>
        <w:gridCol w:w="1307"/>
        <w:gridCol w:w="1283"/>
        <w:gridCol w:w="1283"/>
        <w:gridCol w:w="1119"/>
        <w:gridCol w:w="1040"/>
      </w:tblGrid>
      <w:tr w:rsidR="00722673">
        <w:trPr>
          <w:trHeight w:val="541"/>
          <w:jc w:val="center"/>
        </w:trPr>
        <w:tc>
          <w:tcPr>
            <w:tcW w:w="116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722673" w:rsidRDefault="00722673">
            <w:pPr>
              <w:widowControl/>
              <w:snapToGrid w:val="0"/>
              <w:spacing w:line="300" w:lineRule="atLeast"/>
              <w:jc w:val="center"/>
              <w:rPr>
                <w:rFonts w:ascii="Times New Roman" w:eastAsia="宋体" w:hAnsi="Times New Roman" w:cs="宋体"/>
                <w:kern w:val="0"/>
                <w:szCs w:val="21"/>
              </w:rPr>
            </w:pPr>
          </w:p>
          <w:p w:rsidR="00722673" w:rsidRDefault="00000000">
            <w:pPr>
              <w:widowControl/>
              <w:snapToGrid w:val="0"/>
              <w:spacing w:line="300" w:lineRule="atLeast"/>
              <w:jc w:val="center"/>
              <w:rPr>
                <w:rFonts w:ascii="Times New Roman" w:eastAsia="宋体" w:hAnsi="Times New Roman" w:cs="宋体"/>
                <w:kern w:val="0"/>
                <w:szCs w:val="21"/>
              </w:rPr>
            </w:pPr>
            <w:r>
              <w:rPr>
                <w:rFonts w:ascii="Times New Roman" w:eastAsia="宋体" w:hAnsi="Times New Roman" w:cs="宋体" w:hint="eastAsia"/>
                <w:kern w:val="0"/>
                <w:szCs w:val="21"/>
              </w:rPr>
              <w:t>姓</w:t>
            </w:r>
            <w:r>
              <w:rPr>
                <w:rFonts w:ascii="Times New Roman" w:eastAsia="宋体" w:hAnsi="Times New Roman" w:cs="宋体"/>
                <w:kern w:val="0"/>
                <w:szCs w:val="21"/>
              </w:rPr>
              <w:t xml:space="preserve"> </w:t>
            </w:r>
            <w:r>
              <w:rPr>
                <w:rFonts w:ascii="Times New Roman" w:eastAsia="宋体" w:hAnsi="Times New Roman" w:cs="宋体" w:hint="eastAsia"/>
                <w:kern w:val="0"/>
                <w:szCs w:val="21"/>
              </w:rPr>
              <w:t>名</w:t>
            </w:r>
          </w:p>
        </w:tc>
        <w:tc>
          <w:tcPr>
            <w:tcW w:w="28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22673" w:rsidRDefault="00000000">
            <w:pPr>
              <w:widowControl/>
              <w:snapToGrid w:val="0"/>
              <w:spacing w:line="300" w:lineRule="atLeast"/>
              <w:jc w:val="center"/>
              <w:rPr>
                <w:rFonts w:ascii="Times New Roman" w:eastAsia="宋体" w:hAnsi="Times New Roman" w:cs="宋体"/>
                <w:kern w:val="0"/>
                <w:szCs w:val="21"/>
              </w:rPr>
            </w:pPr>
            <w:r>
              <w:rPr>
                <w:rFonts w:ascii="Times New Roman" w:eastAsia="宋体" w:hAnsi="Times New Roman" w:cs="宋体" w:hint="eastAsia"/>
                <w:kern w:val="0"/>
                <w:szCs w:val="21"/>
              </w:rPr>
              <w:t>单</w:t>
            </w:r>
            <w:r>
              <w:rPr>
                <w:rFonts w:ascii="Times New Roman" w:eastAsia="宋体" w:hAnsi="Times New Roman" w:cs="宋体"/>
                <w:kern w:val="0"/>
                <w:szCs w:val="21"/>
              </w:rPr>
              <w:t xml:space="preserve"> </w:t>
            </w:r>
            <w:r>
              <w:rPr>
                <w:rFonts w:ascii="Times New Roman" w:eastAsia="宋体" w:hAnsi="Times New Roman" w:cs="宋体" w:hint="eastAsia"/>
                <w:kern w:val="0"/>
                <w:szCs w:val="21"/>
              </w:rPr>
              <w:t>位</w:t>
            </w:r>
            <w:r>
              <w:rPr>
                <w:rFonts w:ascii="Times New Roman" w:eastAsia="宋体" w:hAnsi="Times New Roman" w:cs="宋体"/>
                <w:kern w:val="0"/>
                <w:szCs w:val="21"/>
              </w:rPr>
              <w:t xml:space="preserve"> </w:t>
            </w:r>
            <w:r>
              <w:rPr>
                <w:rFonts w:ascii="Times New Roman" w:eastAsia="宋体" w:hAnsi="Times New Roman" w:cs="宋体" w:hint="eastAsia"/>
                <w:kern w:val="0"/>
                <w:szCs w:val="21"/>
              </w:rPr>
              <w:t>名</w:t>
            </w:r>
            <w:r>
              <w:rPr>
                <w:rFonts w:ascii="Times New Roman" w:eastAsia="宋体" w:hAnsi="Times New Roman" w:cs="宋体"/>
                <w:kern w:val="0"/>
                <w:szCs w:val="21"/>
              </w:rPr>
              <w:t xml:space="preserve"> </w:t>
            </w:r>
            <w:r>
              <w:rPr>
                <w:rFonts w:ascii="Times New Roman" w:eastAsia="宋体" w:hAnsi="Times New Roman" w:cs="宋体" w:hint="eastAsia"/>
                <w:kern w:val="0"/>
                <w:szCs w:val="21"/>
              </w:rPr>
              <w:t>称</w:t>
            </w:r>
          </w:p>
        </w:tc>
        <w:tc>
          <w:tcPr>
            <w:tcW w:w="130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22673" w:rsidRDefault="00000000">
            <w:pPr>
              <w:widowControl/>
              <w:snapToGrid w:val="0"/>
              <w:spacing w:line="300" w:lineRule="atLeast"/>
              <w:jc w:val="center"/>
              <w:rPr>
                <w:rFonts w:ascii="Times New Roman" w:eastAsia="宋体" w:hAnsi="Times New Roman" w:cs="宋体"/>
                <w:kern w:val="0"/>
                <w:szCs w:val="21"/>
              </w:rPr>
            </w:pPr>
            <w:r>
              <w:rPr>
                <w:rFonts w:ascii="Times New Roman" w:eastAsia="宋体" w:hAnsi="Times New Roman" w:cs="宋体" w:hint="eastAsia"/>
                <w:kern w:val="0"/>
                <w:szCs w:val="21"/>
              </w:rPr>
              <w:t>评审专业</w:t>
            </w:r>
          </w:p>
        </w:tc>
        <w:tc>
          <w:tcPr>
            <w:tcW w:w="128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22673" w:rsidRDefault="00000000">
            <w:pPr>
              <w:widowControl/>
              <w:snapToGrid w:val="0"/>
              <w:spacing w:line="300" w:lineRule="atLeast"/>
              <w:jc w:val="center"/>
              <w:rPr>
                <w:rFonts w:ascii="Times New Roman" w:eastAsia="宋体" w:hAnsi="Times New Roman" w:cs="宋体"/>
                <w:kern w:val="0"/>
                <w:szCs w:val="21"/>
              </w:rPr>
            </w:pPr>
            <w:r>
              <w:rPr>
                <w:rFonts w:ascii="Times New Roman" w:eastAsia="宋体" w:hAnsi="Times New Roman" w:cs="宋体" w:hint="eastAsia"/>
                <w:kern w:val="0"/>
                <w:szCs w:val="21"/>
              </w:rPr>
              <w:t>评审内容</w:t>
            </w:r>
          </w:p>
        </w:tc>
        <w:tc>
          <w:tcPr>
            <w:tcW w:w="128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22673" w:rsidRDefault="00000000">
            <w:pPr>
              <w:widowControl/>
              <w:snapToGrid w:val="0"/>
              <w:spacing w:line="300" w:lineRule="atLeast"/>
              <w:jc w:val="center"/>
              <w:rPr>
                <w:rFonts w:ascii="Times New Roman" w:eastAsia="宋体" w:hAnsi="Times New Roman" w:cs="宋体"/>
                <w:kern w:val="0"/>
                <w:szCs w:val="21"/>
              </w:rPr>
            </w:pPr>
            <w:r>
              <w:rPr>
                <w:rFonts w:ascii="Times New Roman" w:eastAsia="宋体" w:hAnsi="Times New Roman" w:cs="宋体" w:hint="eastAsia"/>
                <w:kern w:val="0"/>
                <w:szCs w:val="21"/>
              </w:rPr>
              <w:t>联系方式</w:t>
            </w:r>
          </w:p>
        </w:tc>
        <w:tc>
          <w:tcPr>
            <w:tcW w:w="111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22673" w:rsidRDefault="00000000">
            <w:pPr>
              <w:widowControl/>
              <w:snapToGrid w:val="0"/>
              <w:spacing w:line="300" w:lineRule="atLeast"/>
              <w:jc w:val="center"/>
              <w:rPr>
                <w:rFonts w:ascii="Times New Roman" w:eastAsia="宋体" w:hAnsi="Times New Roman" w:cs="宋体"/>
                <w:kern w:val="0"/>
                <w:szCs w:val="21"/>
              </w:rPr>
            </w:pPr>
            <w:r>
              <w:rPr>
                <w:rFonts w:ascii="Times New Roman" w:eastAsia="宋体" w:hAnsi="Times New Roman" w:cs="宋体" w:hint="eastAsia"/>
                <w:kern w:val="0"/>
                <w:szCs w:val="21"/>
              </w:rPr>
              <w:t>签字</w:t>
            </w:r>
          </w:p>
        </w:tc>
        <w:tc>
          <w:tcPr>
            <w:tcW w:w="104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22673" w:rsidRDefault="00000000">
            <w:pPr>
              <w:widowControl/>
              <w:snapToGrid w:val="0"/>
              <w:spacing w:line="300" w:lineRule="atLeast"/>
              <w:jc w:val="center"/>
              <w:rPr>
                <w:rFonts w:ascii="Times New Roman" w:eastAsia="宋体" w:hAnsi="Times New Roman" w:cs="宋体"/>
                <w:kern w:val="0"/>
                <w:szCs w:val="21"/>
              </w:rPr>
            </w:pPr>
            <w:r>
              <w:rPr>
                <w:rFonts w:ascii="Times New Roman" w:eastAsia="宋体" w:hAnsi="Times New Roman" w:cs="宋体" w:hint="eastAsia"/>
                <w:kern w:val="0"/>
                <w:szCs w:val="21"/>
              </w:rPr>
              <w:t>备注</w:t>
            </w:r>
          </w:p>
        </w:tc>
      </w:tr>
      <w:tr w:rsidR="00722673">
        <w:trPr>
          <w:trHeight w:val="549"/>
          <w:jc w:val="center"/>
        </w:trPr>
        <w:tc>
          <w:tcPr>
            <w:tcW w:w="11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22673" w:rsidRDefault="00722673">
            <w:pPr>
              <w:widowControl/>
              <w:snapToGrid w:val="0"/>
              <w:spacing w:line="400" w:lineRule="exact"/>
              <w:ind w:right="-335"/>
              <w:rPr>
                <w:rFonts w:ascii="Times New Roman" w:eastAsia="黑体" w:hAnsi="Times New Roman" w:cs="宋体"/>
                <w:kern w:val="0"/>
                <w:sz w:val="24"/>
                <w:szCs w:val="24"/>
              </w:rPr>
            </w:pPr>
          </w:p>
        </w:tc>
        <w:tc>
          <w:tcPr>
            <w:tcW w:w="2865" w:type="dxa"/>
            <w:tcBorders>
              <w:top w:val="nil"/>
              <w:left w:val="nil"/>
              <w:bottom w:val="single" w:sz="8" w:space="0" w:color="auto"/>
              <w:right w:val="single" w:sz="8" w:space="0" w:color="auto"/>
            </w:tcBorders>
            <w:tcMar>
              <w:top w:w="0" w:type="dxa"/>
              <w:left w:w="108" w:type="dxa"/>
              <w:bottom w:w="0" w:type="dxa"/>
              <w:right w:w="108" w:type="dxa"/>
            </w:tcMar>
          </w:tcPr>
          <w:p w:rsidR="00722673" w:rsidRDefault="00722673">
            <w:pPr>
              <w:widowControl/>
              <w:snapToGrid w:val="0"/>
              <w:spacing w:line="400" w:lineRule="exact"/>
              <w:ind w:right="-335"/>
              <w:rPr>
                <w:rFonts w:ascii="Times New Roman" w:eastAsia="黑体" w:hAnsi="Times New Roman" w:cs="宋体"/>
                <w:kern w:val="0"/>
                <w:sz w:val="24"/>
                <w:szCs w:val="24"/>
              </w:rPr>
            </w:pPr>
          </w:p>
        </w:tc>
        <w:tc>
          <w:tcPr>
            <w:tcW w:w="1307" w:type="dxa"/>
            <w:tcBorders>
              <w:top w:val="nil"/>
              <w:left w:val="nil"/>
              <w:bottom w:val="single" w:sz="8" w:space="0" w:color="auto"/>
              <w:right w:val="single" w:sz="8" w:space="0" w:color="auto"/>
            </w:tcBorders>
            <w:tcMar>
              <w:top w:w="0" w:type="dxa"/>
              <w:left w:w="108" w:type="dxa"/>
              <w:bottom w:w="0" w:type="dxa"/>
              <w:right w:w="108" w:type="dxa"/>
            </w:tcMar>
            <w:vAlign w:val="center"/>
          </w:tcPr>
          <w:p w:rsidR="00722673" w:rsidRDefault="00722673">
            <w:pPr>
              <w:widowControl/>
              <w:snapToGrid w:val="0"/>
              <w:spacing w:line="400" w:lineRule="exact"/>
              <w:ind w:right="-335"/>
              <w:rPr>
                <w:rFonts w:ascii="Times New Roman" w:eastAsia="黑体" w:hAnsi="Times New Roman" w:cs="宋体"/>
                <w:kern w:val="0"/>
                <w:sz w:val="24"/>
                <w:szCs w:val="24"/>
              </w:rPr>
            </w:pP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722673" w:rsidRDefault="00722673">
            <w:pPr>
              <w:widowControl/>
              <w:snapToGrid w:val="0"/>
              <w:spacing w:line="400" w:lineRule="exact"/>
              <w:ind w:right="-335"/>
              <w:rPr>
                <w:rFonts w:ascii="Times New Roman" w:eastAsia="黑体" w:hAnsi="Times New Roman" w:cs="宋体"/>
                <w:kern w:val="0"/>
                <w:sz w:val="24"/>
                <w:szCs w:val="24"/>
              </w:rPr>
            </w:pP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722673" w:rsidRDefault="00722673">
            <w:pPr>
              <w:widowControl/>
              <w:snapToGrid w:val="0"/>
              <w:spacing w:line="400" w:lineRule="exact"/>
              <w:ind w:right="-335"/>
              <w:rPr>
                <w:rFonts w:ascii="Times New Roman" w:eastAsia="黑体" w:hAnsi="Times New Roman" w:cs="宋体"/>
                <w:kern w:val="0"/>
                <w:sz w:val="24"/>
                <w:szCs w:val="24"/>
              </w:rPr>
            </w:pPr>
          </w:p>
        </w:tc>
        <w:tc>
          <w:tcPr>
            <w:tcW w:w="1119" w:type="dxa"/>
            <w:tcBorders>
              <w:top w:val="nil"/>
              <w:left w:val="nil"/>
              <w:bottom w:val="single" w:sz="8" w:space="0" w:color="auto"/>
              <w:right w:val="single" w:sz="8" w:space="0" w:color="auto"/>
            </w:tcBorders>
            <w:tcMar>
              <w:top w:w="0" w:type="dxa"/>
              <w:left w:w="108" w:type="dxa"/>
              <w:bottom w:w="0" w:type="dxa"/>
              <w:right w:w="108" w:type="dxa"/>
            </w:tcMar>
          </w:tcPr>
          <w:p w:rsidR="00722673" w:rsidRDefault="00722673">
            <w:pPr>
              <w:widowControl/>
              <w:snapToGrid w:val="0"/>
              <w:spacing w:line="440" w:lineRule="atLeast"/>
              <w:ind w:right="-336"/>
              <w:jc w:val="left"/>
              <w:rPr>
                <w:rFonts w:ascii="Times New Roman" w:eastAsia="宋体" w:hAnsi="Times New Roman" w:cs="宋体"/>
                <w:kern w:val="0"/>
                <w:szCs w:val="21"/>
              </w:rPr>
            </w:pPr>
          </w:p>
        </w:tc>
        <w:tc>
          <w:tcPr>
            <w:tcW w:w="1040" w:type="dxa"/>
            <w:tcBorders>
              <w:top w:val="nil"/>
              <w:left w:val="nil"/>
              <w:bottom w:val="single" w:sz="8" w:space="0" w:color="auto"/>
              <w:right w:val="single" w:sz="8" w:space="0" w:color="auto"/>
            </w:tcBorders>
            <w:tcMar>
              <w:top w:w="0" w:type="dxa"/>
              <w:left w:w="108" w:type="dxa"/>
              <w:bottom w:w="0" w:type="dxa"/>
              <w:right w:w="108" w:type="dxa"/>
            </w:tcMar>
          </w:tcPr>
          <w:p w:rsidR="00722673" w:rsidRDefault="00722673">
            <w:pPr>
              <w:widowControl/>
              <w:snapToGrid w:val="0"/>
              <w:spacing w:line="440" w:lineRule="atLeast"/>
              <w:ind w:right="-336"/>
              <w:jc w:val="left"/>
              <w:rPr>
                <w:rFonts w:ascii="Times New Roman" w:eastAsia="宋体" w:hAnsi="Times New Roman" w:cs="宋体"/>
                <w:kern w:val="0"/>
                <w:szCs w:val="21"/>
              </w:rPr>
            </w:pPr>
          </w:p>
        </w:tc>
      </w:tr>
      <w:tr w:rsidR="00722673">
        <w:trPr>
          <w:trHeight w:val="549"/>
          <w:jc w:val="center"/>
        </w:trPr>
        <w:tc>
          <w:tcPr>
            <w:tcW w:w="11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22673" w:rsidRDefault="00722673">
            <w:pPr>
              <w:widowControl/>
              <w:snapToGrid w:val="0"/>
              <w:spacing w:line="400" w:lineRule="exact"/>
              <w:ind w:right="-335"/>
              <w:rPr>
                <w:rFonts w:ascii="Times New Roman" w:eastAsia="黑体" w:hAnsi="Times New Roman" w:cs="宋体"/>
                <w:kern w:val="0"/>
                <w:sz w:val="24"/>
                <w:szCs w:val="24"/>
              </w:rPr>
            </w:pPr>
          </w:p>
        </w:tc>
        <w:tc>
          <w:tcPr>
            <w:tcW w:w="2865" w:type="dxa"/>
            <w:tcBorders>
              <w:top w:val="nil"/>
              <w:left w:val="nil"/>
              <w:bottom w:val="single" w:sz="8" w:space="0" w:color="auto"/>
              <w:right w:val="single" w:sz="8" w:space="0" w:color="auto"/>
            </w:tcBorders>
            <w:tcMar>
              <w:top w:w="0" w:type="dxa"/>
              <w:left w:w="108" w:type="dxa"/>
              <w:bottom w:w="0" w:type="dxa"/>
              <w:right w:w="108" w:type="dxa"/>
            </w:tcMar>
            <w:vAlign w:val="center"/>
          </w:tcPr>
          <w:p w:rsidR="00722673" w:rsidRDefault="00722673">
            <w:pPr>
              <w:widowControl/>
              <w:snapToGrid w:val="0"/>
              <w:spacing w:line="400" w:lineRule="exact"/>
              <w:ind w:right="-335"/>
              <w:rPr>
                <w:rFonts w:ascii="Times New Roman" w:eastAsia="黑体" w:hAnsi="Times New Roman" w:cs="宋体"/>
                <w:kern w:val="0"/>
                <w:sz w:val="24"/>
                <w:szCs w:val="24"/>
              </w:rPr>
            </w:pPr>
          </w:p>
        </w:tc>
        <w:tc>
          <w:tcPr>
            <w:tcW w:w="1307" w:type="dxa"/>
            <w:tcBorders>
              <w:top w:val="nil"/>
              <w:left w:val="nil"/>
              <w:bottom w:val="single" w:sz="8" w:space="0" w:color="auto"/>
              <w:right w:val="single" w:sz="8" w:space="0" w:color="auto"/>
            </w:tcBorders>
            <w:tcMar>
              <w:top w:w="0" w:type="dxa"/>
              <w:left w:w="108" w:type="dxa"/>
              <w:bottom w:w="0" w:type="dxa"/>
              <w:right w:w="108" w:type="dxa"/>
            </w:tcMar>
            <w:vAlign w:val="center"/>
          </w:tcPr>
          <w:p w:rsidR="00722673" w:rsidRDefault="00722673">
            <w:pPr>
              <w:widowControl/>
              <w:snapToGrid w:val="0"/>
              <w:spacing w:line="400" w:lineRule="exact"/>
              <w:ind w:right="-335"/>
              <w:rPr>
                <w:rFonts w:ascii="Times New Roman" w:eastAsia="黑体" w:hAnsi="Times New Roman" w:cs="宋体"/>
                <w:kern w:val="0"/>
                <w:sz w:val="24"/>
                <w:szCs w:val="24"/>
              </w:rPr>
            </w:pPr>
          </w:p>
        </w:tc>
        <w:tc>
          <w:tcPr>
            <w:tcW w:w="1283" w:type="dxa"/>
            <w:tcBorders>
              <w:top w:val="nil"/>
              <w:left w:val="nil"/>
              <w:bottom w:val="single" w:sz="8" w:space="0" w:color="auto"/>
              <w:right w:val="single" w:sz="8" w:space="0" w:color="auto"/>
            </w:tcBorders>
            <w:tcMar>
              <w:top w:w="0" w:type="dxa"/>
              <w:left w:w="108" w:type="dxa"/>
              <w:bottom w:w="0" w:type="dxa"/>
              <w:right w:w="108" w:type="dxa"/>
            </w:tcMar>
            <w:vAlign w:val="center"/>
          </w:tcPr>
          <w:p w:rsidR="00722673" w:rsidRDefault="00722673">
            <w:pPr>
              <w:widowControl/>
              <w:snapToGrid w:val="0"/>
              <w:spacing w:line="400" w:lineRule="exact"/>
              <w:ind w:right="-335"/>
              <w:rPr>
                <w:rFonts w:ascii="Times New Roman" w:eastAsia="黑体" w:hAnsi="Times New Roman" w:cs="宋体"/>
                <w:kern w:val="0"/>
                <w:sz w:val="24"/>
                <w:szCs w:val="24"/>
              </w:rPr>
            </w:pPr>
          </w:p>
        </w:tc>
        <w:tc>
          <w:tcPr>
            <w:tcW w:w="1283" w:type="dxa"/>
            <w:tcBorders>
              <w:top w:val="nil"/>
              <w:left w:val="nil"/>
              <w:bottom w:val="single" w:sz="8" w:space="0" w:color="auto"/>
              <w:right w:val="single" w:sz="8" w:space="0" w:color="auto"/>
            </w:tcBorders>
            <w:tcMar>
              <w:top w:w="0" w:type="dxa"/>
              <w:left w:w="108" w:type="dxa"/>
              <w:bottom w:w="0" w:type="dxa"/>
              <w:right w:w="108" w:type="dxa"/>
            </w:tcMar>
            <w:vAlign w:val="center"/>
          </w:tcPr>
          <w:p w:rsidR="00722673" w:rsidRDefault="00722673">
            <w:pPr>
              <w:widowControl/>
              <w:snapToGrid w:val="0"/>
              <w:spacing w:line="400" w:lineRule="exact"/>
              <w:ind w:right="-335"/>
              <w:rPr>
                <w:rFonts w:ascii="Times New Roman" w:eastAsia="黑体" w:hAnsi="Times New Roman" w:cs="宋体"/>
                <w:kern w:val="0"/>
                <w:sz w:val="24"/>
                <w:szCs w:val="24"/>
              </w:rPr>
            </w:pPr>
          </w:p>
        </w:tc>
        <w:tc>
          <w:tcPr>
            <w:tcW w:w="1119" w:type="dxa"/>
            <w:tcBorders>
              <w:top w:val="nil"/>
              <w:left w:val="nil"/>
              <w:bottom w:val="single" w:sz="8" w:space="0" w:color="auto"/>
              <w:right w:val="single" w:sz="8" w:space="0" w:color="auto"/>
            </w:tcBorders>
            <w:tcMar>
              <w:top w:w="0" w:type="dxa"/>
              <w:left w:w="108" w:type="dxa"/>
              <w:bottom w:w="0" w:type="dxa"/>
              <w:right w:w="108" w:type="dxa"/>
            </w:tcMar>
          </w:tcPr>
          <w:p w:rsidR="00722673" w:rsidRDefault="00722673">
            <w:pPr>
              <w:widowControl/>
              <w:snapToGrid w:val="0"/>
              <w:spacing w:line="440" w:lineRule="atLeast"/>
              <w:ind w:right="-336"/>
              <w:jc w:val="left"/>
              <w:rPr>
                <w:rFonts w:ascii="Times New Roman" w:eastAsia="宋体" w:hAnsi="Times New Roman" w:cs="宋体"/>
                <w:kern w:val="0"/>
                <w:szCs w:val="21"/>
              </w:rPr>
            </w:pPr>
          </w:p>
        </w:tc>
        <w:tc>
          <w:tcPr>
            <w:tcW w:w="1040" w:type="dxa"/>
            <w:tcBorders>
              <w:top w:val="nil"/>
              <w:left w:val="nil"/>
              <w:bottom w:val="single" w:sz="8" w:space="0" w:color="auto"/>
              <w:right w:val="single" w:sz="8" w:space="0" w:color="auto"/>
            </w:tcBorders>
            <w:tcMar>
              <w:top w:w="0" w:type="dxa"/>
              <w:left w:w="108" w:type="dxa"/>
              <w:bottom w:w="0" w:type="dxa"/>
              <w:right w:w="108" w:type="dxa"/>
            </w:tcMar>
          </w:tcPr>
          <w:p w:rsidR="00722673" w:rsidRDefault="00722673">
            <w:pPr>
              <w:widowControl/>
              <w:snapToGrid w:val="0"/>
              <w:spacing w:line="440" w:lineRule="atLeast"/>
              <w:ind w:right="-336"/>
              <w:jc w:val="left"/>
              <w:rPr>
                <w:rFonts w:ascii="Times New Roman" w:eastAsia="宋体" w:hAnsi="Times New Roman" w:cs="宋体"/>
                <w:kern w:val="0"/>
                <w:szCs w:val="21"/>
              </w:rPr>
            </w:pPr>
          </w:p>
        </w:tc>
      </w:tr>
      <w:tr w:rsidR="00722673">
        <w:trPr>
          <w:trHeight w:val="569"/>
          <w:jc w:val="center"/>
        </w:trPr>
        <w:tc>
          <w:tcPr>
            <w:tcW w:w="116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22673" w:rsidRDefault="00000000">
            <w:pPr>
              <w:widowControl/>
              <w:snapToGrid w:val="0"/>
              <w:spacing w:line="440" w:lineRule="atLeast"/>
              <w:ind w:right="-336"/>
              <w:jc w:val="left"/>
              <w:rPr>
                <w:rFonts w:ascii="Times New Roman" w:eastAsia="宋体" w:hAnsi="Times New Roman" w:cs="宋体"/>
                <w:kern w:val="0"/>
                <w:szCs w:val="21"/>
              </w:rPr>
            </w:pPr>
            <w:r>
              <w:rPr>
                <w:rFonts w:ascii="Times New Roman" w:eastAsia="宋体" w:hAnsi="Times New Roman" w:cs="宋体"/>
                <w:kern w:val="0"/>
                <w:szCs w:val="21"/>
              </w:rPr>
              <w:t> </w:t>
            </w:r>
          </w:p>
        </w:tc>
        <w:tc>
          <w:tcPr>
            <w:tcW w:w="2865" w:type="dxa"/>
            <w:tcBorders>
              <w:top w:val="nil"/>
              <w:left w:val="nil"/>
              <w:bottom w:val="single" w:sz="8" w:space="0" w:color="auto"/>
              <w:right w:val="single" w:sz="8" w:space="0" w:color="auto"/>
            </w:tcBorders>
            <w:tcMar>
              <w:top w:w="0" w:type="dxa"/>
              <w:left w:w="108" w:type="dxa"/>
              <w:bottom w:w="0" w:type="dxa"/>
              <w:right w:w="108" w:type="dxa"/>
            </w:tcMar>
          </w:tcPr>
          <w:p w:rsidR="00722673" w:rsidRDefault="00000000">
            <w:pPr>
              <w:widowControl/>
              <w:snapToGrid w:val="0"/>
              <w:spacing w:line="440" w:lineRule="atLeast"/>
              <w:ind w:right="-336"/>
              <w:jc w:val="left"/>
              <w:rPr>
                <w:rFonts w:ascii="Times New Roman" w:eastAsia="宋体" w:hAnsi="Times New Roman" w:cs="宋体"/>
                <w:kern w:val="0"/>
                <w:szCs w:val="21"/>
              </w:rPr>
            </w:pPr>
            <w:r>
              <w:rPr>
                <w:rFonts w:ascii="Times New Roman" w:eastAsia="宋体" w:hAnsi="Times New Roman" w:cs="宋体"/>
                <w:kern w:val="0"/>
                <w:szCs w:val="21"/>
              </w:rPr>
              <w:t> </w:t>
            </w:r>
          </w:p>
        </w:tc>
        <w:tc>
          <w:tcPr>
            <w:tcW w:w="1307" w:type="dxa"/>
            <w:tcBorders>
              <w:top w:val="nil"/>
              <w:left w:val="nil"/>
              <w:bottom w:val="single" w:sz="8" w:space="0" w:color="auto"/>
              <w:right w:val="single" w:sz="8" w:space="0" w:color="auto"/>
            </w:tcBorders>
            <w:tcMar>
              <w:top w:w="0" w:type="dxa"/>
              <w:left w:w="108" w:type="dxa"/>
              <w:bottom w:w="0" w:type="dxa"/>
              <w:right w:w="108" w:type="dxa"/>
            </w:tcMar>
          </w:tcPr>
          <w:p w:rsidR="00722673" w:rsidRDefault="00000000">
            <w:pPr>
              <w:widowControl/>
              <w:snapToGrid w:val="0"/>
              <w:spacing w:line="440" w:lineRule="atLeast"/>
              <w:ind w:right="-336"/>
              <w:jc w:val="left"/>
              <w:rPr>
                <w:rFonts w:ascii="Times New Roman" w:eastAsia="宋体" w:hAnsi="Times New Roman" w:cs="宋体"/>
                <w:kern w:val="0"/>
                <w:szCs w:val="21"/>
              </w:rPr>
            </w:pPr>
            <w:r>
              <w:rPr>
                <w:rFonts w:ascii="Times New Roman" w:eastAsia="宋体" w:hAnsi="Times New Roman" w:cs="宋体"/>
                <w:kern w:val="0"/>
                <w:szCs w:val="21"/>
              </w:rPr>
              <w:t> </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722673" w:rsidRDefault="00722673">
            <w:pPr>
              <w:widowControl/>
              <w:snapToGrid w:val="0"/>
              <w:spacing w:line="440" w:lineRule="atLeast"/>
              <w:ind w:right="-336"/>
              <w:jc w:val="left"/>
              <w:rPr>
                <w:rFonts w:ascii="Times New Roman" w:eastAsia="宋体" w:hAnsi="Times New Roman" w:cs="宋体"/>
                <w:kern w:val="0"/>
                <w:szCs w:val="21"/>
              </w:rPr>
            </w:pP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722673" w:rsidRDefault="00000000">
            <w:pPr>
              <w:widowControl/>
              <w:snapToGrid w:val="0"/>
              <w:spacing w:line="440" w:lineRule="atLeast"/>
              <w:ind w:right="-336"/>
              <w:jc w:val="left"/>
              <w:rPr>
                <w:rFonts w:ascii="Times New Roman" w:eastAsia="宋体" w:hAnsi="Times New Roman" w:cs="宋体"/>
                <w:kern w:val="0"/>
                <w:szCs w:val="21"/>
              </w:rPr>
            </w:pPr>
            <w:r>
              <w:rPr>
                <w:rFonts w:ascii="Times New Roman" w:eastAsia="宋体" w:hAnsi="Times New Roman" w:cs="宋体"/>
                <w:kern w:val="0"/>
                <w:szCs w:val="21"/>
              </w:rPr>
              <w:t> </w:t>
            </w:r>
          </w:p>
        </w:tc>
        <w:tc>
          <w:tcPr>
            <w:tcW w:w="1119" w:type="dxa"/>
            <w:tcBorders>
              <w:top w:val="nil"/>
              <w:left w:val="nil"/>
              <w:bottom w:val="single" w:sz="8" w:space="0" w:color="auto"/>
              <w:right w:val="single" w:sz="8" w:space="0" w:color="auto"/>
            </w:tcBorders>
            <w:tcMar>
              <w:top w:w="0" w:type="dxa"/>
              <w:left w:w="108" w:type="dxa"/>
              <w:bottom w:w="0" w:type="dxa"/>
              <w:right w:w="108" w:type="dxa"/>
            </w:tcMar>
          </w:tcPr>
          <w:p w:rsidR="00722673" w:rsidRDefault="00000000">
            <w:pPr>
              <w:widowControl/>
              <w:snapToGrid w:val="0"/>
              <w:spacing w:line="440" w:lineRule="atLeast"/>
              <w:ind w:right="-336"/>
              <w:jc w:val="left"/>
              <w:rPr>
                <w:rFonts w:ascii="Times New Roman" w:eastAsia="宋体" w:hAnsi="Times New Roman" w:cs="宋体"/>
                <w:kern w:val="0"/>
                <w:szCs w:val="21"/>
              </w:rPr>
            </w:pPr>
            <w:r>
              <w:rPr>
                <w:rFonts w:ascii="Times New Roman" w:eastAsia="宋体" w:hAnsi="Times New Roman" w:cs="宋体"/>
                <w:kern w:val="0"/>
                <w:szCs w:val="21"/>
              </w:rPr>
              <w:t> </w:t>
            </w:r>
          </w:p>
        </w:tc>
        <w:tc>
          <w:tcPr>
            <w:tcW w:w="1040" w:type="dxa"/>
            <w:tcBorders>
              <w:top w:val="nil"/>
              <w:left w:val="nil"/>
              <w:bottom w:val="single" w:sz="8" w:space="0" w:color="auto"/>
              <w:right w:val="single" w:sz="8" w:space="0" w:color="auto"/>
            </w:tcBorders>
            <w:tcMar>
              <w:top w:w="0" w:type="dxa"/>
              <w:left w:w="108" w:type="dxa"/>
              <w:bottom w:w="0" w:type="dxa"/>
              <w:right w:w="108" w:type="dxa"/>
            </w:tcMar>
          </w:tcPr>
          <w:p w:rsidR="00722673" w:rsidRDefault="00000000">
            <w:pPr>
              <w:widowControl/>
              <w:snapToGrid w:val="0"/>
              <w:spacing w:line="440" w:lineRule="atLeast"/>
              <w:ind w:right="-336"/>
              <w:jc w:val="left"/>
              <w:rPr>
                <w:rFonts w:ascii="Times New Roman" w:eastAsia="宋体" w:hAnsi="Times New Roman" w:cs="宋体"/>
                <w:kern w:val="0"/>
                <w:szCs w:val="21"/>
              </w:rPr>
            </w:pPr>
            <w:r>
              <w:rPr>
                <w:rFonts w:ascii="Times New Roman" w:eastAsia="宋体" w:hAnsi="Times New Roman" w:cs="宋体"/>
                <w:kern w:val="0"/>
                <w:szCs w:val="21"/>
              </w:rPr>
              <w:t> </w:t>
            </w:r>
          </w:p>
        </w:tc>
      </w:tr>
    </w:tbl>
    <w:p w:rsidR="00722673" w:rsidRDefault="00000000">
      <w:pPr>
        <w:widowControl/>
        <w:shd w:val="clear" w:color="auto" w:fill="FFFFFF"/>
        <w:wordWrap w:val="0"/>
        <w:spacing w:before="120" w:line="543" w:lineRule="atLeast"/>
        <w:jc w:val="left"/>
        <w:rPr>
          <w:rFonts w:ascii="Times New Roman" w:eastAsia="宋体" w:hAnsi="Times New Roman" w:cs="宋体"/>
          <w:kern w:val="0"/>
          <w:sz w:val="20"/>
          <w:szCs w:val="20"/>
        </w:rPr>
      </w:pPr>
      <w:r>
        <w:rPr>
          <w:rFonts w:ascii="Times New Roman" w:eastAsia="宋体" w:hAnsi="Times New Roman" w:cs="宋体"/>
          <w:kern w:val="0"/>
          <w:sz w:val="24"/>
          <w:szCs w:val="24"/>
        </w:rPr>
        <w:br w:type="page"/>
      </w:r>
      <w:r>
        <w:rPr>
          <w:rFonts w:ascii="黑体" w:eastAsia="黑体" w:hAnsi="黑体" w:hint="eastAsia"/>
          <w:sz w:val="32"/>
          <w:szCs w:val="32"/>
        </w:rPr>
        <w:t>附表</w:t>
      </w:r>
      <w:r>
        <w:rPr>
          <w:rFonts w:ascii="Times New Roman" w:eastAsia="黑体" w:hAnsi="Times New Roman" w:cs="Times New Roman" w:hint="eastAsia"/>
          <w:sz w:val="32"/>
          <w:szCs w:val="32"/>
        </w:rPr>
        <w:t>8</w:t>
      </w:r>
    </w:p>
    <w:p w:rsidR="00722673" w:rsidRDefault="00000000">
      <w:pPr>
        <w:widowControl/>
        <w:shd w:val="clear" w:color="auto" w:fill="FFFFFF"/>
        <w:wordWrap w:val="0"/>
        <w:spacing w:line="543" w:lineRule="atLeast"/>
        <w:jc w:val="center"/>
        <w:rPr>
          <w:rFonts w:ascii="Times New Roman" w:eastAsia="宋体" w:hAnsi="Times New Roman" w:cs="宋体"/>
          <w:b/>
          <w:kern w:val="0"/>
          <w:sz w:val="28"/>
          <w:szCs w:val="28"/>
        </w:rPr>
      </w:pPr>
      <w:r>
        <w:rPr>
          <w:rFonts w:ascii="Times New Roman" w:eastAsia="宋体" w:hAnsi="Times New Roman" w:cs="宋体" w:hint="eastAsia"/>
          <w:b/>
          <w:kern w:val="0"/>
          <w:sz w:val="28"/>
          <w:szCs w:val="28"/>
        </w:rPr>
        <w:t>整改完成记录、评审组确认意见表</w:t>
      </w:r>
    </w:p>
    <w:p w:rsidR="00722673" w:rsidRDefault="00722673">
      <w:pPr>
        <w:widowControl/>
        <w:shd w:val="clear" w:color="auto" w:fill="FFFFFF"/>
        <w:wordWrap w:val="0"/>
        <w:spacing w:line="543" w:lineRule="atLeast"/>
        <w:jc w:val="center"/>
        <w:rPr>
          <w:rFonts w:ascii="Times New Roman" w:eastAsia="宋体" w:hAnsi="Times New Roman" w:cs="宋体"/>
          <w:kern w:val="0"/>
          <w:sz w:val="20"/>
          <w:szCs w:val="20"/>
        </w:rPr>
      </w:pPr>
    </w:p>
    <w:tbl>
      <w:tblPr>
        <w:tblW w:w="0" w:type="auto"/>
        <w:jc w:val="center"/>
        <w:tblCellMar>
          <w:left w:w="0" w:type="dxa"/>
          <w:right w:w="0" w:type="dxa"/>
        </w:tblCellMar>
        <w:tblLook w:val="04A0" w:firstRow="1" w:lastRow="0" w:firstColumn="1" w:lastColumn="0" w:noHBand="0" w:noVBand="1"/>
      </w:tblPr>
      <w:tblGrid>
        <w:gridCol w:w="1379"/>
        <w:gridCol w:w="6907"/>
      </w:tblGrid>
      <w:tr w:rsidR="00722673">
        <w:trPr>
          <w:jc w:val="center"/>
        </w:trPr>
        <w:tc>
          <w:tcPr>
            <w:tcW w:w="14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722673" w:rsidRDefault="00000000">
            <w:pPr>
              <w:widowControl/>
              <w:snapToGrid w:val="0"/>
              <w:spacing w:line="300" w:lineRule="atLeast"/>
              <w:jc w:val="center"/>
              <w:rPr>
                <w:rFonts w:ascii="Times New Roman" w:eastAsia="宋体" w:hAnsi="Times New Roman" w:cs="宋体"/>
                <w:kern w:val="0"/>
                <w:szCs w:val="21"/>
              </w:rPr>
            </w:pPr>
            <w:r>
              <w:rPr>
                <w:rFonts w:ascii="Times New Roman" w:eastAsia="宋体" w:hAnsi="Times New Roman" w:cs="宋体" w:hint="eastAsia"/>
                <w:kern w:val="0"/>
                <w:szCs w:val="21"/>
              </w:rPr>
              <w:t>需整改</w:t>
            </w:r>
          </w:p>
          <w:p w:rsidR="00722673" w:rsidRDefault="00000000">
            <w:pPr>
              <w:widowControl/>
              <w:snapToGrid w:val="0"/>
              <w:spacing w:line="300" w:lineRule="atLeast"/>
              <w:jc w:val="center"/>
              <w:rPr>
                <w:rFonts w:ascii="Times New Roman" w:eastAsia="宋体" w:hAnsi="Times New Roman" w:cs="宋体"/>
                <w:kern w:val="0"/>
                <w:szCs w:val="21"/>
              </w:rPr>
            </w:pPr>
            <w:r>
              <w:rPr>
                <w:rFonts w:ascii="Times New Roman" w:eastAsia="宋体" w:hAnsi="Times New Roman" w:cs="宋体" w:hint="eastAsia"/>
                <w:kern w:val="0"/>
                <w:szCs w:val="21"/>
              </w:rPr>
              <w:t>条款号</w:t>
            </w:r>
          </w:p>
        </w:tc>
        <w:tc>
          <w:tcPr>
            <w:tcW w:w="710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22673" w:rsidRDefault="00000000">
            <w:pPr>
              <w:widowControl/>
              <w:snapToGrid w:val="0"/>
              <w:spacing w:line="440" w:lineRule="atLeast"/>
              <w:jc w:val="center"/>
              <w:rPr>
                <w:rFonts w:ascii="Times New Roman" w:eastAsia="宋体" w:hAnsi="Times New Roman" w:cs="宋体"/>
                <w:kern w:val="0"/>
                <w:szCs w:val="21"/>
              </w:rPr>
            </w:pPr>
            <w:r>
              <w:rPr>
                <w:rFonts w:ascii="Times New Roman" w:eastAsia="宋体" w:hAnsi="Times New Roman" w:cs="宋体" w:hint="eastAsia"/>
                <w:kern w:val="0"/>
                <w:szCs w:val="21"/>
              </w:rPr>
              <w:t>完</w:t>
            </w:r>
            <w:r>
              <w:rPr>
                <w:rFonts w:ascii="Times New Roman" w:eastAsia="宋体" w:hAnsi="Times New Roman" w:cs="宋体"/>
                <w:kern w:val="0"/>
                <w:szCs w:val="21"/>
              </w:rPr>
              <w:t xml:space="preserve">  </w:t>
            </w:r>
            <w:r>
              <w:rPr>
                <w:rFonts w:ascii="Times New Roman" w:eastAsia="宋体" w:hAnsi="Times New Roman" w:cs="宋体" w:hint="eastAsia"/>
                <w:kern w:val="0"/>
                <w:szCs w:val="21"/>
              </w:rPr>
              <w:t>成</w:t>
            </w:r>
            <w:r>
              <w:rPr>
                <w:rFonts w:ascii="Times New Roman" w:eastAsia="宋体" w:hAnsi="Times New Roman" w:cs="宋体"/>
                <w:kern w:val="0"/>
                <w:szCs w:val="21"/>
              </w:rPr>
              <w:t xml:space="preserve">  </w:t>
            </w:r>
            <w:r>
              <w:rPr>
                <w:rFonts w:ascii="Times New Roman" w:eastAsia="宋体" w:hAnsi="Times New Roman" w:cs="宋体" w:hint="eastAsia"/>
                <w:kern w:val="0"/>
                <w:szCs w:val="21"/>
              </w:rPr>
              <w:t>整</w:t>
            </w:r>
            <w:r>
              <w:rPr>
                <w:rFonts w:ascii="Times New Roman" w:eastAsia="宋体" w:hAnsi="Times New Roman" w:cs="宋体"/>
                <w:kern w:val="0"/>
                <w:szCs w:val="21"/>
              </w:rPr>
              <w:t xml:space="preserve">  </w:t>
            </w:r>
            <w:r>
              <w:rPr>
                <w:rFonts w:ascii="Times New Roman" w:eastAsia="宋体" w:hAnsi="Times New Roman" w:cs="宋体" w:hint="eastAsia"/>
                <w:kern w:val="0"/>
                <w:szCs w:val="21"/>
              </w:rPr>
              <w:t>改</w:t>
            </w:r>
            <w:r>
              <w:rPr>
                <w:rFonts w:ascii="Times New Roman" w:eastAsia="宋体" w:hAnsi="Times New Roman" w:cs="宋体"/>
                <w:kern w:val="0"/>
                <w:szCs w:val="21"/>
              </w:rPr>
              <w:t xml:space="preserve">  </w:t>
            </w:r>
            <w:r>
              <w:rPr>
                <w:rFonts w:ascii="Times New Roman" w:eastAsia="宋体" w:hAnsi="Times New Roman" w:cs="宋体" w:hint="eastAsia"/>
                <w:kern w:val="0"/>
                <w:szCs w:val="21"/>
              </w:rPr>
              <w:t>情</w:t>
            </w:r>
            <w:r>
              <w:rPr>
                <w:rFonts w:ascii="Times New Roman" w:eastAsia="宋体" w:hAnsi="Times New Roman" w:cs="宋体"/>
                <w:kern w:val="0"/>
                <w:szCs w:val="21"/>
              </w:rPr>
              <w:t xml:space="preserve">  </w:t>
            </w:r>
            <w:r>
              <w:rPr>
                <w:rFonts w:ascii="Times New Roman" w:eastAsia="宋体" w:hAnsi="Times New Roman" w:cs="宋体" w:hint="eastAsia"/>
                <w:kern w:val="0"/>
                <w:szCs w:val="21"/>
              </w:rPr>
              <w:t>况</w:t>
            </w:r>
          </w:p>
        </w:tc>
      </w:tr>
      <w:tr w:rsidR="00722673">
        <w:trPr>
          <w:trHeight w:val="8074"/>
          <w:jc w:val="center"/>
        </w:trPr>
        <w:tc>
          <w:tcPr>
            <w:tcW w:w="141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22673" w:rsidRDefault="00000000">
            <w:pPr>
              <w:widowControl/>
              <w:snapToGrid w:val="0"/>
              <w:spacing w:line="300" w:lineRule="atLeast"/>
              <w:jc w:val="center"/>
              <w:rPr>
                <w:rFonts w:ascii="Times New Roman" w:eastAsia="宋体" w:hAnsi="Times New Roman" w:cs="宋体"/>
                <w:kern w:val="0"/>
                <w:szCs w:val="21"/>
              </w:rPr>
            </w:pPr>
            <w:r>
              <w:rPr>
                <w:rFonts w:ascii="Times New Roman" w:eastAsia="宋体" w:hAnsi="Times New Roman" w:cs="宋体"/>
                <w:kern w:val="0"/>
                <w:szCs w:val="21"/>
              </w:rPr>
              <w:t> </w:t>
            </w:r>
          </w:p>
        </w:tc>
        <w:tc>
          <w:tcPr>
            <w:tcW w:w="7103" w:type="dxa"/>
            <w:tcBorders>
              <w:top w:val="nil"/>
              <w:left w:val="nil"/>
              <w:bottom w:val="single" w:sz="8" w:space="0" w:color="auto"/>
              <w:right w:val="single" w:sz="8" w:space="0" w:color="auto"/>
            </w:tcBorders>
            <w:tcMar>
              <w:top w:w="0" w:type="dxa"/>
              <w:left w:w="108" w:type="dxa"/>
              <w:bottom w:w="0" w:type="dxa"/>
              <w:right w:w="108" w:type="dxa"/>
            </w:tcMar>
            <w:vAlign w:val="center"/>
          </w:tcPr>
          <w:p w:rsidR="00722673" w:rsidRDefault="00000000">
            <w:pPr>
              <w:widowControl/>
              <w:snapToGrid w:val="0"/>
              <w:spacing w:line="440" w:lineRule="atLeast"/>
              <w:jc w:val="center"/>
              <w:rPr>
                <w:rFonts w:ascii="Times New Roman" w:eastAsia="宋体" w:hAnsi="Times New Roman" w:cs="宋体"/>
                <w:kern w:val="0"/>
                <w:szCs w:val="21"/>
              </w:rPr>
            </w:pPr>
            <w:r>
              <w:rPr>
                <w:rFonts w:ascii="Times New Roman" w:eastAsia="宋体" w:hAnsi="Times New Roman" w:cs="宋体"/>
                <w:kern w:val="0"/>
                <w:szCs w:val="21"/>
              </w:rPr>
              <w:t> </w:t>
            </w:r>
          </w:p>
          <w:p w:rsidR="00722673" w:rsidRDefault="00000000">
            <w:pPr>
              <w:widowControl/>
              <w:snapToGrid w:val="0"/>
              <w:spacing w:line="440" w:lineRule="atLeast"/>
              <w:jc w:val="center"/>
              <w:rPr>
                <w:rFonts w:ascii="Times New Roman" w:eastAsia="宋体" w:hAnsi="Times New Roman" w:cs="宋体"/>
                <w:kern w:val="0"/>
                <w:szCs w:val="21"/>
              </w:rPr>
            </w:pPr>
            <w:r>
              <w:rPr>
                <w:rFonts w:ascii="Times New Roman" w:eastAsia="宋体" w:hAnsi="Times New Roman" w:cs="宋体"/>
                <w:kern w:val="0"/>
                <w:szCs w:val="21"/>
              </w:rPr>
              <w:t> </w:t>
            </w:r>
          </w:p>
          <w:p w:rsidR="00722673" w:rsidRDefault="00000000">
            <w:pPr>
              <w:widowControl/>
              <w:snapToGrid w:val="0"/>
              <w:spacing w:line="440" w:lineRule="atLeast"/>
              <w:jc w:val="center"/>
              <w:rPr>
                <w:rFonts w:ascii="Times New Roman" w:eastAsia="宋体" w:hAnsi="Times New Roman" w:cs="宋体"/>
                <w:kern w:val="0"/>
                <w:szCs w:val="21"/>
              </w:rPr>
            </w:pPr>
            <w:r>
              <w:rPr>
                <w:rFonts w:ascii="Times New Roman" w:eastAsia="宋体" w:hAnsi="Times New Roman" w:cs="宋体"/>
                <w:kern w:val="0"/>
                <w:szCs w:val="21"/>
              </w:rPr>
              <w:t> </w:t>
            </w:r>
          </w:p>
          <w:p w:rsidR="00722673" w:rsidRDefault="00000000">
            <w:pPr>
              <w:widowControl/>
              <w:snapToGrid w:val="0"/>
              <w:spacing w:line="440" w:lineRule="atLeast"/>
              <w:jc w:val="center"/>
              <w:rPr>
                <w:rFonts w:ascii="Times New Roman" w:eastAsia="宋体" w:hAnsi="Times New Roman" w:cs="宋体"/>
                <w:kern w:val="0"/>
                <w:szCs w:val="21"/>
              </w:rPr>
            </w:pPr>
            <w:r>
              <w:rPr>
                <w:rFonts w:ascii="Times New Roman" w:eastAsia="宋体" w:hAnsi="Times New Roman" w:cs="宋体"/>
                <w:kern w:val="0"/>
                <w:szCs w:val="21"/>
              </w:rPr>
              <w:t> </w:t>
            </w:r>
          </w:p>
          <w:p w:rsidR="00722673" w:rsidRDefault="00000000">
            <w:pPr>
              <w:widowControl/>
              <w:snapToGrid w:val="0"/>
              <w:spacing w:line="440" w:lineRule="atLeast"/>
              <w:jc w:val="center"/>
              <w:rPr>
                <w:rFonts w:ascii="Times New Roman" w:eastAsia="宋体" w:hAnsi="Times New Roman" w:cs="宋体"/>
                <w:kern w:val="0"/>
                <w:szCs w:val="21"/>
              </w:rPr>
            </w:pPr>
            <w:r>
              <w:rPr>
                <w:rFonts w:ascii="Times New Roman" w:eastAsia="宋体" w:hAnsi="Times New Roman" w:cs="宋体"/>
                <w:kern w:val="0"/>
                <w:szCs w:val="21"/>
              </w:rPr>
              <w:t> </w:t>
            </w:r>
          </w:p>
          <w:p w:rsidR="00722673" w:rsidRDefault="00000000">
            <w:pPr>
              <w:widowControl/>
              <w:snapToGrid w:val="0"/>
              <w:spacing w:line="440" w:lineRule="atLeast"/>
              <w:jc w:val="center"/>
              <w:rPr>
                <w:rFonts w:ascii="Times New Roman" w:eastAsia="宋体" w:hAnsi="Times New Roman" w:cs="宋体"/>
                <w:kern w:val="0"/>
                <w:szCs w:val="21"/>
              </w:rPr>
            </w:pPr>
            <w:r>
              <w:rPr>
                <w:rFonts w:ascii="Times New Roman" w:eastAsia="宋体" w:hAnsi="Times New Roman" w:cs="宋体"/>
                <w:kern w:val="0"/>
                <w:szCs w:val="21"/>
              </w:rPr>
              <w:t> </w:t>
            </w:r>
          </w:p>
          <w:p w:rsidR="00722673" w:rsidRDefault="00000000">
            <w:pPr>
              <w:widowControl/>
              <w:snapToGrid w:val="0"/>
              <w:spacing w:line="440" w:lineRule="atLeast"/>
              <w:jc w:val="center"/>
              <w:rPr>
                <w:rFonts w:ascii="Times New Roman" w:eastAsia="宋体" w:hAnsi="Times New Roman" w:cs="宋体"/>
                <w:kern w:val="0"/>
                <w:szCs w:val="21"/>
              </w:rPr>
            </w:pPr>
            <w:r>
              <w:rPr>
                <w:rFonts w:ascii="Times New Roman" w:eastAsia="宋体" w:hAnsi="Times New Roman" w:cs="宋体"/>
                <w:kern w:val="0"/>
                <w:szCs w:val="21"/>
              </w:rPr>
              <w:t> </w:t>
            </w:r>
          </w:p>
          <w:p w:rsidR="00722673" w:rsidRDefault="00000000">
            <w:pPr>
              <w:widowControl/>
              <w:snapToGrid w:val="0"/>
              <w:spacing w:line="440" w:lineRule="atLeast"/>
              <w:jc w:val="center"/>
              <w:rPr>
                <w:rFonts w:ascii="Times New Roman" w:eastAsia="宋体" w:hAnsi="Times New Roman" w:cs="宋体"/>
                <w:kern w:val="0"/>
                <w:szCs w:val="21"/>
              </w:rPr>
            </w:pPr>
            <w:r>
              <w:rPr>
                <w:rFonts w:ascii="Times New Roman" w:eastAsia="宋体" w:hAnsi="Times New Roman" w:cs="宋体"/>
                <w:kern w:val="0"/>
                <w:szCs w:val="21"/>
              </w:rPr>
              <w:t> </w:t>
            </w:r>
          </w:p>
          <w:p w:rsidR="00722673" w:rsidRDefault="00000000">
            <w:pPr>
              <w:widowControl/>
              <w:snapToGrid w:val="0"/>
              <w:spacing w:line="440" w:lineRule="atLeast"/>
              <w:jc w:val="center"/>
              <w:rPr>
                <w:rFonts w:ascii="Times New Roman" w:eastAsia="宋体" w:hAnsi="Times New Roman" w:cs="宋体"/>
                <w:kern w:val="0"/>
                <w:szCs w:val="21"/>
              </w:rPr>
            </w:pPr>
            <w:r>
              <w:rPr>
                <w:rFonts w:ascii="Times New Roman" w:eastAsia="宋体" w:hAnsi="Times New Roman" w:cs="宋体"/>
                <w:kern w:val="0"/>
                <w:szCs w:val="21"/>
              </w:rPr>
              <w:t> </w:t>
            </w:r>
          </w:p>
          <w:p w:rsidR="00722673" w:rsidRDefault="00000000">
            <w:pPr>
              <w:widowControl/>
              <w:snapToGrid w:val="0"/>
              <w:spacing w:line="440" w:lineRule="atLeast"/>
              <w:jc w:val="center"/>
              <w:rPr>
                <w:rFonts w:ascii="Times New Roman" w:eastAsia="宋体" w:hAnsi="Times New Roman" w:cs="宋体"/>
                <w:kern w:val="0"/>
                <w:szCs w:val="21"/>
              </w:rPr>
            </w:pPr>
            <w:r>
              <w:rPr>
                <w:rFonts w:ascii="Times New Roman" w:eastAsia="宋体" w:hAnsi="Times New Roman" w:cs="宋体"/>
                <w:kern w:val="0"/>
                <w:szCs w:val="21"/>
              </w:rPr>
              <w:t> </w:t>
            </w:r>
          </w:p>
          <w:p w:rsidR="00722673" w:rsidRDefault="00000000">
            <w:pPr>
              <w:widowControl/>
              <w:snapToGrid w:val="0"/>
              <w:spacing w:line="440" w:lineRule="atLeast"/>
              <w:jc w:val="center"/>
              <w:rPr>
                <w:rFonts w:ascii="Times New Roman" w:eastAsia="宋体" w:hAnsi="Times New Roman" w:cs="宋体"/>
                <w:kern w:val="0"/>
                <w:szCs w:val="21"/>
              </w:rPr>
            </w:pPr>
            <w:r>
              <w:rPr>
                <w:rFonts w:ascii="Times New Roman" w:eastAsia="宋体" w:hAnsi="Times New Roman" w:cs="宋体"/>
                <w:kern w:val="0"/>
                <w:szCs w:val="21"/>
              </w:rPr>
              <w:t> </w:t>
            </w:r>
          </w:p>
          <w:p w:rsidR="00722673" w:rsidRDefault="00000000">
            <w:pPr>
              <w:widowControl/>
              <w:snapToGrid w:val="0"/>
              <w:spacing w:line="440" w:lineRule="atLeast"/>
              <w:jc w:val="center"/>
              <w:rPr>
                <w:rFonts w:ascii="Times New Roman" w:eastAsia="宋体" w:hAnsi="Times New Roman" w:cs="宋体"/>
                <w:kern w:val="0"/>
                <w:szCs w:val="21"/>
              </w:rPr>
            </w:pPr>
            <w:r>
              <w:rPr>
                <w:rFonts w:ascii="Times New Roman" w:eastAsia="宋体" w:hAnsi="Times New Roman" w:cs="宋体"/>
                <w:kern w:val="0"/>
                <w:szCs w:val="21"/>
              </w:rPr>
              <w:t> </w:t>
            </w:r>
          </w:p>
          <w:p w:rsidR="00722673" w:rsidRDefault="00000000">
            <w:pPr>
              <w:widowControl/>
              <w:snapToGrid w:val="0"/>
              <w:spacing w:line="440" w:lineRule="atLeast"/>
              <w:jc w:val="center"/>
              <w:rPr>
                <w:rFonts w:ascii="Times New Roman" w:eastAsia="宋体" w:hAnsi="Times New Roman" w:cs="宋体"/>
                <w:kern w:val="0"/>
                <w:szCs w:val="21"/>
              </w:rPr>
            </w:pPr>
            <w:r>
              <w:rPr>
                <w:rFonts w:ascii="Times New Roman" w:eastAsia="宋体" w:hAnsi="Times New Roman" w:cs="宋体"/>
                <w:kern w:val="0"/>
                <w:szCs w:val="21"/>
              </w:rPr>
              <w:t> </w:t>
            </w:r>
          </w:p>
          <w:p w:rsidR="00722673" w:rsidRDefault="00000000">
            <w:pPr>
              <w:widowControl/>
              <w:snapToGrid w:val="0"/>
              <w:spacing w:line="440" w:lineRule="atLeast"/>
              <w:jc w:val="center"/>
              <w:rPr>
                <w:rFonts w:ascii="Times New Roman" w:eastAsia="宋体" w:hAnsi="Times New Roman" w:cs="宋体"/>
                <w:kern w:val="0"/>
                <w:szCs w:val="21"/>
              </w:rPr>
            </w:pPr>
            <w:r>
              <w:rPr>
                <w:rFonts w:ascii="Times New Roman" w:eastAsia="宋体" w:hAnsi="Times New Roman" w:cs="宋体"/>
                <w:kern w:val="0"/>
                <w:szCs w:val="21"/>
              </w:rPr>
              <w:t> </w:t>
            </w:r>
          </w:p>
          <w:p w:rsidR="00722673" w:rsidRDefault="00000000">
            <w:pPr>
              <w:widowControl/>
              <w:snapToGrid w:val="0"/>
              <w:spacing w:line="440" w:lineRule="atLeast"/>
              <w:jc w:val="center"/>
              <w:rPr>
                <w:rFonts w:ascii="Times New Roman" w:eastAsia="宋体" w:hAnsi="Times New Roman" w:cs="宋体"/>
                <w:kern w:val="0"/>
                <w:szCs w:val="21"/>
              </w:rPr>
            </w:pPr>
            <w:r>
              <w:rPr>
                <w:rFonts w:ascii="Times New Roman" w:eastAsia="宋体" w:hAnsi="Times New Roman" w:cs="宋体"/>
                <w:kern w:val="0"/>
                <w:szCs w:val="21"/>
              </w:rPr>
              <w:t> </w:t>
            </w:r>
          </w:p>
          <w:p w:rsidR="00722673" w:rsidRDefault="00000000">
            <w:pPr>
              <w:widowControl/>
              <w:snapToGrid w:val="0"/>
              <w:spacing w:line="440" w:lineRule="atLeast"/>
              <w:jc w:val="center"/>
              <w:rPr>
                <w:rFonts w:ascii="Times New Roman" w:eastAsia="宋体" w:hAnsi="Times New Roman" w:cs="宋体"/>
                <w:kern w:val="0"/>
                <w:szCs w:val="21"/>
              </w:rPr>
            </w:pPr>
            <w:r>
              <w:rPr>
                <w:rFonts w:ascii="Times New Roman" w:eastAsia="宋体" w:hAnsi="Times New Roman" w:cs="宋体"/>
                <w:kern w:val="0"/>
                <w:szCs w:val="21"/>
              </w:rPr>
              <w:t> </w:t>
            </w:r>
          </w:p>
        </w:tc>
      </w:tr>
      <w:tr w:rsidR="00722673">
        <w:trPr>
          <w:trHeight w:val="2860"/>
          <w:jc w:val="center"/>
        </w:trPr>
        <w:tc>
          <w:tcPr>
            <w:tcW w:w="8522"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722673" w:rsidRDefault="00000000">
            <w:pPr>
              <w:widowControl/>
              <w:snapToGrid w:val="0"/>
              <w:spacing w:line="440" w:lineRule="atLeast"/>
              <w:ind w:right="-336"/>
              <w:jc w:val="left"/>
              <w:rPr>
                <w:rFonts w:ascii="Times New Roman" w:eastAsia="宋体" w:hAnsi="Times New Roman" w:cs="宋体"/>
                <w:kern w:val="0"/>
                <w:szCs w:val="21"/>
              </w:rPr>
            </w:pPr>
            <w:r>
              <w:rPr>
                <w:rFonts w:ascii="Times New Roman" w:eastAsia="宋体" w:hAnsi="Times New Roman" w:cs="宋体" w:hint="eastAsia"/>
                <w:kern w:val="0"/>
                <w:szCs w:val="21"/>
              </w:rPr>
              <w:t>评审组对整改完成情况的确认意见：</w:t>
            </w:r>
          </w:p>
          <w:p w:rsidR="00722673" w:rsidRDefault="00000000">
            <w:pPr>
              <w:widowControl/>
              <w:snapToGrid w:val="0"/>
              <w:spacing w:line="440" w:lineRule="atLeast"/>
              <w:ind w:right="-336"/>
              <w:jc w:val="left"/>
              <w:rPr>
                <w:rFonts w:ascii="Times New Roman" w:eastAsia="宋体" w:hAnsi="Times New Roman" w:cs="宋体"/>
                <w:kern w:val="0"/>
                <w:szCs w:val="21"/>
              </w:rPr>
            </w:pPr>
            <w:r>
              <w:rPr>
                <w:rFonts w:ascii="Times New Roman" w:eastAsia="宋体" w:hAnsi="Times New Roman" w:cs="宋体"/>
                <w:kern w:val="0"/>
                <w:szCs w:val="21"/>
              </w:rPr>
              <w:t> </w:t>
            </w:r>
          </w:p>
          <w:p w:rsidR="00722673" w:rsidRDefault="00000000">
            <w:pPr>
              <w:widowControl/>
              <w:snapToGrid w:val="0"/>
              <w:spacing w:line="440" w:lineRule="atLeast"/>
              <w:ind w:right="-336"/>
              <w:jc w:val="left"/>
              <w:rPr>
                <w:rFonts w:ascii="Times New Roman" w:eastAsia="宋体" w:hAnsi="Times New Roman" w:cs="宋体"/>
                <w:kern w:val="0"/>
                <w:szCs w:val="21"/>
              </w:rPr>
            </w:pPr>
            <w:r>
              <w:rPr>
                <w:rFonts w:ascii="Times New Roman" w:eastAsia="宋体" w:hAnsi="Times New Roman" w:cs="宋体"/>
                <w:kern w:val="0"/>
                <w:szCs w:val="21"/>
              </w:rPr>
              <w:t> </w:t>
            </w:r>
          </w:p>
          <w:p w:rsidR="00722673" w:rsidRDefault="00000000">
            <w:pPr>
              <w:widowControl/>
              <w:snapToGrid w:val="0"/>
              <w:spacing w:line="440" w:lineRule="atLeast"/>
              <w:ind w:right="-336"/>
              <w:jc w:val="left"/>
              <w:rPr>
                <w:rFonts w:ascii="Times New Roman" w:eastAsia="宋体" w:hAnsi="Times New Roman" w:cs="宋体"/>
                <w:kern w:val="0"/>
                <w:szCs w:val="21"/>
              </w:rPr>
            </w:pPr>
            <w:r>
              <w:rPr>
                <w:rFonts w:ascii="Times New Roman" w:eastAsia="宋体" w:hAnsi="Times New Roman" w:cs="宋体"/>
                <w:kern w:val="0"/>
                <w:szCs w:val="21"/>
              </w:rPr>
              <w:t> </w:t>
            </w:r>
          </w:p>
          <w:p w:rsidR="00722673" w:rsidRDefault="00000000">
            <w:pPr>
              <w:widowControl/>
              <w:snapToGrid w:val="0"/>
              <w:spacing w:line="440" w:lineRule="atLeast"/>
              <w:ind w:right="-336" w:firstLineChars="100" w:firstLine="210"/>
              <w:jc w:val="left"/>
              <w:rPr>
                <w:rFonts w:ascii="Times New Roman" w:eastAsia="宋体" w:hAnsi="Times New Roman" w:cs="宋体"/>
                <w:kern w:val="0"/>
                <w:szCs w:val="21"/>
              </w:rPr>
            </w:pPr>
            <w:r>
              <w:rPr>
                <w:rFonts w:ascii="Times New Roman" w:eastAsia="宋体" w:hAnsi="Times New Roman" w:cs="宋体" w:hint="eastAsia"/>
                <w:kern w:val="0"/>
                <w:szCs w:val="21"/>
              </w:rPr>
              <w:t>评审组成员签字：</w:t>
            </w:r>
            <w:r>
              <w:rPr>
                <w:rFonts w:ascii="Times New Roman" w:eastAsia="宋体" w:hAnsi="Times New Roman" w:cs="宋体"/>
                <w:kern w:val="0"/>
                <w:szCs w:val="21"/>
              </w:rPr>
              <w:t xml:space="preserve">                 </w:t>
            </w:r>
            <w:r>
              <w:rPr>
                <w:rFonts w:ascii="Times New Roman" w:eastAsia="宋体" w:hAnsi="Times New Roman" w:cs="宋体" w:hint="eastAsia"/>
                <w:kern w:val="0"/>
                <w:szCs w:val="21"/>
              </w:rPr>
              <w:t>日期：</w:t>
            </w:r>
            <w:r>
              <w:rPr>
                <w:rFonts w:ascii="Times New Roman" w:eastAsia="宋体" w:hAnsi="Times New Roman" w:cs="宋体" w:hint="eastAsia"/>
                <w:kern w:val="0"/>
                <w:szCs w:val="21"/>
              </w:rPr>
              <w:t xml:space="preserve">    </w:t>
            </w:r>
            <w:r>
              <w:rPr>
                <w:rFonts w:ascii="Times New Roman" w:eastAsia="宋体" w:hAnsi="Times New Roman" w:cs="宋体" w:hint="eastAsia"/>
                <w:kern w:val="0"/>
                <w:szCs w:val="21"/>
              </w:rPr>
              <w:t>年</w:t>
            </w:r>
            <w:r>
              <w:rPr>
                <w:rFonts w:ascii="Times New Roman" w:eastAsia="宋体" w:hAnsi="Times New Roman" w:cs="宋体" w:hint="eastAsia"/>
                <w:kern w:val="0"/>
                <w:szCs w:val="21"/>
              </w:rPr>
              <w:t xml:space="preserve">  </w:t>
            </w:r>
            <w:r>
              <w:rPr>
                <w:rFonts w:ascii="Times New Roman" w:eastAsia="宋体" w:hAnsi="Times New Roman" w:cs="宋体" w:hint="eastAsia"/>
                <w:kern w:val="0"/>
                <w:szCs w:val="21"/>
              </w:rPr>
              <w:t>月</w:t>
            </w:r>
            <w:r>
              <w:rPr>
                <w:rFonts w:ascii="Times New Roman" w:eastAsia="宋体" w:hAnsi="Times New Roman" w:cs="宋体" w:hint="eastAsia"/>
                <w:kern w:val="0"/>
                <w:szCs w:val="21"/>
              </w:rPr>
              <w:t xml:space="preserve">  </w:t>
            </w:r>
            <w:r>
              <w:rPr>
                <w:rFonts w:ascii="Times New Roman" w:eastAsia="宋体" w:hAnsi="Times New Roman" w:cs="宋体" w:hint="eastAsia"/>
                <w:kern w:val="0"/>
                <w:szCs w:val="21"/>
              </w:rPr>
              <w:t>日</w:t>
            </w:r>
          </w:p>
        </w:tc>
      </w:tr>
    </w:tbl>
    <w:p w:rsidR="00722673" w:rsidRDefault="00000000">
      <w:pPr>
        <w:widowControl/>
        <w:shd w:val="clear" w:color="auto" w:fill="FFFFFF"/>
        <w:wordWrap w:val="0"/>
        <w:snapToGrid w:val="0"/>
        <w:spacing w:line="440" w:lineRule="atLeast"/>
        <w:ind w:right="-336"/>
        <w:jc w:val="left"/>
        <w:rPr>
          <w:rFonts w:ascii="Times New Roman" w:hAnsi="Times New Roman"/>
        </w:rPr>
      </w:pPr>
      <w:r>
        <w:rPr>
          <w:rFonts w:ascii="黑体" w:eastAsia="黑体" w:hAnsi="黑体" w:hint="eastAsia"/>
          <w:sz w:val="32"/>
          <w:szCs w:val="32"/>
        </w:rPr>
        <w:t>附表</w:t>
      </w:r>
      <w:r>
        <w:rPr>
          <w:rFonts w:ascii="Times New Roman" w:eastAsia="黑体" w:hAnsi="Times New Roman" w:cs="Times New Roman" w:hint="eastAsia"/>
          <w:sz w:val="32"/>
          <w:szCs w:val="32"/>
        </w:rPr>
        <w:t>9</w:t>
      </w:r>
    </w:p>
    <w:p w:rsidR="00722673" w:rsidRDefault="00000000">
      <w:pPr>
        <w:spacing w:beforeLines="50" w:before="156" w:afterLines="50" w:after="156"/>
        <w:jc w:val="center"/>
        <w:rPr>
          <w:rFonts w:ascii="Times New Roman" w:eastAsia="黑体" w:hAnsi="Times New Roman"/>
          <w:bCs/>
          <w:sz w:val="30"/>
        </w:rPr>
      </w:pPr>
      <w:r>
        <w:rPr>
          <w:rFonts w:ascii="Times New Roman" w:eastAsia="黑体" w:hAnsi="Times New Roman" w:hint="eastAsia"/>
          <w:bCs/>
          <w:color w:val="FF0000"/>
          <w:kern w:val="15"/>
          <w:position w:val="-2"/>
          <w:sz w:val="30"/>
          <w:szCs w:val="30"/>
        </w:rPr>
        <w:t>检测机构资质现场评审通知单</w:t>
      </w:r>
    </w:p>
    <w:tbl>
      <w:tblPr>
        <w:tblW w:w="5292"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401"/>
        <w:gridCol w:w="1401"/>
        <w:gridCol w:w="1046"/>
        <w:gridCol w:w="1167"/>
        <w:gridCol w:w="1300"/>
        <w:gridCol w:w="281"/>
        <w:gridCol w:w="886"/>
        <w:gridCol w:w="1292"/>
      </w:tblGrid>
      <w:tr w:rsidR="00722673">
        <w:trPr>
          <w:trHeight w:hRule="exact" w:val="567"/>
          <w:jc w:val="center"/>
        </w:trPr>
        <w:tc>
          <w:tcPr>
            <w:tcW w:w="798" w:type="pct"/>
            <w:vMerge w:val="restart"/>
            <w:vAlign w:val="center"/>
          </w:tcPr>
          <w:p w:rsidR="00722673" w:rsidRDefault="00000000">
            <w:pPr>
              <w:spacing w:before="60" w:after="60" w:line="280" w:lineRule="exact"/>
              <w:jc w:val="center"/>
              <w:rPr>
                <w:rFonts w:ascii="Times New Roman" w:hAnsi="Times New Roman"/>
                <w:color w:val="FF0000"/>
                <w:sz w:val="24"/>
              </w:rPr>
            </w:pPr>
            <w:r>
              <w:rPr>
                <w:rFonts w:ascii="Times New Roman" w:hAnsi="Times New Roman" w:hint="eastAsia"/>
                <w:color w:val="FF0000"/>
                <w:sz w:val="24"/>
              </w:rPr>
              <w:t>被评审机构</w:t>
            </w:r>
          </w:p>
        </w:tc>
        <w:tc>
          <w:tcPr>
            <w:tcW w:w="798" w:type="pct"/>
            <w:tcBorders>
              <w:right w:val="single" w:sz="4" w:space="0" w:color="auto"/>
            </w:tcBorders>
            <w:vAlign w:val="center"/>
          </w:tcPr>
          <w:p w:rsidR="00722673" w:rsidRDefault="00000000">
            <w:pPr>
              <w:spacing w:before="60" w:after="60" w:line="280" w:lineRule="exact"/>
              <w:jc w:val="center"/>
              <w:rPr>
                <w:rFonts w:ascii="Times New Roman" w:hAnsi="Times New Roman"/>
                <w:color w:val="FF0000"/>
                <w:sz w:val="24"/>
              </w:rPr>
            </w:pPr>
            <w:r>
              <w:rPr>
                <w:rFonts w:ascii="Times New Roman" w:hAnsi="Times New Roman" w:hint="eastAsia"/>
                <w:color w:val="FF0000"/>
                <w:sz w:val="24"/>
              </w:rPr>
              <w:t>机构名称</w:t>
            </w:r>
          </w:p>
        </w:tc>
        <w:tc>
          <w:tcPr>
            <w:tcW w:w="3403" w:type="pct"/>
            <w:gridSpan w:val="6"/>
            <w:tcBorders>
              <w:left w:val="single" w:sz="4" w:space="0" w:color="auto"/>
            </w:tcBorders>
            <w:vAlign w:val="center"/>
          </w:tcPr>
          <w:p w:rsidR="00722673" w:rsidRDefault="00722673">
            <w:pPr>
              <w:spacing w:before="60" w:after="60" w:line="280" w:lineRule="exact"/>
              <w:jc w:val="center"/>
              <w:rPr>
                <w:rFonts w:ascii="Times New Roman" w:hAnsi="Times New Roman"/>
                <w:color w:val="FF0000"/>
                <w:sz w:val="24"/>
              </w:rPr>
            </w:pPr>
          </w:p>
        </w:tc>
      </w:tr>
      <w:tr w:rsidR="00722673">
        <w:trPr>
          <w:trHeight w:hRule="exact" w:val="567"/>
          <w:jc w:val="center"/>
        </w:trPr>
        <w:tc>
          <w:tcPr>
            <w:tcW w:w="798" w:type="pct"/>
            <w:vMerge/>
            <w:vAlign w:val="center"/>
          </w:tcPr>
          <w:p w:rsidR="00722673" w:rsidRDefault="00722673">
            <w:pPr>
              <w:spacing w:before="60" w:after="60" w:line="280" w:lineRule="exact"/>
              <w:jc w:val="center"/>
              <w:rPr>
                <w:rFonts w:ascii="Times New Roman" w:hAnsi="Times New Roman"/>
                <w:color w:val="FF0000"/>
                <w:sz w:val="24"/>
              </w:rPr>
            </w:pPr>
          </w:p>
        </w:tc>
        <w:tc>
          <w:tcPr>
            <w:tcW w:w="798" w:type="pct"/>
            <w:tcBorders>
              <w:right w:val="single" w:sz="4" w:space="0" w:color="auto"/>
            </w:tcBorders>
            <w:vAlign w:val="center"/>
          </w:tcPr>
          <w:p w:rsidR="00722673" w:rsidRDefault="00000000">
            <w:pPr>
              <w:spacing w:before="60" w:after="60" w:line="280" w:lineRule="exact"/>
              <w:jc w:val="center"/>
              <w:rPr>
                <w:rFonts w:ascii="Times New Roman" w:hAnsi="Times New Roman"/>
                <w:color w:val="FF0000"/>
                <w:sz w:val="24"/>
              </w:rPr>
            </w:pPr>
            <w:r>
              <w:rPr>
                <w:rFonts w:ascii="Times New Roman" w:hAnsi="Times New Roman" w:hint="eastAsia"/>
                <w:color w:val="FF0000"/>
                <w:sz w:val="24"/>
              </w:rPr>
              <w:t>机构地址</w:t>
            </w:r>
          </w:p>
        </w:tc>
        <w:tc>
          <w:tcPr>
            <w:tcW w:w="2002" w:type="pct"/>
            <w:gridSpan w:val="3"/>
            <w:tcBorders>
              <w:left w:val="single" w:sz="4" w:space="0" w:color="auto"/>
              <w:right w:val="single" w:sz="4" w:space="0" w:color="auto"/>
            </w:tcBorders>
            <w:vAlign w:val="center"/>
          </w:tcPr>
          <w:p w:rsidR="00722673" w:rsidRDefault="00722673">
            <w:pPr>
              <w:spacing w:before="60" w:after="60" w:line="280" w:lineRule="exact"/>
              <w:jc w:val="center"/>
              <w:rPr>
                <w:rFonts w:ascii="Times New Roman" w:hAnsi="Times New Roman"/>
                <w:color w:val="FF0000"/>
                <w:sz w:val="24"/>
              </w:rPr>
            </w:pPr>
          </w:p>
        </w:tc>
        <w:tc>
          <w:tcPr>
            <w:tcW w:w="665" w:type="pct"/>
            <w:gridSpan w:val="2"/>
            <w:tcBorders>
              <w:left w:val="single" w:sz="4" w:space="0" w:color="auto"/>
              <w:right w:val="single" w:sz="4" w:space="0" w:color="auto"/>
            </w:tcBorders>
            <w:vAlign w:val="center"/>
          </w:tcPr>
          <w:p w:rsidR="00722673" w:rsidRDefault="00000000">
            <w:pPr>
              <w:spacing w:before="60" w:after="60" w:line="280" w:lineRule="exact"/>
              <w:jc w:val="center"/>
              <w:rPr>
                <w:rFonts w:ascii="Times New Roman" w:hAnsi="Times New Roman"/>
                <w:color w:val="FF0000"/>
                <w:sz w:val="24"/>
              </w:rPr>
            </w:pPr>
            <w:r>
              <w:rPr>
                <w:rFonts w:ascii="Times New Roman" w:hAnsi="Times New Roman" w:hint="eastAsia"/>
                <w:color w:val="FF0000"/>
                <w:sz w:val="24"/>
              </w:rPr>
              <w:t>受理时间</w:t>
            </w:r>
          </w:p>
        </w:tc>
        <w:tc>
          <w:tcPr>
            <w:tcW w:w="735" w:type="pct"/>
            <w:tcBorders>
              <w:left w:val="single" w:sz="4" w:space="0" w:color="auto"/>
            </w:tcBorders>
            <w:vAlign w:val="center"/>
          </w:tcPr>
          <w:p w:rsidR="00722673" w:rsidRDefault="00722673">
            <w:pPr>
              <w:spacing w:before="60" w:after="60" w:line="280" w:lineRule="exact"/>
              <w:jc w:val="center"/>
              <w:rPr>
                <w:rFonts w:ascii="Times New Roman" w:hAnsi="Times New Roman"/>
                <w:color w:val="FF0000"/>
                <w:sz w:val="24"/>
              </w:rPr>
            </w:pPr>
          </w:p>
        </w:tc>
      </w:tr>
      <w:tr w:rsidR="00722673">
        <w:trPr>
          <w:trHeight w:hRule="exact" w:val="567"/>
          <w:jc w:val="center"/>
        </w:trPr>
        <w:tc>
          <w:tcPr>
            <w:tcW w:w="798" w:type="pct"/>
            <w:vMerge/>
            <w:vAlign w:val="center"/>
          </w:tcPr>
          <w:p w:rsidR="00722673" w:rsidRDefault="00722673">
            <w:pPr>
              <w:spacing w:before="60" w:after="60" w:line="280" w:lineRule="exact"/>
              <w:jc w:val="center"/>
              <w:rPr>
                <w:rFonts w:ascii="Times New Roman" w:hAnsi="Times New Roman"/>
                <w:color w:val="FF0000"/>
                <w:sz w:val="24"/>
              </w:rPr>
            </w:pPr>
          </w:p>
        </w:tc>
        <w:tc>
          <w:tcPr>
            <w:tcW w:w="798" w:type="pct"/>
            <w:tcBorders>
              <w:right w:val="single" w:sz="4" w:space="0" w:color="auto"/>
            </w:tcBorders>
            <w:vAlign w:val="center"/>
          </w:tcPr>
          <w:p w:rsidR="00722673" w:rsidRDefault="00000000">
            <w:pPr>
              <w:spacing w:before="60" w:after="60" w:line="280" w:lineRule="exact"/>
              <w:jc w:val="center"/>
              <w:rPr>
                <w:rFonts w:ascii="Times New Roman" w:hAnsi="Times New Roman"/>
                <w:color w:val="FF0000"/>
                <w:sz w:val="24"/>
              </w:rPr>
            </w:pPr>
            <w:r>
              <w:rPr>
                <w:rFonts w:ascii="Times New Roman" w:hAnsi="Times New Roman" w:hint="eastAsia"/>
                <w:color w:val="FF0000"/>
                <w:sz w:val="24"/>
              </w:rPr>
              <w:t>联系人</w:t>
            </w:r>
          </w:p>
        </w:tc>
        <w:tc>
          <w:tcPr>
            <w:tcW w:w="595" w:type="pct"/>
            <w:tcBorders>
              <w:left w:val="single" w:sz="4" w:space="0" w:color="auto"/>
              <w:right w:val="single" w:sz="4" w:space="0" w:color="auto"/>
            </w:tcBorders>
            <w:vAlign w:val="center"/>
          </w:tcPr>
          <w:p w:rsidR="00722673" w:rsidRDefault="00722673">
            <w:pPr>
              <w:spacing w:before="60" w:after="60" w:line="280" w:lineRule="exact"/>
              <w:jc w:val="center"/>
              <w:rPr>
                <w:rFonts w:ascii="Times New Roman" w:hAnsi="Times New Roman"/>
                <w:color w:val="FF0000"/>
                <w:sz w:val="24"/>
              </w:rPr>
            </w:pPr>
          </w:p>
        </w:tc>
        <w:tc>
          <w:tcPr>
            <w:tcW w:w="665" w:type="pct"/>
            <w:tcBorders>
              <w:left w:val="single" w:sz="4" w:space="0" w:color="auto"/>
              <w:right w:val="single" w:sz="4" w:space="0" w:color="auto"/>
            </w:tcBorders>
            <w:vAlign w:val="center"/>
          </w:tcPr>
          <w:p w:rsidR="00722673" w:rsidRDefault="00000000">
            <w:pPr>
              <w:spacing w:before="60" w:after="60" w:line="280" w:lineRule="exact"/>
              <w:jc w:val="center"/>
              <w:rPr>
                <w:rFonts w:ascii="Times New Roman" w:hAnsi="Times New Roman"/>
                <w:color w:val="FF0000"/>
                <w:sz w:val="24"/>
              </w:rPr>
            </w:pPr>
            <w:r>
              <w:rPr>
                <w:rFonts w:ascii="Times New Roman" w:hAnsi="Times New Roman" w:hint="eastAsia"/>
                <w:color w:val="FF0000"/>
                <w:sz w:val="24"/>
              </w:rPr>
              <w:t>联系电话</w:t>
            </w:r>
          </w:p>
        </w:tc>
        <w:tc>
          <w:tcPr>
            <w:tcW w:w="741" w:type="pct"/>
            <w:tcBorders>
              <w:left w:val="single" w:sz="4" w:space="0" w:color="auto"/>
              <w:right w:val="single" w:sz="4" w:space="0" w:color="auto"/>
            </w:tcBorders>
            <w:vAlign w:val="center"/>
          </w:tcPr>
          <w:p w:rsidR="00722673" w:rsidRDefault="00722673">
            <w:pPr>
              <w:spacing w:before="60" w:after="60" w:line="280" w:lineRule="exact"/>
              <w:jc w:val="center"/>
              <w:rPr>
                <w:rFonts w:ascii="Times New Roman" w:hAnsi="Times New Roman"/>
                <w:color w:val="FF0000"/>
                <w:sz w:val="24"/>
              </w:rPr>
            </w:pPr>
          </w:p>
        </w:tc>
        <w:tc>
          <w:tcPr>
            <w:tcW w:w="665" w:type="pct"/>
            <w:gridSpan w:val="2"/>
            <w:tcBorders>
              <w:left w:val="single" w:sz="4" w:space="0" w:color="auto"/>
              <w:right w:val="single" w:sz="4" w:space="0" w:color="auto"/>
            </w:tcBorders>
            <w:vAlign w:val="center"/>
          </w:tcPr>
          <w:p w:rsidR="00722673" w:rsidRDefault="00000000">
            <w:pPr>
              <w:spacing w:before="60" w:after="60" w:line="280" w:lineRule="exact"/>
              <w:jc w:val="center"/>
              <w:rPr>
                <w:rFonts w:ascii="Times New Roman" w:hAnsi="Times New Roman"/>
                <w:color w:val="FF0000"/>
                <w:sz w:val="24"/>
              </w:rPr>
            </w:pPr>
            <w:r>
              <w:rPr>
                <w:rFonts w:ascii="Times New Roman" w:hAnsi="Times New Roman" w:hint="eastAsia"/>
                <w:color w:val="FF0000"/>
                <w:sz w:val="24"/>
              </w:rPr>
              <w:t>证书期限</w:t>
            </w:r>
          </w:p>
        </w:tc>
        <w:tc>
          <w:tcPr>
            <w:tcW w:w="735" w:type="pct"/>
            <w:tcBorders>
              <w:left w:val="single" w:sz="4" w:space="0" w:color="auto"/>
            </w:tcBorders>
            <w:vAlign w:val="center"/>
          </w:tcPr>
          <w:p w:rsidR="00722673" w:rsidRDefault="00722673">
            <w:pPr>
              <w:spacing w:before="60" w:after="60" w:line="280" w:lineRule="exact"/>
              <w:jc w:val="center"/>
              <w:rPr>
                <w:rFonts w:ascii="Times New Roman" w:hAnsi="Times New Roman"/>
                <w:color w:val="FF0000"/>
                <w:sz w:val="24"/>
              </w:rPr>
            </w:pPr>
          </w:p>
        </w:tc>
      </w:tr>
      <w:tr w:rsidR="00722673">
        <w:trPr>
          <w:jc w:val="center"/>
        </w:trPr>
        <w:tc>
          <w:tcPr>
            <w:tcW w:w="798" w:type="pct"/>
            <w:vAlign w:val="center"/>
          </w:tcPr>
          <w:p w:rsidR="00722673" w:rsidRDefault="00000000">
            <w:pPr>
              <w:spacing w:before="60" w:after="60" w:line="280" w:lineRule="exact"/>
              <w:jc w:val="center"/>
              <w:rPr>
                <w:rFonts w:ascii="Times New Roman" w:hAnsi="Times New Roman"/>
                <w:color w:val="FF0000"/>
                <w:sz w:val="24"/>
              </w:rPr>
            </w:pPr>
            <w:r>
              <w:rPr>
                <w:rFonts w:ascii="Times New Roman" w:hAnsi="Times New Roman" w:hint="eastAsia"/>
                <w:color w:val="FF0000"/>
                <w:sz w:val="24"/>
              </w:rPr>
              <w:t>评审时间</w:t>
            </w:r>
          </w:p>
        </w:tc>
        <w:tc>
          <w:tcPr>
            <w:tcW w:w="1394" w:type="pct"/>
            <w:gridSpan w:val="2"/>
            <w:tcBorders>
              <w:right w:val="single" w:sz="4" w:space="0" w:color="auto"/>
            </w:tcBorders>
            <w:vAlign w:val="center"/>
          </w:tcPr>
          <w:p w:rsidR="00722673" w:rsidRDefault="00722673">
            <w:pPr>
              <w:spacing w:before="60" w:after="60" w:line="280" w:lineRule="exact"/>
              <w:jc w:val="center"/>
              <w:rPr>
                <w:rFonts w:ascii="Times New Roman" w:hAnsi="Times New Roman"/>
                <w:color w:val="FF0000"/>
                <w:sz w:val="24"/>
              </w:rPr>
            </w:pPr>
          </w:p>
        </w:tc>
        <w:tc>
          <w:tcPr>
            <w:tcW w:w="1406" w:type="pct"/>
            <w:gridSpan w:val="2"/>
            <w:tcBorders>
              <w:left w:val="single" w:sz="4" w:space="0" w:color="auto"/>
              <w:right w:val="single" w:sz="4" w:space="0" w:color="auto"/>
            </w:tcBorders>
            <w:vAlign w:val="center"/>
          </w:tcPr>
          <w:p w:rsidR="00722673" w:rsidRDefault="00000000">
            <w:pPr>
              <w:spacing w:before="60" w:after="60" w:line="280" w:lineRule="exact"/>
              <w:jc w:val="center"/>
              <w:rPr>
                <w:rFonts w:ascii="Times New Roman" w:hAnsi="Times New Roman"/>
                <w:color w:val="FF0000"/>
                <w:sz w:val="24"/>
              </w:rPr>
            </w:pPr>
            <w:r>
              <w:rPr>
                <w:rFonts w:ascii="Times New Roman" w:hAnsi="Times New Roman" w:hint="eastAsia"/>
                <w:color w:val="FF0000"/>
                <w:sz w:val="24"/>
              </w:rPr>
              <w:t>评审计划文号</w:t>
            </w:r>
          </w:p>
        </w:tc>
        <w:tc>
          <w:tcPr>
            <w:tcW w:w="1400" w:type="pct"/>
            <w:gridSpan w:val="3"/>
            <w:tcBorders>
              <w:left w:val="single" w:sz="4" w:space="0" w:color="auto"/>
            </w:tcBorders>
            <w:vAlign w:val="center"/>
          </w:tcPr>
          <w:p w:rsidR="00722673" w:rsidRDefault="00722673">
            <w:pPr>
              <w:spacing w:before="60" w:after="60" w:line="280" w:lineRule="exact"/>
              <w:jc w:val="center"/>
              <w:rPr>
                <w:rFonts w:ascii="Times New Roman" w:hAnsi="Times New Roman"/>
                <w:color w:val="FF0000"/>
                <w:sz w:val="24"/>
              </w:rPr>
            </w:pPr>
          </w:p>
        </w:tc>
      </w:tr>
      <w:tr w:rsidR="00722673">
        <w:trPr>
          <w:jc w:val="center"/>
        </w:trPr>
        <w:tc>
          <w:tcPr>
            <w:tcW w:w="798" w:type="pct"/>
            <w:vAlign w:val="center"/>
          </w:tcPr>
          <w:p w:rsidR="00722673" w:rsidRDefault="00000000">
            <w:pPr>
              <w:spacing w:before="60" w:after="60" w:line="280" w:lineRule="exact"/>
              <w:jc w:val="center"/>
              <w:rPr>
                <w:rFonts w:ascii="Times New Roman" w:hAnsi="Times New Roman"/>
                <w:color w:val="FF0000"/>
                <w:sz w:val="24"/>
              </w:rPr>
            </w:pPr>
            <w:r>
              <w:rPr>
                <w:rFonts w:ascii="Times New Roman" w:hAnsi="Times New Roman" w:hint="eastAsia"/>
                <w:color w:val="FF0000"/>
                <w:sz w:val="24"/>
              </w:rPr>
              <w:t>评审依据</w:t>
            </w:r>
          </w:p>
        </w:tc>
        <w:tc>
          <w:tcPr>
            <w:tcW w:w="4201" w:type="pct"/>
            <w:gridSpan w:val="7"/>
            <w:vAlign w:val="center"/>
          </w:tcPr>
          <w:p w:rsidR="00722673" w:rsidRDefault="00722673">
            <w:pPr>
              <w:spacing w:before="60" w:after="60" w:line="280" w:lineRule="exact"/>
              <w:jc w:val="center"/>
              <w:rPr>
                <w:rFonts w:ascii="Times New Roman" w:hAnsi="Times New Roman"/>
                <w:color w:val="FF0000"/>
                <w:sz w:val="24"/>
              </w:rPr>
            </w:pPr>
          </w:p>
        </w:tc>
      </w:tr>
      <w:tr w:rsidR="00722673">
        <w:trPr>
          <w:jc w:val="center"/>
        </w:trPr>
        <w:tc>
          <w:tcPr>
            <w:tcW w:w="798" w:type="pct"/>
            <w:vAlign w:val="center"/>
          </w:tcPr>
          <w:p w:rsidR="00722673" w:rsidRDefault="00000000">
            <w:pPr>
              <w:spacing w:before="120" w:after="120" w:line="280" w:lineRule="exact"/>
              <w:jc w:val="center"/>
              <w:rPr>
                <w:rFonts w:ascii="Times New Roman" w:hAnsi="Times New Roman"/>
                <w:color w:val="FF0000"/>
                <w:sz w:val="24"/>
              </w:rPr>
            </w:pPr>
            <w:r>
              <w:rPr>
                <w:rFonts w:ascii="Times New Roman" w:hAnsi="Times New Roman" w:hint="eastAsia"/>
                <w:color w:val="FF0000"/>
                <w:sz w:val="24"/>
              </w:rPr>
              <w:t>评审类别</w:t>
            </w:r>
          </w:p>
        </w:tc>
        <w:tc>
          <w:tcPr>
            <w:tcW w:w="4201" w:type="pct"/>
            <w:gridSpan w:val="7"/>
            <w:vAlign w:val="center"/>
          </w:tcPr>
          <w:p w:rsidR="00722673" w:rsidRDefault="00000000">
            <w:pPr>
              <w:spacing w:before="120" w:after="120" w:line="280" w:lineRule="exact"/>
              <w:rPr>
                <w:rFonts w:ascii="Times New Roman" w:hAnsi="Times New Roman"/>
                <w:color w:val="FF0000"/>
                <w:sz w:val="24"/>
              </w:rPr>
            </w:pPr>
            <w:r>
              <w:rPr>
                <w:rFonts w:ascii="Times New Roman" w:hAnsi="Times New Roman" w:cs="宋体" w:hint="eastAsia"/>
                <w:color w:val="FF0000"/>
                <w:spacing w:val="20"/>
                <w:kern w:val="0"/>
                <w:sz w:val="24"/>
                <w:szCs w:val="24"/>
              </w:rPr>
              <w:t>首次□</w:t>
            </w:r>
            <w:r>
              <w:rPr>
                <w:rFonts w:ascii="Times New Roman" w:hAnsi="Times New Roman" w:cs="宋体" w:hint="eastAsia"/>
                <w:color w:val="FF0000"/>
                <w:spacing w:val="20"/>
                <w:kern w:val="0"/>
                <w:sz w:val="24"/>
                <w:szCs w:val="24"/>
              </w:rPr>
              <w:t xml:space="preserve"> </w:t>
            </w:r>
            <w:r>
              <w:rPr>
                <w:rFonts w:ascii="Times New Roman" w:hAnsi="Times New Roman" w:cs="宋体" w:hint="eastAsia"/>
                <w:color w:val="FF0000"/>
                <w:spacing w:val="20"/>
                <w:kern w:val="0"/>
                <w:sz w:val="24"/>
                <w:szCs w:val="24"/>
              </w:rPr>
              <w:t>扩项（参数）□</w:t>
            </w:r>
            <w:r>
              <w:rPr>
                <w:rFonts w:ascii="Times New Roman" w:hAnsi="Times New Roman" w:cs="宋体" w:hint="eastAsia"/>
                <w:color w:val="FF0000"/>
                <w:spacing w:val="20"/>
                <w:kern w:val="0"/>
                <w:sz w:val="24"/>
                <w:szCs w:val="24"/>
              </w:rPr>
              <w:t xml:space="preserve">  </w:t>
            </w:r>
            <w:r>
              <w:rPr>
                <w:rFonts w:ascii="Times New Roman" w:hAnsi="Times New Roman" w:cs="宋体" w:hint="eastAsia"/>
                <w:color w:val="FF0000"/>
                <w:spacing w:val="20"/>
                <w:kern w:val="0"/>
                <w:sz w:val="24"/>
                <w:szCs w:val="24"/>
              </w:rPr>
              <w:t>增项□</w:t>
            </w:r>
            <w:r>
              <w:rPr>
                <w:rFonts w:ascii="Times New Roman" w:hAnsi="Times New Roman" w:cs="宋体" w:hint="eastAsia"/>
                <w:color w:val="FF0000"/>
                <w:spacing w:val="20"/>
                <w:kern w:val="0"/>
                <w:sz w:val="24"/>
                <w:szCs w:val="24"/>
              </w:rPr>
              <w:t xml:space="preserve"> </w:t>
            </w:r>
            <w:r>
              <w:rPr>
                <w:rFonts w:ascii="Times New Roman" w:hAnsi="Times New Roman" w:cs="宋体" w:hint="eastAsia"/>
                <w:color w:val="FF0000"/>
                <w:spacing w:val="20"/>
                <w:kern w:val="0"/>
                <w:sz w:val="24"/>
                <w:szCs w:val="24"/>
              </w:rPr>
              <w:t>地址变更□</w:t>
            </w:r>
            <w:r>
              <w:rPr>
                <w:rFonts w:ascii="Times New Roman" w:hAnsi="Times New Roman" w:cs="宋体"/>
                <w:color w:val="FF0000"/>
                <w:spacing w:val="20"/>
                <w:kern w:val="0"/>
                <w:sz w:val="24"/>
                <w:szCs w:val="24"/>
              </w:rPr>
              <w:t> </w:t>
            </w:r>
            <w:r>
              <w:rPr>
                <w:rFonts w:ascii="Times New Roman" w:hAnsi="Times New Roman" w:cs="宋体" w:hint="eastAsia"/>
                <w:color w:val="FF0000"/>
                <w:spacing w:val="20"/>
                <w:kern w:val="0"/>
                <w:sz w:val="24"/>
                <w:szCs w:val="24"/>
              </w:rPr>
              <w:t>延期复查□</w:t>
            </w:r>
            <w:r>
              <w:rPr>
                <w:rFonts w:ascii="Times New Roman" w:hAnsi="Times New Roman" w:cs="宋体" w:hint="eastAsia"/>
                <w:color w:val="FF0000"/>
                <w:spacing w:val="20"/>
                <w:kern w:val="0"/>
                <w:sz w:val="24"/>
                <w:szCs w:val="24"/>
              </w:rPr>
              <w:t xml:space="preserve">  </w:t>
            </w:r>
            <w:r>
              <w:rPr>
                <w:rFonts w:ascii="Times New Roman" w:hAnsi="Times New Roman" w:cs="宋体" w:hint="eastAsia"/>
                <w:color w:val="FF0000"/>
                <w:spacing w:val="20"/>
                <w:kern w:val="0"/>
                <w:sz w:val="24"/>
                <w:szCs w:val="24"/>
              </w:rPr>
              <w:t>资质核定□</w:t>
            </w:r>
            <w:r>
              <w:rPr>
                <w:rFonts w:ascii="Times New Roman" w:hAnsi="Times New Roman" w:cs="宋体"/>
                <w:color w:val="FF0000"/>
                <w:spacing w:val="20"/>
                <w:kern w:val="0"/>
                <w:sz w:val="24"/>
                <w:szCs w:val="24"/>
              </w:rPr>
              <w:t xml:space="preserve"> </w:t>
            </w:r>
            <w:r>
              <w:rPr>
                <w:rFonts w:ascii="Times New Roman" w:hAnsi="Times New Roman" w:cs="宋体" w:hint="eastAsia"/>
                <w:color w:val="FF0000"/>
                <w:spacing w:val="20"/>
                <w:kern w:val="0"/>
                <w:sz w:val="24"/>
                <w:szCs w:val="24"/>
              </w:rPr>
              <w:t>其它□</w:t>
            </w:r>
          </w:p>
        </w:tc>
      </w:tr>
      <w:tr w:rsidR="00722673">
        <w:trPr>
          <w:trHeight w:hRule="exact" w:val="567"/>
          <w:jc w:val="center"/>
        </w:trPr>
        <w:tc>
          <w:tcPr>
            <w:tcW w:w="798" w:type="pct"/>
            <w:vAlign w:val="center"/>
          </w:tcPr>
          <w:p w:rsidR="00722673" w:rsidRDefault="00000000">
            <w:pPr>
              <w:spacing w:before="120" w:after="120" w:line="280" w:lineRule="exact"/>
              <w:jc w:val="center"/>
              <w:rPr>
                <w:rFonts w:ascii="Times New Roman" w:hAnsi="Times New Roman"/>
                <w:color w:val="FF0000"/>
                <w:sz w:val="24"/>
              </w:rPr>
            </w:pPr>
            <w:r>
              <w:rPr>
                <w:rFonts w:ascii="Times New Roman" w:hAnsi="Times New Roman" w:hint="eastAsia"/>
                <w:color w:val="FF0000"/>
                <w:sz w:val="24"/>
              </w:rPr>
              <w:t>评审分工</w:t>
            </w:r>
          </w:p>
        </w:tc>
        <w:tc>
          <w:tcPr>
            <w:tcW w:w="798" w:type="pct"/>
            <w:tcBorders>
              <w:right w:val="single" w:sz="4" w:space="0" w:color="auto"/>
            </w:tcBorders>
            <w:vAlign w:val="center"/>
          </w:tcPr>
          <w:p w:rsidR="00722673" w:rsidRDefault="00000000">
            <w:pPr>
              <w:spacing w:before="120" w:after="120" w:line="280" w:lineRule="exact"/>
              <w:jc w:val="center"/>
              <w:rPr>
                <w:rFonts w:ascii="Times New Roman" w:hAnsi="Times New Roman"/>
                <w:color w:val="FF0000"/>
                <w:sz w:val="24"/>
              </w:rPr>
            </w:pPr>
            <w:r>
              <w:rPr>
                <w:rFonts w:ascii="Times New Roman" w:hAnsi="Times New Roman" w:hint="eastAsia"/>
                <w:color w:val="FF0000"/>
                <w:sz w:val="24"/>
              </w:rPr>
              <w:t>姓名</w:t>
            </w:r>
          </w:p>
        </w:tc>
        <w:tc>
          <w:tcPr>
            <w:tcW w:w="1261" w:type="pct"/>
            <w:gridSpan w:val="2"/>
            <w:tcBorders>
              <w:left w:val="single" w:sz="4" w:space="0" w:color="auto"/>
              <w:right w:val="single" w:sz="4" w:space="0" w:color="auto"/>
            </w:tcBorders>
            <w:vAlign w:val="center"/>
          </w:tcPr>
          <w:p w:rsidR="00722673" w:rsidRDefault="00000000">
            <w:pPr>
              <w:spacing w:before="120" w:after="120" w:line="280" w:lineRule="exact"/>
              <w:jc w:val="center"/>
              <w:rPr>
                <w:rFonts w:ascii="Times New Roman" w:hAnsi="Times New Roman"/>
                <w:color w:val="FF0000"/>
                <w:sz w:val="24"/>
              </w:rPr>
            </w:pPr>
            <w:r>
              <w:rPr>
                <w:rFonts w:ascii="Times New Roman" w:hAnsi="Times New Roman" w:hint="eastAsia"/>
                <w:color w:val="FF0000"/>
                <w:sz w:val="24"/>
              </w:rPr>
              <w:t>所在单位、电话</w:t>
            </w:r>
          </w:p>
        </w:tc>
        <w:tc>
          <w:tcPr>
            <w:tcW w:w="901" w:type="pct"/>
            <w:gridSpan w:val="2"/>
            <w:tcBorders>
              <w:left w:val="single" w:sz="4" w:space="0" w:color="auto"/>
              <w:right w:val="single" w:sz="4" w:space="0" w:color="auto"/>
            </w:tcBorders>
            <w:vAlign w:val="center"/>
          </w:tcPr>
          <w:p w:rsidR="00722673" w:rsidRDefault="00000000">
            <w:pPr>
              <w:spacing w:before="120" w:after="120" w:line="280" w:lineRule="exact"/>
              <w:ind w:leftChars="-50" w:left="-105" w:rightChars="-50" w:right="-105"/>
              <w:jc w:val="center"/>
              <w:rPr>
                <w:rFonts w:ascii="Times New Roman" w:hAnsi="Times New Roman"/>
                <w:color w:val="FF0000"/>
                <w:sz w:val="24"/>
              </w:rPr>
            </w:pPr>
            <w:r>
              <w:rPr>
                <w:rFonts w:ascii="Times New Roman" w:hAnsi="Times New Roman" w:hint="eastAsia"/>
                <w:color w:val="FF0000"/>
                <w:sz w:val="24"/>
              </w:rPr>
              <w:t>评审项目</w:t>
            </w:r>
          </w:p>
        </w:tc>
        <w:tc>
          <w:tcPr>
            <w:tcW w:w="1240" w:type="pct"/>
            <w:gridSpan w:val="2"/>
            <w:tcBorders>
              <w:left w:val="single" w:sz="4" w:space="0" w:color="auto"/>
            </w:tcBorders>
            <w:vAlign w:val="center"/>
          </w:tcPr>
          <w:p w:rsidR="00722673" w:rsidRDefault="00000000">
            <w:pPr>
              <w:spacing w:before="120" w:after="120" w:line="280" w:lineRule="exact"/>
              <w:ind w:leftChars="-50" w:left="-105" w:rightChars="-50" w:right="-105"/>
              <w:jc w:val="center"/>
              <w:rPr>
                <w:rFonts w:ascii="Times New Roman" w:hAnsi="Times New Roman"/>
                <w:color w:val="FF0000"/>
                <w:sz w:val="24"/>
              </w:rPr>
            </w:pPr>
            <w:r>
              <w:rPr>
                <w:rFonts w:ascii="Times New Roman" w:hAnsi="Times New Roman" w:hint="eastAsia"/>
                <w:color w:val="FF0000"/>
                <w:sz w:val="24"/>
              </w:rPr>
              <w:t>评审员证书号</w:t>
            </w:r>
          </w:p>
        </w:tc>
      </w:tr>
      <w:tr w:rsidR="00722673">
        <w:trPr>
          <w:trHeight w:hRule="exact" w:val="454"/>
          <w:jc w:val="center"/>
        </w:trPr>
        <w:tc>
          <w:tcPr>
            <w:tcW w:w="798" w:type="pct"/>
            <w:vAlign w:val="center"/>
          </w:tcPr>
          <w:p w:rsidR="00722673" w:rsidRDefault="00000000">
            <w:pPr>
              <w:spacing w:before="120" w:after="120" w:line="280" w:lineRule="exact"/>
              <w:jc w:val="center"/>
              <w:rPr>
                <w:rFonts w:ascii="Times New Roman" w:hAnsi="Times New Roman"/>
                <w:color w:val="FF0000"/>
                <w:sz w:val="24"/>
              </w:rPr>
            </w:pPr>
            <w:r>
              <w:rPr>
                <w:rFonts w:ascii="Times New Roman" w:hAnsi="Times New Roman" w:hint="eastAsia"/>
                <w:color w:val="FF0000"/>
                <w:sz w:val="24"/>
              </w:rPr>
              <w:t>评审组长</w:t>
            </w:r>
          </w:p>
        </w:tc>
        <w:tc>
          <w:tcPr>
            <w:tcW w:w="798" w:type="pct"/>
            <w:tcBorders>
              <w:right w:val="single" w:sz="4" w:space="0" w:color="auto"/>
            </w:tcBorders>
            <w:vAlign w:val="center"/>
          </w:tcPr>
          <w:p w:rsidR="00722673" w:rsidRDefault="00722673">
            <w:pPr>
              <w:spacing w:before="120" w:after="120" w:line="280" w:lineRule="exact"/>
              <w:jc w:val="center"/>
              <w:rPr>
                <w:rFonts w:ascii="Times New Roman" w:hAnsi="Times New Roman"/>
                <w:color w:val="FF0000"/>
                <w:sz w:val="24"/>
              </w:rPr>
            </w:pPr>
          </w:p>
        </w:tc>
        <w:tc>
          <w:tcPr>
            <w:tcW w:w="1261" w:type="pct"/>
            <w:gridSpan w:val="2"/>
            <w:tcBorders>
              <w:left w:val="single" w:sz="4" w:space="0" w:color="auto"/>
              <w:right w:val="single" w:sz="4" w:space="0" w:color="auto"/>
            </w:tcBorders>
            <w:vAlign w:val="center"/>
          </w:tcPr>
          <w:p w:rsidR="00722673" w:rsidRDefault="00722673">
            <w:pPr>
              <w:spacing w:before="120" w:after="120" w:line="280" w:lineRule="exact"/>
              <w:jc w:val="center"/>
              <w:rPr>
                <w:rFonts w:ascii="Times New Roman" w:hAnsi="Times New Roman"/>
                <w:color w:val="FF0000"/>
                <w:sz w:val="24"/>
              </w:rPr>
            </w:pPr>
          </w:p>
        </w:tc>
        <w:tc>
          <w:tcPr>
            <w:tcW w:w="901" w:type="pct"/>
            <w:gridSpan w:val="2"/>
            <w:tcBorders>
              <w:left w:val="single" w:sz="4" w:space="0" w:color="auto"/>
              <w:right w:val="single" w:sz="4" w:space="0" w:color="auto"/>
            </w:tcBorders>
            <w:vAlign w:val="center"/>
          </w:tcPr>
          <w:p w:rsidR="00722673" w:rsidRDefault="00722673">
            <w:pPr>
              <w:spacing w:before="120" w:after="120" w:line="280" w:lineRule="exact"/>
              <w:ind w:leftChars="-50" w:left="-105" w:rightChars="-50" w:right="-105"/>
              <w:jc w:val="center"/>
              <w:rPr>
                <w:rFonts w:ascii="Times New Roman" w:hAnsi="Times New Roman"/>
                <w:color w:val="FF0000"/>
                <w:sz w:val="24"/>
              </w:rPr>
            </w:pPr>
          </w:p>
        </w:tc>
        <w:tc>
          <w:tcPr>
            <w:tcW w:w="1240" w:type="pct"/>
            <w:gridSpan w:val="2"/>
            <w:tcBorders>
              <w:left w:val="single" w:sz="4" w:space="0" w:color="auto"/>
            </w:tcBorders>
            <w:vAlign w:val="center"/>
          </w:tcPr>
          <w:p w:rsidR="00722673" w:rsidRDefault="00722673">
            <w:pPr>
              <w:spacing w:before="120" w:after="120" w:line="280" w:lineRule="exact"/>
              <w:ind w:leftChars="-50" w:left="-105" w:rightChars="-50" w:right="-105"/>
              <w:jc w:val="center"/>
              <w:rPr>
                <w:rFonts w:ascii="Times New Roman" w:hAnsi="Times New Roman"/>
                <w:color w:val="FF0000"/>
                <w:sz w:val="24"/>
              </w:rPr>
            </w:pPr>
          </w:p>
        </w:tc>
      </w:tr>
      <w:tr w:rsidR="00722673">
        <w:trPr>
          <w:trHeight w:hRule="exact" w:val="454"/>
          <w:jc w:val="center"/>
        </w:trPr>
        <w:tc>
          <w:tcPr>
            <w:tcW w:w="798" w:type="pct"/>
            <w:vMerge w:val="restart"/>
            <w:vAlign w:val="center"/>
          </w:tcPr>
          <w:p w:rsidR="00722673" w:rsidRDefault="00000000">
            <w:pPr>
              <w:spacing w:before="120" w:after="120" w:line="280" w:lineRule="exact"/>
              <w:jc w:val="center"/>
              <w:rPr>
                <w:rFonts w:ascii="Times New Roman" w:hAnsi="Times New Roman"/>
                <w:color w:val="FF0000"/>
                <w:sz w:val="24"/>
              </w:rPr>
            </w:pPr>
            <w:r>
              <w:rPr>
                <w:rFonts w:ascii="Times New Roman" w:hAnsi="Times New Roman" w:hint="eastAsia"/>
                <w:color w:val="FF0000"/>
                <w:sz w:val="24"/>
              </w:rPr>
              <w:t>评审专家</w:t>
            </w:r>
          </w:p>
        </w:tc>
        <w:tc>
          <w:tcPr>
            <w:tcW w:w="798" w:type="pct"/>
            <w:tcBorders>
              <w:right w:val="single" w:sz="4" w:space="0" w:color="auto"/>
            </w:tcBorders>
            <w:vAlign w:val="center"/>
          </w:tcPr>
          <w:p w:rsidR="00722673" w:rsidRDefault="00722673">
            <w:pPr>
              <w:spacing w:before="120" w:after="120" w:line="280" w:lineRule="exact"/>
              <w:jc w:val="center"/>
              <w:rPr>
                <w:rFonts w:ascii="Times New Roman" w:hAnsi="Times New Roman"/>
                <w:color w:val="FF0000"/>
                <w:sz w:val="24"/>
              </w:rPr>
            </w:pPr>
          </w:p>
        </w:tc>
        <w:tc>
          <w:tcPr>
            <w:tcW w:w="1261" w:type="pct"/>
            <w:gridSpan w:val="2"/>
            <w:tcBorders>
              <w:left w:val="single" w:sz="4" w:space="0" w:color="auto"/>
              <w:right w:val="single" w:sz="4" w:space="0" w:color="auto"/>
            </w:tcBorders>
            <w:vAlign w:val="center"/>
          </w:tcPr>
          <w:p w:rsidR="00722673" w:rsidRDefault="00722673">
            <w:pPr>
              <w:spacing w:before="120" w:after="120" w:line="280" w:lineRule="exact"/>
              <w:jc w:val="center"/>
              <w:rPr>
                <w:rFonts w:ascii="Times New Roman" w:hAnsi="Times New Roman"/>
                <w:color w:val="FF0000"/>
                <w:sz w:val="24"/>
              </w:rPr>
            </w:pPr>
          </w:p>
        </w:tc>
        <w:tc>
          <w:tcPr>
            <w:tcW w:w="901" w:type="pct"/>
            <w:gridSpan w:val="2"/>
            <w:tcBorders>
              <w:left w:val="single" w:sz="4" w:space="0" w:color="auto"/>
              <w:right w:val="single" w:sz="4" w:space="0" w:color="auto"/>
            </w:tcBorders>
            <w:vAlign w:val="center"/>
          </w:tcPr>
          <w:p w:rsidR="00722673" w:rsidRDefault="00722673">
            <w:pPr>
              <w:spacing w:before="120" w:after="120" w:line="280" w:lineRule="exact"/>
              <w:ind w:leftChars="-50" w:left="-105" w:rightChars="-50" w:right="-105"/>
              <w:jc w:val="center"/>
              <w:rPr>
                <w:rFonts w:ascii="Times New Roman" w:hAnsi="Times New Roman"/>
                <w:color w:val="FF0000"/>
                <w:sz w:val="24"/>
              </w:rPr>
            </w:pPr>
          </w:p>
        </w:tc>
        <w:tc>
          <w:tcPr>
            <w:tcW w:w="1240" w:type="pct"/>
            <w:gridSpan w:val="2"/>
            <w:tcBorders>
              <w:left w:val="single" w:sz="4" w:space="0" w:color="auto"/>
            </w:tcBorders>
            <w:vAlign w:val="center"/>
          </w:tcPr>
          <w:p w:rsidR="00722673" w:rsidRDefault="00722673">
            <w:pPr>
              <w:spacing w:before="120" w:after="120" w:line="280" w:lineRule="exact"/>
              <w:ind w:leftChars="-50" w:left="-105" w:rightChars="-50" w:right="-105"/>
              <w:jc w:val="center"/>
              <w:rPr>
                <w:rFonts w:ascii="Times New Roman" w:hAnsi="Times New Roman"/>
                <w:color w:val="FF0000"/>
                <w:sz w:val="24"/>
              </w:rPr>
            </w:pPr>
          </w:p>
        </w:tc>
      </w:tr>
      <w:tr w:rsidR="00722673">
        <w:trPr>
          <w:trHeight w:hRule="exact" w:val="454"/>
          <w:jc w:val="center"/>
        </w:trPr>
        <w:tc>
          <w:tcPr>
            <w:tcW w:w="798" w:type="pct"/>
            <w:vMerge/>
            <w:vAlign w:val="center"/>
          </w:tcPr>
          <w:p w:rsidR="00722673" w:rsidRDefault="00722673">
            <w:pPr>
              <w:spacing w:before="120" w:after="120" w:line="280" w:lineRule="exact"/>
              <w:jc w:val="center"/>
              <w:rPr>
                <w:rFonts w:ascii="Times New Roman" w:hAnsi="Times New Roman"/>
                <w:color w:val="FF0000"/>
                <w:sz w:val="24"/>
              </w:rPr>
            </w:pPr>
          </w:p>
        </w:tc>
        <w:tc>
          <w:tcPr>
            <w:tcW w:w="798" w:type="pct"/>
            <w:tcBorders>
              <w:right w:val="single" w:sz="4" w:space="0" w:color="auto"/>
            </w:tcBorders>
            <w:vAlign w:val="center"/>
          </w:tcPr>
          <w:p w:rsidR="00722673" w:rsidRDefault="00722673">
            <w:pPr>
              <w:spacing w:before="120" w:after="120" w:line="280" w:lineRule="exact"/>
              <w:jc w:val="center"/>
              <w:rPr>
                <w:rFonts w:ascii="Times New Roman" w:hAnsi="Times New Roman"/>
                <w:color w:val="FF0000"/>
                <w:sz w:val="24"/>
              </w:rPr>
            </w:pPr>
          </w:p>
        </w:tc>
        <w:tc>
          <w:tcPr>
            <w:tcW w:w="1261" w:type="pct"/>
            <w:gridSpan w:val="2"/>
            <w:tcBorders>
              <w:left w:val="single" w:sz="4" w:space="0" w:color="auto"/>
              <w:right w:val="single" w:sz="4" w:space="0" w:color="auto"/>
            </w:tcBorders>
            <w:vAlign w:val="center"/>
          </w:tcPr>
          <w:p w:rsidR="00722673" w:rsidRDefault="00722673">
            <w:pPr>
              <w:spacing w:before="120" w:after="120" w:line="280" w:lineRule="exact"/>
              <w:jc w:val="center"/>
              <w:rPr>
                <w:rFonts w:ascii="Times New Roman" w:hAnsi="Times New Roman"/>
                <w:color w:val="FF0000"/>
                <w:sz w:val="24"/>
              </w:rPr>
            </w:pPr>
          </w:p>
        </w:tc>
        <w:tc>
          <w:tcPr>
            <w:tcW w:w="901" w:type="pct"/>
            <w:gridSpan w:val="2"/>
            <w:tcBorders>
              <w:left w:val="single" w:sz="4" w:space="0" w:color="auto"/>
              <w:right w:val="single" w:sz="4" w:space="0" w:color="auto"/>
            </w:tcBorders>
            <w:vAlign w:val="center"/>
          </w:tcPr>
          <w:p w:rsidR="00722673" w:rsidRDefault="00722673">
            <w:pPr>
              <w:spacing w:before="120" w:after="120" w:line="280" w:lineRule="exact"/>
              <w:ind w:leftChars="-50" w:left="-105" w:rightChars="-50" w:right="-105"/>
              <w:jc w:val="center"/>
              <w:rPr>
                <w:rFonts w:ascii="Times New Roman" w:hAnsi="Times New Roman"/>
                <w:color w:val="FF0000"/>
                <w:sz w:val="24"/>
              </w:rPr>
            </w:pPr>
          </w:p>
        </w:tc>
        <w:tc>
          <w:tcPr>
            <w:tcW w:w="1240" w:type="pct"/>
            <w:gridSpan w:val="2"/>
            <w:tcBorders>
              <w:left w:val="single" w:sz="4" w:space="0" w:color="auto"/>
            </w:tcBorders>
            <w:vAlign w:val="center"/>
          </w:tcPr>
          <w:p w:rsidR="00722673" w:rsidRDefault="00722673">
            <w:pPr>
              <w:spacing w:before="120" w:after="120" w:line="280" w:lineRule="exact"/>
              <w:ind w:leftChars="-50" w:left="-105" w:rightChars="-50" w:right="-105"/>
              <w:jc w:val="center"/>
              <w:rPr>
                <w:rFonts w:ascii="Times New Roman" w:hAnsi="Times New Roman"/>
                <w:color w:val="FF0000"/>
                <w:sz w:val="24"/>
              </w:rPr>
            </w:pPr>
          </w:p>
        </w:tc>
      </w:tr>
      <w:tr w:rsidR="00722673">
        <w:trPr>
          <w:trHeight w:hRule="exact" w:val="454"/>
          <w:jc w:val="center"/>
        </w:trPr>
        <w:tc>
          <w:tcPr>
            <w:tcW w:w="798" w:type="pct"/>
            <w:vMerge/>
            <w:vAlign w:val="center"/>
          </w:tcPr>
          <w:p w:rsidR="00722673" w:rsidRDefault="00722673">
            <w:pPr>
              <w:spacing w:before="120" w:after="120" w:line="280" w:lineRule="exact"/>
              <w:jc w:val="center"/>
              <w:rPr>
                <w:rFonts w:ascii="Times New Roman" w:hAnsi="Times New Roman"/>
                <w:color w:val="FF0000"/>
                <w:sz w:val="24"/>
              </w:rPr>
            </w:pPr>
          </w:p>
        </w:tc>
        <w:tc>
          <w:tcPr>
            <w:tcW w:w="798" w:type="pct"/>
            <w:tcBorders>
              <w:right w:val="single" w:sz="4" w:space="0" w:color="auto"/>
            </w:tcBorders>
            <w:vAlign w:val="center"/>
          </w:tcPr>
          <w:p w:rsidR="00722673" w:rsidRDefault="00722673">
            <w:pPr>
              <w:spacing w:before="120" w:after="120" w:line="280" w:lineRule="exact"/>
              <w:jc w:val="center"/>
              <w:rPr>
                <w:rFonts w:ascii="Times New Roman" w:hAnsi="Times New Roman"/>
                <w:color w:val="FF0000"/>
                <w:sz w:val="24"/>
              </w:rPr>
            </w:pPr>
          </w:p>
        </w:tc>
        <w:tc>
          <w:tcPr>
            <w:tcW w:w="1261" w:type="pct"/>
            <w:gridSpan w:val="2"/>
            <w:tcBorders>
              <w:left w:val="single" w:sz="4" w:space="0" w:color="auto"/>
              <w:right w:val="single" w:sz="4" w:space="0" w:color="auto"/>
            </w:tcBorders>
            <w:vAlign w:val="center"/>
          </w:tcPr>
          <w:p w:rsidR="00722673" w:rsidRDefault="00722673">
            <w:pPr>
              <w:spacing w:before="120" w:after="120" w:line="280" w:lineRule="exact"/>
              <w:jc w:val="center"/>
              <w:rPr>
                <w:rFonts w:ascii="Times New Roman" w:hAnsi="Times New Roman"/>
                <w:color w:val="FF0000"/>
                <w:sz w:val="24"/>
              </w:rPr>
            </w:pPr>
          </w:p>
        </w:tc>
        <w:tc>
          <w:tcPr>
            <w:tcW w:w="901" w:type="pct"/>
            <w:gridSpan w:val="2"/>
            <w:tcBorders>
              <w:left w:val="single" w:sz="4" w:space="0" w:color="auto"/>
              <w:right w:val="single" w:sz="4" w:space="0" w:color="auto"/>
            </w:tcBorders>
            <w:vAlign w:val="center"/>
          </w:tcPr>
          <w:p w:rsidR="00722673" w:rsidRDefault="00722673">
            <w:pPr>
              <w:spacing w:before="120" w:after="120" w:line="280" w:lineRule="exact"/>
              <w:ind w:leftChars="-50" w:left="-105" w:rightChars="-50" w:right="-105"/>
              <w:jc w:val="center"/>
              <w:rPr>
                <w:rFonts w:ascii="Times New Roman" w:hAnsi="Times New Roman"/>
                <w:color w:val="FF0000"/>
                <w:sz w:val="24"/>
              </w:rPr>
            </w:pPr>
          </w:p>
        </w:tc>
        <w:tc>
          <w:tcPr>
            <w:tcW w:w="1240" w:type="pct"/>
            <w:gridSpan w:val="2"/>
            <w:tcBorders>
              <w:left w:val="single" w:sz="4" w:space="0" w:color="auto"/>
            </w:tcBorders>
            <w:vAlign w:val="center"/>
          </w:tcPr>
          <w:p w:rsidR="00722673" w:rsidRDefault="00722673">
            <w:pPr>
              <w:spacing w:before="120" w:after="120" w:line="280" w:lineRule="exact"/>
              <w:ind w:leftChars="-50" w:left="-105" w:rightChars="-50" w:right="-105"/>
              <w:jc w:val="center"/>
              <w:rPr>
                <w:rFonts w:ascii="Times New Roman" w:hAnsi="Times New Roman"/>
                <w:color w:val="FF0000"/>
                <w:sz w:val="24"/>
              </w:rPr>
            </w:pPr>
          </w:p>
        </w:tc>
      </w:tr>
      <w:tr w:rsidR="00722673">
        <w:trPr>
          <w:trHeight w:hRule="exact" w:val="454"/>
          <w:jc w:val="center"/>
        </w:trPr>
        <w:tc>
          <w:tcPr>
            <w:tcW w:w="798" w:type="pct"/>
            <w:vMerge/>
            <w:vAlign w:val="center"/>
          </w:tcPr>
          <w:p w:rsidR="00722673" w:rsidRDefault="00722673">
            <w:pPr>
              <w:spacing w:before="120" w:after="120" w:line="280" w:lineRule="exact"/>
              <w:jc w:val="center"/>
              <w:rPr>
                <w:rFonts w:ascii="Times New Roman" w:hAnsi="Times New Roman"/>
                <w:color w:val="FF0000"/>
                <w:sz w:val="24"/>
              </w:rPr>
            </w:pPr>
          </w:p>
        </w:tc>
        <w:tc>
          <w:tcPr>
            <w:tcW w:w="798" w:type="pct"/>
            <w:tcBorders>
              <w:right w:val="single" w:sz="4" w:space="0" w:color="auto"/>
            </w:tcBorders>
            <w:vAlign w:val="center"/>
          </w:tcPr>
          <w:p w:rsidR="00722673" w:rsidRDefault="00722673">
            <w:pPr>
              <w:spacing w:before="120" w:after="120" w:line="280" w:lineRule="exact"/>
              <w:jc w:val="center"/>
              <w:rPr>
                <w:rFonts w:ascii="Times New Roman" w:hAnsi="Times New Roman"/>
                <w:color w:val="FF0000"/>
                <w:sz w:val="24"/>
              </w:rPr>
            </w:pPr>
          </w:p>
        </w:tc>
        <w:tc>
          <w:tcPr>
            <w:tcW w:w="1261" w:type="pct"/>
            <w:gridSpan w:val="2"/>
            <w:tcBorders>
              <w:left w:val="single" w:sz="4" w:space="0" w:color="auto"/>
              <w:right w:val="single" w:sz="4" w:space="0" w:color="auto"/>
            </w:tcBorders>
            <w:vAlign w:val="center"/>
          </w:tcPr>
          <w:p w:rsidR="00722673" w:rsidRDefault="00722673">
            <w:pPr>
              <w:spacing w:before="120" w:after="120" w:line="280" w:lineRule="exact"/>
              <w:jc w:val="center"/>
              <w:rPr>
                <w:rFonts w:ascii="Times New Roman" w:hAnsi="Times New Roman"/>
                <w:color w:val="FF0000"/>
                <w:sz w:val="24"/>
              </w:rPr>
            </w:pPr>
          </w:p>
        </w:tc>
        <w:tc>
          <w:tcPr>
            <w:tcW w:w="901" w:type="pct"/>
            <w:gridSpan w:val="2"/>
            <w:tcBorders>
              <w:left w:val="single" w:sz="4" w:space="0" w:color="auto"/>
              <w:right w:val="single" w:sz="4" w:space="0" w:color="auto"/>
            </w:tcBorders>
            <w:vAlign w:val="center"/>
          </w:tcPr>
          <w:p w:rsidR="00722673" w:rsidRDefault="00722673">
            <w:pPr>
              <w:spacing w:before="120" w:after="120" w:line="280" w:lineRule="exact"/>
              <w:ind w:leftChars="-50" w:left="-105" w:rightChars="-50" w:right="-105"/>
              <w:jc w:val="center"/>
              <w:rPr>
                <w:rFonts w:ascii="Times New Roman" w:hAnsi="Times New Roman"/>
                <w:color w:val="FF0000"/>
                <w:sz w:val="24"/>
              </w:rPr>
            </w:pPr>
          </w:p>
        </w:tc>
        <w:tc>
          <w:tcPr>
            <w:tcW w:w="1240" w:type="pct"/>
            <w:gridSpan w:val="2"/>
            <w:tcBorders>
              <w:left w:val="single" w:sz="4" w:space="0" w:color="auto"/>
            </w:tcBorders>
            <w:vAlign w:val="center"/>
          </w:tcPr>
          <w:p w:rsidR="00722673" w:rsidRDefault="00722673">
            <w:pPr>
              <w:spacing w:before="120" w:after="120" w:line="280" w:lineRule="exact"/>
              <w:ind w:leftChars="-50" w:left="-105" w:rightChars="-50" w:right="-105"/>
              <w:jc w:val="center"/>
              <w:rPr>
                <w:rFonts w:ascii="Times New Roman" w:hAnsi="Times New Roman"/>
                <w:color w:val="FF0000"/>
                <w:sz w:val="24"/>
              </w:rPr>
            </w:pPr>
          </w:p>
        </w:tc>
      </w:tr>
      <w:tr w:rsidR="00722673">
        <w:trPr>
          <w:trHeight w:hRule="exact" w:val="454"/>
          <w:jc w:val="center"/>
        </w:trPr>
        <w:tc>
          <w:tcPr>
            <w:tcW w:w="798" w:type="pct"/>
            <w:vAlign w:val="center"/>
          </w:tcPr>
          <w:p w:rsidR="00722673" w:rsidRDefault="00000000">
            <w:pPr>
              <w:spacing w:before="120" w:after="120" w:line="280" w:lineRule="exact"/>
              <w:jc w:val="center"/>
              <w:rPr>
                <w:rFonts w:ascii="Times New Roman" w:hAnsi="Times New Roman"/>
                <w:color w:val="FF0000"/>
                <w:sz w:val="24"/>
              </w:rPr>
            </w:pPr>
            <w:r>
              <w:rPr>
                <w:rFonts w:ascii="Times New Roman" w:hAnsi="Times New Roman" w:hint="eastAsia"/>
                <w:color w:val="FF0000"/>
                <w:sz w:val="24"/>
              </w:rPr>
              <w:t>监督员</w:t>
            </w:r>
          </w:p>
        </w:tc>
        <w:tc>
          <w:tcPr>
            <w:tcW w:w="4201" w:type="pct"/>
            <w:gridSpan w:val="7"/>
            <w:vAlign w:val="center"/>
          </w:tcPr>
          <w:p w:rsidR="00722673" w:rsidRDefault="00722673">
            <w:pPr>
              <w:spacing w:before="120" w:after="120" w:line="280" w:lineRule="exact"/>
              <w:ind w:leftChars="-50" w:left="-105" w:rightChars="-50" w:right="-105"/>
              <w:jc w:val="center"/>
              <w:rPr>
                <w:rFonts w:ascii="Times New Roman" w:hAnsi="Times New Roman"/>
                <w:color w:val="FF0000"/>
                <w:sz w:val="24"/>
              </w:rPr>
            </w:pPr>
          </w:p>
        </w:tc>
      </w:tr>
      <w:tr w:rsidR="00722673">
        <w:trPr>
          <w:trHeight w:val="1336"/>
          <w:jc w:val="center"/>
        </w:trPr>
        <w:tc>
          <w:tcPr>
            <w:tcW w:w="798" w:type="pct"/>
            <w:vMerge w:val="restart"/>
            <w:vAlign w:val="center"/>
          </w:tcPr>
          <w:p w:rsidR="00722673" w:rsidRDefault="00000000">
            <w:pPr>
              <w:spacing w:before="120" w:after="120" w:line="280" w:lineRule="exact"/>
              <w:jc w:val="left"/>
              <w:rPr>
                <w:rFonts w:ascii="Times New Roman" w:hAnsi="Times New Roman"/>
                <w:color w:val="FF0000"/>
                <w:sz w:val="24"/>
              </w:rPr>
            </w:pPr>
            <w:r>
              <w:rPr>
                <w:rFonts w:ascii="Times New Roman" w:hAnsi="Times New Roman" w:hint="eastAsia"/>
                <w:color w:val="FF0000"/>
                <w:sz w:val="24"/>
              </w:rPr>
              <w:t>四川省建设工程质量安全监督总站</w:t>
            </w:r>
          </w:p>
        </w:tc>
        <w:tc>
          <w:tcPr>
            <w:tcW w:w="2059" w:type="pct"/>
            <w:gridSpan w:val="3"/>
            <w:tcBorders>
              <w:bottom w:val="single" w:sz="4" w:space="0" w:color="auto"/>
              <w:right w:val="single" w:sz="4" w:space="0" w:color="auto"/>
            </w:tcBorders>
            <w:vAlign w:val="center"/>
          </w:tcPr>
          <w:p w:rsidR="00722673" w:rsidRDefault="00000000">
            <w:pPr>
              <w:spacing w:before="120" w:after="120" w:line="280" w:lineRule="exact"/>
              <w:rPr>
                <w:rFonts w:ascii="Times New Roman" w:hAnsi="Times New Roman"/>
                <w:color w:val="FF0000"/>
                <w:sz w:val="24"/>
              </w:rPr>
            </w:pPr>
            <w:r>
              <w:rPr>
                <w:rFonts w:ascii="Times New Roman" w:hAnsi="Times New Roman" w:hint="eastAsia"/>
                <w:color w:val="FF0000"/>
                <w:sz w:val="24"/>
              </w:rPr>
              <w:t>填报人：</w:t>
            </w:r>
          </w:p>
        </w:tc>
        <w:tc>
          <w:tcPr>
            <w:tcW w:w="901" w:type="pct"/>
            <w:gridSpan w:val="2"/>
            <w:vMerge w:val="restart"/>
            <w:tcBorders>
              <w:left w:val="single" w:sz="4" w:space="0" w:color="auto"/>
              <w:right w:val="single" w:sz="4" w:space="0" w:color="auto"/>
            </w:tcBorders>
            <w:vAlign w:val="center"/>
          </w:tcPr>
          <w:p w:rsidR="00722673" w:rsidRDefault="00000000">
            <w:pPr>
              <w:spacing w:before="120" w:after="120" w:line="280" w:lineRule="exact"/>
              <w:ind w:leftChars="-50" w:left="-105" w:rightChars="-50" w:right="-105"/>
              <w:jc w:val="left"/>
              <w:rPr>
                <w:rFonts w:ascii="Times New Roman" w:hAnsi="Times New Roman"/>
                <w:color w:val="FF0000"/>
                <w:sz w:val="24"/>
              </w:rPr>
            </w:pPr>
            <w:r>
              <w:rPr>
                <w:rFonts w:ascii="Times New Roman" w:hAnsi="Times New Roman" w:hint="eastAsia"/>
                <w:color w:val="FF0000"/>
                <w:sz w:val="24"/>
              </w:rPr>
              <w:t>四川省住房与城乡建设厅行政审批处</w:t>
            </w:r>
          </w:p>
          <w:p w:rsidR="00722673" w:rsidRDefault="00722673">
            <w:pPr>
              <w:spacing w:before="120" w:after="120" w:line="280" w:lineRule="exact"/>
              <w:ind w:leftChars="-50" w:left="-105" w:rightChars="-50" w:right="-105"/>
              <w:jc w:val="left"/>
              <w:rPr>
                <w:rFonts w:ascii="Times New Roman" w:hAnsi="Times New Roman"/>
                <w:color w:val="FF0000"/>
                <w:sz w:val="24"/>
              </w:rPr>
            </w:pPr>
          </w:p>
          <w:p w:rsidR="00722673" w:rsidRDefault="00722673">
            <w:pPr>
              <w:spacing w:before="120" w:after="120" w:line="280" w:lineRule="exact"/>
              <w:ind w:leftChars="-50" w:left="-105" w:rightChars="-50" w:right="-105"/>
              <w:jc w:val="left"/>
              <w:rPr>
                <w:rFonts w:ascii="Times New Roman" w:hAnsi="Times New Roman"/>
                <w:color w:val="FF0000"/>
                <w:sz w:val="24"/>
              </w:rPr>
            </w:pPr>
          </w:p>
        </w:tc>
        <w:tc>
          <w:tcPr>
            <w:tcW w:w="1240" w:type="pct"/>
            <w:gridSpan w:val="2"/>
            <w:vMerge w:val="restart"/>
            <w:tcBorders>
              <w:left w:val="single" w:sz="4" w:space="0" w:color="auto"/>
            </w:tcBorders>
            <w:vAlign w:val="center"/>
          </w:tcPr>
          <w:p w:rsidR="00722673" w:rsidRDefault="00722673">
            <w:pPr>
              <w:spacing w:before="120" w:after="120" w:line="280" w:lineRule="exact"/>
              <w:ind w:leftChars="-50" w:left="-105" w:rightChars="-50" w:right="-105"/>
              <w:rPr>
                <w:rFonts w:ascii="Times New Roman" w:hAnsi="Times New Roman"/>
                <w:color w:val="FF0000"/>
                <w:sz w:val="24"/>
              </w:rPr>
            </w:pPr>
          </w:p>
          <w:p w:rsidR="00722673" w:rsidRDefault="00000000">
            <w:pPr>
              <w:spacing w:before="120" w:after="120" w:line="280" w:lineRule="exact"/>
              <w:ind w:leftChars="-50" w:left="-105" w:rightChars="-50" w:right="-105"/>
              <w:rPr>
                <w:rFonts w:ascii="Times New Roman" w:hAnsi="Times New Roman"/>
                <w:color w:val="FF0000"/>
                <w:sz w:val="24"/>
              </w:rPr>
            </w:pPr>
            <w:r>
              <w:rPr>
                <w:rFonts w:ascii="Times New Roman" w:hAnsi="Times New Roman" w:hint="eastAsia"/>
                <w:color w:val="FF0000"/>
                <w:sz w:val="24"/>
              </w:rPr>
              <w:t>批准人：</w:t>
            </w:r>
          </w:p>
          <w:p w:rsidR="00722673" w:rsidRDefault="00722673">
            <w:pPr>
              <w:spacing w:before="120" w:after="120" w:line="280" w:lineRule="exact"/>
              <w:ind w:leftChars="-50" w:left="-105" w:rightChars="-50" w:right="-105"/>
              <w:rPr>
                <w:rFonts w:ascii="Times New Roman" w:hAnsi="Times New Roman"/>
                <w:color w:val="FF0000"/>
                <w:sz w:val="24"/>
              </w:rPr>
            </w:pPr>
          </w:p>
          <w:p w:rsidR="00722673" w:rsidRDefault="00722673">
            <w:pPr>
              <w:spacing w:before="120" w:after="120" w:line="280" w:lineRule="exact"/>
              <w:ind w:leftChars="-50" w:left="-105" w:rightChars="-50" w:right="-105"/>
              <w:rPr>
                <w:rFonts w:ascii="Times New Roman" w:hAnsi="Times New Roman"/>
                <w:color w:val="FF0000"/>
                <w:sz w:val="24"/>
              </w:rPr>
            </w:pPr>
          </w:p>
          <w:p w:rsidR="00722673" w:rsidRDefault="00722673">
            <w:pPr>
              <w:spacing w:before="120" w:after="120" w:line="280" w:lineRule="exact"/>
              <w:ind w:leftChars="-50" w:left="-105" w:rightChars="-50" w:right="-105"/>
              <w:rPr>
                <w:rFonts w:ascii="Times New Roman" w:hAnsi="Times New Roman"/>
                <w:color w:val="FF0000"/>
                <w:sz w:val="24"/>
              </w:rPr>
            </w:pPr>
          </w:p>
          <w:p w:rsidR="00722673" w:rsidRDefault="00000000">
            <w:pPr>
              <w:spacing w:before="120" w:after="120" w:line="280" w:lineRule="exact"/>
              <w:rPr>
                <w:rFonts w:ascii="Times New Roman" w:hAnsi="Times New Roman"/>
                <w:color w:val="FF0000"/>
                <w:sz w:val="24"/>
              </w:rPr>
            </w:pPr>
            <w:r>
              <w:rPr>
                <w:rFonts w:ascii="Times New Roman" w:hAnsi="Times New Roman" w:hint="eastAsia"/>
                <w:color w:val="FF0000"/>
                <w:sz w:val="24"/>
              </w:rPr>
              <w:t xml:space="preserve"> </w:t>
            </w:r>
          </w:p>
          <w:p w:rsidR="00722673" w:rsidRDefault="00722673">
            <w:pPr>
              <w:spacing w:before="120" w:after="120" w:line="280" w:lineRule="exact"/>
              <w:rPr>
                <w:rFonts w:ascii="Times New Roman" w:hAnsi="Times New Roman"/>
                <w:color w:val="FF0000"/>
                <w:sz w:val="24"/>
              </w:rPr>
            </w:pPr>
          </w:p>
          <w:p w:rsidR="00722673" w:rsidRDefault="00722673">
            <w:pPr>
              <w:spacing w:before="120" w:after="120" w:line="280" w:lineRule="exact"/>
              <w:rPr>
                <w:rFonts w:ascii="Times New Roman" w:hAnsi="Times New Roman"/>
                <w:color w:val="FF0000"/>
                <w:sz w:val="24"/>
              </w:rPr>
            </w:pPr>
          </w:p>
          <w:p w:rsidR="00722673" w:rsidRDefault="00000000">
            <w:pPr>
              <w:spacing w:before="120" w:after="120" w:line="280" w:lineRule="exact"/>
              <w:rPr>
                <w:rFonts w:ascii="Times New Roman" w:hAnsi="Times New Roman"/>
                <w:color w:val="FF0000"/>
                <w:sz w:val="24"/>
              </w:rPr>
            </w:pPr>
            <w:r>
              <w:rPr>
                <w:rFonts w:ascii="Times New Roman" w:hAnsi="Times New Roman" w:hint="eastAsia"/>
                <w:color w:val="FF0000"/>
                <w:sz w:val="24"/>
              </w:rPr>
              <w:t>（印章）</w:t>
            </w:r>
          </w:p>
          <w:p w:rsidR="00722673" w:rsidRDefault="00000000">
            <w:pPr>
              <w:spacing w:before="120" w:after="120" w:line="280" w:lineRule="exact"/>
              <w:ind w:leftChars="-50" w:left="-105" w:rightChars="-50" w:right="-105"/>
              <w:rPr>
                <w:rFonts w:ascii="Times New Roman" w:hAnsi="Times New Roman"/>
                <w:color w:val="FF0000"/>
                <w:sz w:val="24"/>
              </w:rPr>
            </w:pPr>
            <w:r>
              <w:rPr>
                <w:rFonts w:ascii="Times New Roman" w:hAnsi="Times New Roman" w:hint="eastAsia"/>
                <w:color w:val="FF0000"/>
                <w:sz w:val="24"/>
              </w:rPr>
              <w:t xml:space="preserve">      </w:t>
            </w:r>
            <w:r>
              <w:rPr>
                <w:rFonts w:ascii="Times New Roman" w:hAnsi="Times New Roman" w:hint="eastAsia"/>
                <w:color w:val="FF0000"/>
                <w:sz w:val="24"/>
              </w:rPr>
              <w:t>年</w:t>
            </w:r>
            <w:r>
              <w:rPr>
                <w:rFonts w:ascii="Times New Roman" w:hAnsi="Times New Roman" w:hint="eastAsia"/>
                <w:color w:val="FF0000"/>
                <w:sz w:val="24"/>
              </w:rPr>
              <w:t xml:space="preserve">  </w:t>
            </w:r>
            <w:r>
              <w:rPr>
                <w:rFonts w:ascii="Times New Roman" w:hAnsi="Times New Roman" w:hint="eastAsia"/>
                <w:color w:val="FF0000"/>
                <w:sz w:val="24"/>
              </w:rPr>
              <w:t>月</w:t>
            </w:r>
            <w:r>
              <w:rPr>
                <w:rFonts w:ascii="Times New Roman" w:hAnsi="Times New Roman" w:hint="eastAsia"/>
                <w:color w:val="FF0000"/>
                <w:sz w:val="24"/>
              </w:rPr>
              <w:t xml:space="preserve">  </w:t>
            </w:r>
            <w:r>
              <w:rPr>
                <w:rFonts w:ascii="Times New Roman" w:hAnsi="Times New Roman" w:hint="eastAsia"/>
                <w:color w:val="FF0000"/>
                <w:sz w:val="24"/>
              </w:rPr>
              <w:t>日</w:t>
            </w:r>
          </w:p>
          <w:p w:rsidR="00722673" w:rsidRDefault="00722673">
            <w:pPr>
              <w:spacing w:before="120" w:after="120" w:line="280" w:lineRule="exact"/>
              <w:ind w:leftChars="-50" w:left="-105" w:rightChars="-50" w:right="-105"/>
              <w:jc w:val="center"/>
              <w:rPr>
                <w:rFonts w:ascii="Times New Roman" w:hAnsi="Times New Roman"/>
                <w:color w:val="FF0000"/>
                <w:sz w:val="24"/>
              </w:rPr>
            </w:pPr>
          </w:p>
          <w:p w:rsidR="00722673" w:rsidRDefault="00722673">
            <w:pPr>
              <w:spacing w:before="120" w:after="120" w:line="280" w:lineRule="exact"/>
              <w:ind w:leftChars="-50" w:left="-105" w:rightChars="-50" w:right="-105"/>
              <w:rPr>
                <w:rFonts w:ascii="Times New Roman" w:hAnsi="Times New Roman"/>
                <w:color w:val="FF0000"/>
                <w:sz w:val="24"/>
              </w:rPr>
            </w:pPr>
          </w:p>
        </w:tc>
      </w:tr>
      <w:tr w:rsidR="00722673">
        <w:trPr>
          <w:trHeight w:val="3096"/>
          <w:jc w:val="center"/>
        </w:trPr>
        <w:tc>
          <w:tcPr>
            <w:tcW w:w="798" w:type="pct"/>
            <w:vMerge/>
            <w:vAlign w:val="center"/>
          </w:tcPr>
          <w:p w:rsidR="00722673" w:rsidRDefault="00722673">
            <w:pPr>
              <w:spacing w:before="120" w:after="120" w:line="280" w:lineRule="exact"/>
              <w:jc w:val="center"/>
              <w:rPr>
                <w:rFonts w:ascii="Times New Roman" w:hAnsi="Times New Roman"/>
                <w:sz w:val="24"/>
              </w:rPr>
            </w:pPr>
          </w:p>
        </w:tc>
        <w:tc>
          <w:tcPr>
            <w:tcW w:w="2059" w:type="pct"/>
            <w:gridSpan w:val="3"/>
            <w:tcBorders>
              <w:top w:val="single" w:sz="4" w:space="0" w:color="auto"/>
              <w:right w:val="single" w:sz="4" w:space="0" w:color="auto"/>
            </w:tcBorders>
            <w:vAlign w:val="center"/>
          </w:tcPr>
          <w:p w:rsidR="00722673" w:rsidRDefault="00000000">
            <w:pPr>
              <w:spacing w:before="120" w:after="120" w:line="280" w:lineRule="exact"/>
              <w:rPr>
                <w:rFonts w:ascii="Times New Roman" w:hAnsi="Times New Roman"/>
                <w:color w:val="FF0000"/>
                <w:sz w:val="24"/>
              </w:rPr>
            </w:pPr>
            <w:r>
              <w:rPr>
                <w:rFonts w:ascii="Times New Roman" w:hAnsi="Times New Roman" w:hint="eastAsia"/>
                <w:color w:val="FF0000"/>
                <w:sz w:val="24"/>
              </w:rPr>
              <w:t>审核人：</w:t>
            </w:r>
          </w:p>
          <w:p w:rsidR="00722673" w:rsidRDefault="00722673">
            <w:pPr>
              <w:spacing w:before="120" w:after="120" w:line="280" w:lineRule="exact"/>
              <w:rPr>
                <w:rFonts w:ascii="Times New Roman" w:hAnsi="Times New Roman"/>
                <w:color w:val="FF0000"/>
                <w:sz w:val="24"/>
              </w:rPr>
            </w:pPr>
          </w:p>
          <w:p w:rsidR="00722673" w:rsidRDefault="00722673">
            <w:pPr>
              <w:spacing w:before="120" w:after="120" w:line="280" w:lineRule="exact"/>
              <w:rPr>
                <w:rFonts w:ascii="Times New Roman" w:hAnsi="Times New Roman"/>
                <w:color w:val="FF0000"/>
                <w:sz w:val="24"/>
              </w:rPr>
            </w:pPr>
          </w:p>
          <w:p w:rsidR="00722673" w:rsidRDefault="00000000">
            <w:pPr>
              <w:spacing w:before="120" w:after="120" w:line="280" w:lineRule="exact"/>
              <w:rPr>
                <w:rFonts w:ascii="Times New Roman" w:hAnsi="Times New Roman"/>
                <w:color w:val="FF0000"/>
                <w:sz w:val="24"/>
              </w:rPr>
            </w:pPr>
            <w:r>
              <w:rPr>
                <w:rFonts w:ascii="Times New Roman" w:hAnsi="Times New Roman" w:hint="eastAsia"/>
                <w:color w:val="FF0000"/>
                <w:sz w:val="24"/>
              </w:rPr>
              <w:t xml:space="preserve">               </w:t>
            </w:r>
            <w:r>
              <w:rPr>
                <w:rFonts w:ascii="Times New Roman" w:hAnsi="Times New Roman" w:hint="eastAsia"/>
                <w:color w:val="FF0000"/>
                <w:sz w:val="24"/>
              </w:rPr>
              <w:t>（印章）</w:t>
            </w:r>
          </w:p>
          <w:p w:rsidR="00722673" w:rsidRDefault="00000000">
            <w:pPr>
              <w:spacing w:before="120" w:after="120" w:line="280" w:lineRule="exact"/>
              <w:rPr>
                <w:rFonts w:ascii="Times New Roman" w:hAnsi="Times New Roman"/>
                <w:sz w:val="24"/>
              </w:rPr>
            </w:pPr>
            <w:r>
              <w:rPr>
                <w:rFonts w:ascii="Times New Roman" w:hAnsi="Times New Roman" w:hint="eastAsia"/>
                <w:color w:val="FF0000"/>
                <w:sz w:val="24"/>
              </w:rPr>
              <w:t xml:space="preserve">              </w:t>
            </w:r>
            <w:r>
              <w:rPr>
                <w:rFonts w:ascii="Times New Roman" w:hAnsi="Times New Roman" w:hint="eastAsia"/>
                <w:color w:val="FF0000"/>
                <w:sz w:val="24"/>
              </w:rPr>
              <w:t>年</w:t>
            </w:r>
            <w:r>
              <w:rPr>
                <w:rFonts w:ascii="Times New Roman" w:hAnsi="Times New Roman" w:hint="eastAsia"/>
                <w:color w:val="FF0000"/>
                <w:sz w:val="24"/>
              </w:rPr>
              <w:t xml:space="preserve">  </w:t>
            </w:r>
            <w:r>
              <w:rPr>
                <w:rFonts w:ascii="Times New Roman" w:hAnsi="Times New Roman" w:hint="eastAsia"/>
                <w:color w:val="FF0000"/>
                <w:sz w:val="24"/>
              </w:rPr>
              <w:t>月</w:t>
            </w:r>
            <w:r>
              <w:rPr>
                <w:rFonts w:ascii="Times New Roman" w:hAnsi="Times New Roman" w:hint="eastAsia"/>
                <w:color w:val="FF0000"/>
                <w:sz w:val="24"/>
              </w:rPr>
              <w:t xml:space="preserve">  </w:t>
            </w:r>
            <w:r>
              <w:rPr>
                <w:rFonts w:ascii="Times New Roman" w:hAnsi="Times New Roman" w:hint="eastAsia"/>
                <w:color w:val="FF0000"/>
                <w:sz w:val="24"/>
              </w:rPr>
              <w:t>日</w:t>
            </w:r>
          </w:p>
        </w:tc>
        <w:tc>
          <w:tcPr>
            <w:tcW w:w="901" w:type="pct"/>
            <w:gridSpan w:val="2"/>
            <w:vMerge/>
            <w:tcBorders>
              <w:left w:val="single" w:sz="4" w:space="0" w:color="auto"/>
              <w:right w:val="single" w:sz="4" w:space="0" w:color="auto"/>
            </w:tcBorders>
            <w:vAlign w:val="center"/>
          </w:tcPr>
          <w:p w:rsidR="00722673" w:rsidRDefault="00722673">
            <w:pPr>
              <w:spacing w:before="120" w:after="120" w:line="280" w:lineRule="exact"/>
              <w:ind w:leftChars="-50" w:left="-105" w:rightChars="-50" w:right="-105"/>
              <w:jc w:val="left"/>
              <w:rPr>
                <w:rFonts w:ascii="Times New Roman" w:hAnsi="Times New Roman"/>
                <w:sz w:val="24"/>
              </w:rPr>
            </w:pPr>
          </w:p>
        </w:tc>
        <w:tc>
          <w:tcPr>
            <w:tcW w:w="1240" w:type="pct"/>
            <w:gridSpan w:val="2"/>
            <w:vMerge/>
            <w:tcBorders>
              <w:left w:val="single" w:sz="4" w:space="0" w:color="auto"/>
            </w:tcBorders>
            <w:vAlign w:val="center"/>
          </w:tcPr>
          <w:p w:rsidR="00722673" w:rsidRDefault="00722673">
            <w:pPr>
              <w:spacing w:before="120" w:after="120" w:line="280" w:lineRule="exact"/>
              <w:ind w:leftChars="-50" w:left="-105" w:rightChars="-50" w:right="-105"/>
              <w:rPr>
                <w:rFonts w:ascii="Times New Roman" w:hAnsi="Times New Roman"/>
                <w:sz w:val="24"/>
              </w:rPr>
            </w:pPr>
          </w:p>
        </w:tc>
      </w:tr>
    </w:tbl>
    <w:p w:rsidR="00722673" w:rsidRDefault="00000000">
      <w:pPr>
        <w:widowControl/>
        <w:shd w:val="clear" w:color="auto" w:fill="FFFFFF"/>
        <w:spacing w:line="300" w:lineRule="exact"/>
        <w:ind w:firstLine="363"/>
        <w:jc w:val="left"/>
        <w:rPr>
          <w:rFonts w:ascii="Times New Roman" w:hAnsi="Times New Roman"/>
          <w:sz w:val="24"/>
        </w:rPr>
      </w:pPr>
      <w:r>
        <w:rPr>
          <w:rFonts w:ascii="Times New Roman" w:hAnsi="Times New Roman" w:hint="eastAsia"/>
          <w:sz w:val="24"/>
          <w:szCs w:val="24"/>
        </w:rPr>
        <w:t>注：本表一式四份，</w:t>
      </w:r>
      <w:r>
        <w:rPr>
          <w:rFonts w:ascii="Times New Roman" w:hAnsi="Times New Roman" w:hint="eastAsia"/>
          <w:color w:val="FF0000"/>
          <w:sz w:val="24"/>
        </w:rPr>
        <w:t>四川省建设工程质量安全监督总站和</w:t>
      </w:r>
      <w:r>
        <w:rPr>
          <w:rFonts w:ascii="Times New Roman" w:hAnsi="Times New Roman" w:hint="eastAsia"/>
          <w:sz w:val="24"/>
        </w:rPr>
        <w:t>四川省住房与城乡建设厅行政审批处各留一份，评审组一份，被评审机构一份。</w:t>
      </w:r>
    </w:p>
    <w:p w:rsidR="00722673" w:rsidRDefault="00000000">
      <w:pPr>
        <w:widowControl/>
        <w:shd w:val="clear" w:color="auto" w:fill="FFFFFF"/>
        <w:spacing w:line="543" w:lineRule="atLeast"/>
        <w:jc w:val="left"/>
        <w:rPr>
          <w:rFonts w:ascii="Times New Roman" w:eastAsia="宋体" w:hAnsi="Times New Roman" w:cs="宋体"/>
          <w:kern w:val="0"/>
          <w:sz w:val="20"/>
          <w:szCs w:val="20"/>
        </w:rPr>
      </w:pPr>
      <w:r>
        <w:rPr>
          <w:rFonts w:ascii="黑体" w:eastAsia="黑体" w:hAnsi="黑体" w:hint="eastAsia"/>
          <w:sz w:val="32"/>
          <w:szCs w:val="32"/>
        </w:rPr>
        <w:t>附表</w:t>
      </w:r>
      <w:r>
        <w:rPr>
          <w:rFonts w:ascii="Times New Roman" w:eastAsia="黑体" w:hAnsi="Times New Roman" w:cs="Times New Roman" w:hint="eastAsia"/>
          <w:sz w:val="32"/>
          <w:szCs w:val="32"/>
        </w:rPr>
        <w:t>10</w:t>
      </w:r>
      <w:r>
        <w:rPr>
          <w:rFonts w:ascii="Times New Roman" w:eastAsia="方正仿宋_GBK" w:hAnsi="Times New Roman" w:cs="宋体" w:hint="eastAsia"/>
          <w:kern w:val="0"/>
          <w:sz w:val="28"/>
          <w:szCs w:val="28"/>
        </w:rPr>
        <w:t>.</w:t>
      </w:r>
    </w:p>
    <w:p w:rsidR="00722673" w:rsidRDefault="00000000">
      <w:pPr>
        <w:widowControl/>
        <w:shd w:val="clear" w:color="auto" w:fill="FFFFFF"/>
        <w:wordWrap w:val="0"/>
        <w:spacing w:before="120" w:after="120" w:line="543" w:lineRule="atLeast"/>
        <w:jc w:val="center"/>
        <w:rPr>
          <w:rFonts w:ascii="Times New Roman" w:eastAsia="宋体" w:hAnsi="Times New Roman" w:cs="宋体"/>
          <w:kern w:val="0"/>
          <w:sz w:val="28"/>
          <w:szCs w:val="28"/>
        </w:rPr>
      </w:pPr>
      <w:r>
        <w:rPr>
          <w:rFonts w:ascii="Times New Roman" w:eastAsia="宋体" w:hAnsi="Times New Roman" w:cs="宋体" w:hint="eastAsia"/>
          <w:kern w:val="0"/>
          <w:sz w:val="28"/>
          <w:szCs w:val="28"/>
        </w:rPr>
        <w:t>检测机构资质现场评审签到表</w:t>
      </w:r>
    </w:p>
    <w:tbl>
      <w:tblPr>
        <w:tblW w:w="0" w:type="auto"/>
        <w:jc w:val="center"/>
        <w:tblCellMar>
          <w:left w:w="0" w:type="dxa"/>
          <w:right w:w="0" w:type="dxa"/>
        </w:tblCellMar>
        <w:tblLook w:val="04A0" w:firstRow="1" w:lastRow="0" w:firstColumn="1" w:lastColumn="0" w:noHBand="0" w:noVBand="1"/>
      </w:tblPr>
      <w:tblGrid>
        <w:gridCol w:w="1568"/>
        <w:gridCol w:w="60"/>
        <w:gridCol w:w="542"/>
        <w:gridCol w:w="714"/>
        <w:gridCol w:w="1363"/>
        <w:gridCol w:w="1228"/>
        <w:gridCol w:w="141"/>
        <w:gridCol w:w="59"/>
        <w:gridCol w:w="1258"/>
        <w:gridCol w:w="1343"/>
      </w:tblGrid>
      <w:tr w:rsidR="00722673">
        <w:trPr>
          <w:trHeight w:val="482"/>
          <w:jc w:val="center"/>
        </w:trPr>
        <w:tc>
          <w:tcPr>
            <w:tcW w:w="2235" w:type="dxa"/>
            <w:gridSpan w:val="3"/>
            <w:tcBorders>
              <w:top w:val="double" w:sz="4" w:space="0" w:color="auto"/>
              <w:left w:val="double" w:sz="4" w:space="0" w:color="auto"/>
              <w:bottom w:val="single" w:sz="8" w:space="0" w:color="auto"/>
              <w:right w:val="single" w:sz="8" w:space="0" w:color="auto"/>
            </w:tcBorders>
            <w:tcMar>
              <w:top w:w="0" w:type="dxa"/>
              <w:left w:w="108" w:type="dxa"/>
              <w:bottom w:w="0" w:type="dxa"/>
              <w:right w:w="108" w:type="dxa"/>
            </w:tcMar>
            <w:vAlign w:val="center"/>
          </w:tcPr>
          <w:p w:rsidR="00722673" w:rsidRDefault="00000000">
            <w:pPr>
              <w:widowControl/>
              <w:jc w:val="center"/>
              <w:rPr>
                <w:rFonts w:ascii="Times New Roman" w:eastAsia="宋体" w:hAnsi="Times New Roman" w:cs="宋体"/>
                <w:kern w:val="0"/>
                <w:sz w:val="16"/>
                <w:szCs w:val="16"/>
              </w:rPr>
            </w:pPr>
            <w:r>
              <w:rPr>
                <w:rFonts w:ascii="Times New Roman" w:eastAsia="宋体" w:hAnsi="Times New Roman" w:cs="宋体" w:hint="eastAsia"/>
                <w:kern w:val="0"/>
                <w:sz w:val="24"/>
                <w:szCs w:val="24"/>
              </w:rPr>
              <w:t>检测机构名称</w:t>
            </w:r>
          </w:p>
        </w:tc>
        <w:tc>
          <w:tcPr>
            <w:tcW w:w="6287" w:type="dxa"/>
            <w:gridSpan w:val="7"/>
            <w:tcBorders>
              <w:top w:val="double" w:sz="4" w:space="0" w:color="auto"/>
              <w:left w:val="nil"/>
              <w:bottom w:val="single" w:sz="8" w:space="0" w:color="auto"/>
              <w:right w:val="double" w:sz="4" w:space="0" w:color="auto"/>
            </w:tcBorders>
            <w:tcMar>
              <w:top w:w="0" w:type="dxa"/>
              <w:left w:w="108" w:type="dxa"/>
              <w:bottom w:w="0" w:type="dxa"/>
              <w:right w:w="108" w:type="dxa"/>
            </w:tcMar>
            <w:vAlign w:val="center"/>
          </w:tcPr>
          <w:p w:rsidR="00722673" w:rsidRDefault="00000000">
            <w:pPr>
              <w:widowControl/>
              <w:jc w:val="left"/>
              <w:rPr>
                <w:rFonts w:ascii="Times New Roman" w:eastAsia="宋体" w:hAnsi="Times New Roman" w:cs="宋体"/>
                <w:kern w:val="0"/>
                <w:sz w:val="16"/>
                <w:szCs w:val="16"/>
              </w:rPr>
            </w:pPr>
            <w:r>
              <w:rPr>
                <w:rFonts w:ascii="Times New Roman" w:eastAsia="宋体" w:hAnsi="Times New Roman" w:cs="宋体"/>
                <w:kern w:val="0"/>
                <w:sz w:val="24"/>
                <w:szCs w:val="24"/>
              </w:rPr>
              <w:t> </w:t>
            </w:r>
          </w:p>
        </w:tc>
      </w:tr>
      <w:tr w:rsidR="00722673">
        <w:trPr>
          <w:trHeight w:val="482"/>
          <w:jc w:val="center"/>
        </w:trPr>
        <w:tc>
          <w:tcPr>
            <w:tcW w:w="2235" w:type="dxa"/>
            <w:gridSpan w:val="3"/>
            <w:tcBorders>
              <w:top w:val="nil"/>
              <w:left w:val="double" w:sz="4" w:space="0" w:color="auto"/>
              <w:bottom w:val="single" w:sz="8" w:space="0" w:color="auto"/>
              <w:right w:val="single" w:sz="8" w:space="0" w:color="auto"/>
            </w:tcBorders>
            <w:tcMar>
              <w:top w:w="0" w:type="dxa"/>
              <w:left w:w="108" w:type="dxa"/>
              <w:bottom w:w="0" w:type="dxa"/>
              <w:right w:w="108" w:type="dxa"/>
            </w:tcMar>
            <w:vAlign w:val="center"/>
          </w:tcPr>
          <w:p w:rsidR="00722673" w:rsidRDefault="00000000">
            <w:pPr>
              <w:widowControl/>
              <w:jc w:val="center"/>
              <w:rPr>
                <w:rFonts w:ascii="Times New Roman" w:eastAsia="宋体" w:hAnsi="Times New Roman" w:cs="宋体"/>
                <w:kern w:val="0"/>
                <w:sz w:val="16"/>
                <w:szCs w:val="16"/>
              </w:rPr>
            </w:pPr>
            <w:r>
              <w:rPr>
                <w:rFonts w:ascii="Times New Roman" w:eastAsia="宋体" w:hAnsi="Times New Roman" w:cs="宋体" w:hint="eastAsia"/>
                <w:kern w:val="0"/>
                <w:sz w:val="24"/>
                <w:szCs w:val="24"/>
              </w:rPr>
              <w:t>会议名称</w:t>
            </w:r>
          </w:p>
        </w:tc>
        <w:tc>
          <w:tcPr>
            <w:tcW w:w="6287" w:type="dxa"/>
            <w:gridSpan w:val="7"/>
            <w:tcBorders>
              <w:top w:val="nil"/>
              <w:left w:val="nil"/>
              <w:bottom w:val="single" w:sz="8" w:space="0" w:color="auto"/>
              <w:right w:val="double" w:sz="4" w:space="0" w:color="auto"/>
            </w:tcBorders>
            <w:tcMar>
              <w:top w:w="0" w:type="dxa"/>
              <w:left w:w="108" w:type="dxa"/>
              <w:bottom w:w="0" w:type="dxa"/>
              <w:right w:w="108" w:type="dxa"/>
            </w:tcMar>
            <w:vAlign w:val="center"/>
          </w:tcPr>
          <w:p w:rsidR="00722673" w:rsidRDefault="00000000">
            <w:pPr>
              <w:widowControl/>
              <w:jc w:val="left"/>
              <w:rPr>
                <w:rFonts w:ascii="Times New Roman" w:eastAsia="宋体" w:hAnsi="Times New Roman" w:cs="宋体"/>
                <w:kern w:val="0"/>
                <w:sz w:val="16"/>
                <w:szCs w:val="16"/>
              </w:rPr>
            </w:pPr>
            <w:r>
              <w:rPr>
                <w:rFonts w:ascii="Times New Roman" w:eastAsia="宋体" w:hAnsi="Times New Roman" w:cs="宋体" w:hint="eastAsia"/>
                <w:kern w:val="0"/>
                <w:sz w:val="24"/>
                <w:szCs w:val="24"/>
              </w:rPr>
              <w:t>□首次会议</w:t>
            </w:r>
            <w:r>
              <w:rPr>
                <w:rFonts w:ascii="Times New Roman" w:eastAsia="宋体" w:hAnsi="Times New Roman" w:cs="宋体"/>
                <w:kern w:val="0"/>
                <w:sz w:val="24"/>
                <w:szCs w:val="24"/>
              </w:rPr>
              <w:t>   </w:t>
            </w:r>
            <w:r>
              <w:rPr>
                <w:rFonts w:ascii="Times New Roman" w:eastAsia="宋体" w:hAnsi="Times New Roman" w:cs="宋体" w:hint="eastAsia"/>
                <w:kern w:val="0"/>
                <w:sz w:val="24"/>
                <w:szCs w:val="24"/>
              </w:rPr>
              <w:t xml:space="preserve">     </w:t>
            </w:r>
            <w:r>
              <w:rPr>
                <w:rFonts w:ascii="Times New Roman" w:eastAsia="宋体" w:hAnsi="Times New Roman" w:cs="宋体" w:hint="eastAsia"/>
                <w:kern w:val="0"/>
                <w:sz w:val="24"/>
                <w:szCs w:val="24"/>
              </w:rPr>
              <w:t>□末次会议</w:t>
            </w:r>
            <w:r>
              <w:rPr>
                <w:rFonts w:ascii="Times New Roman" w:eastAsia="宋体" w:hAnsi="Times New Roman" w:cs="宋体"/>
                <w:kern w:val="0"/>
                <w:sz w:val="24"/>
                <w:szCs w:val="24"/>
              </w:rPr>
              <w:t> </w:t>
            </w:r>
          </w:p>
        </w:tc>
      </w:tr>
      <w:tr w:rsidR="00722673">
        <w:trPr>
          <w:trHeight w:val="482"/>
          <w:jc w:val="center"/>
        </w:trPr>
        <w:tc>
          <w:tcPr>
            <w:tcW w:w="2235" w:type="dxa"/>
            <w:gridSpan w:val="3"/>
            <w:tcBorders>
              <w:top w:val="nil"/>
              <w:left w:val="double" w:sz="4" w:space="0" w:color="auto"/>
              <w:bottom w:val="single" w:sz="8" w:space="0" w:color="auto"/>
              <w:right w:val="single" w:sz="8" w:space="0" w:color="auto"/>
            </w:tcBorders>
            <w:tcMar>
              <w:top w:w="0" w:type="dxa"/>
              <w:left w:w="108" w:type="dxa"/>
              <w:bottom w:w="0" w:type="dxa"/>
              <w:right w:w="108" w:type="dxa"/>
            </w:tcMar>
            <w:vAlign w:val="center"/>
          </w:tcPr>
          <w:p w:rsidR="00722673" w:rsidRDefault="00000000">
            <w:pPr>
              <w:widowControl/>
              <w:jc w:val="center"/>
              <w:rPr>
                <w:rFonts w:ascii="Times New Roman" w:eastAsia="宋体" w:hAnsi="Times New Roman" w:cs="宋体"/>
                <w:kern w:val="0"/>
                <w:sz w:val="16"/>
                <w:szCs w:val="16"/>
              </w:rPr>
            </w:pPr>
            <w:r>
              <w:rPr>
                <w:rFonts w:ascii="Times New Roman" w:eastAsia="宋体" w:hAnsi="Times New Roman" w:cs="宋体" w:hint="eastAsia"/>
                <w:kern w:val="0"/>
                <w:sz w:val="24"/>
                <w:szCs w:val="24"/>
              </w:rPr>
              <w:t>会议时间</w:t>
            </w:r>
          </w:p>
        </w:tc>
        <w:tc>
          <w:tcPr>
            <w:tcW w:w="2140"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722673" w:rsidRDefault="00000000">
            <w:pPr>
              <w:widowControl/>
              <w:jc w:val="left"/>
              <w:rPr>
                <w:rFonts w:ascii="Times New Roman" w:eastAsia="宋体" w:hAnsi="Times New Roman" w:cs="宋体"/>
                <w:kern w:val="0"/>
                <w:sz w:val="16"/>
                <w:szCs w:val="16"/>
              </w:rPr>
            </w:pPr>
            <w:r>
              <w:rPr>
                <w:rFonts w:ascii="Times New Roman" w:eastAsia="宋体" w:hAnsi="Times New Roman" w:cs="宋体"/>
                <w:kern w:val="0"/>
                <w:sz w:val="24"/>
                <w:szCs w:val="24"/>
              </w:rPr>
              <w:t xml:space="preserve">  </w:t>
            </w:r>
          </w:p>
        </w:tc>
        <w:tc>
          <w:tcPr>
            <w:tcW w:w="1262" w:type="dxa"/>
            <w:tcBorders>
              <w:top w:val="nil"/>
              <w:left w:val="nil"/>
              <w:bottom w:val="single" w:sz="8" w:space="0" w:color="auto"/>
              <w:right w:val="single" w:sz="8" w:space="0" w:color="auto"/>
            </w:tcBorders>
            <w:tcMar>
              <w:top w:w="0" w:type="dxa"/>
              <w:left w:w="108" w:type="dxa"/>
              <w:bottom w:w="0" w:type="dxa"/>
              <w:right w:w="108" w:type="dxa"/>
            </w:tcMar>
            <w:vAlign w:val="center"/>
          </w:tcPr>
          <w:p w:rsidR="00722673" w:rsidRDefault="00000000">
            <w:pPr>
              <w:widowControl/>
              <w:jc w:val="left"/>
              <w:rPr>
                <w:rFonts w:ascii="Times New Roman" w:eastAsia="宋体" w:hAnsi="Times New Roman" w:cs="宋体"/>
                <w:kern w:val="0"/>
                <w:sz w:val="16"/>
                <w:szCs w:val="16"/>
              </w:rPr>
            </w:pPr>
            <w:r>
              <w:rPr>
                <w:rFonts w:ascii="Times New Roman" w:eastAsia="宋体" w:hAnsi="Times New Roman" w:cs="宋体" w:hint="eastAsia"/>
                <w:kern w:val="0"/>
                <w:sz w:val="24"/>
                <w:szCs w:val="24"/>
              </w:rPr>
              <w:t>会议地点</w:t>
            </w:r>
          </w:p>
        </w:tc>
        <w:tc>
          <w:tcPr>
            <w:tcW w:w="2885" w:type="dxa"/>
            <w:gridSpan w:val="4"/>
            <w:tcBorders>
              <w:top w:val="nil"/>
              <w:left w:val="nil"/>
              <w:bottom w:val="single" w:sz="8" w:space="0" w:color="auto"/>
              <w:right w:val="double" w:sz="4" w:space="0" w:color="auto"/>
            </w:tcBorders>
            <w:tcMar>
              <w:top w:w="0" w:type="dxa"/>
              <w:left w:w="108" w:type="dxa"/>
              <w:bottom w:w="0" w:type="dxa"/>
              <w:right w:w="108" w:type="dxa"/>
            </w:tcMar>
            <w:vAlign w:val="center"/>
          </w:tcPr>
          <w:p w:rsidR="00722673" w:rsidRDefault="00000000">
            <w:pPr>
              <w:widowControl/>
              <w:jc w:val="left"/>
              <w:rPr>
                <w:rFonts w:ascii="Times New Roman" w:eastAsia="宋体" w:hAnsi="Times New Roman" w:cs="宋体"/>
                <w:kern w:val="0"/>
                <w:sz w:val="16"/>
                <w:szCs w:val="16"/>
              </w:rPr>
            </w:pPr>
            <w:r>
              <w:rPr>
                <w:rFonts w:ascii="Times New Roman" w:eastAsia="宋体" w:hAnsi="Times New Roman" w:cs="宋体"/>
                <w:kern w:val="0"/>
                <w:sz w:val="24"/>
                <w:szCs w:val="24"/>
              </w:rPr>
              <w:t> </w:t>
            </w:r>
          </w:p>
        </w:tc>
      </w:tr>
      <w:tr w:rsidR="00722673">
        <w:trPr>
          <w:trHeight w:val="482"/>
          <w:jc w:val="center"/>
        </w:trPr>
        <w:tc>
          <w:tcPr>
            <w:tcW w:w="8522" w:type="dxa"/>
            <w:gridSpan w:val="10"/>
            <w:tcBorders>
              <w:top w:val="nil"/>
              <w:left w:val="double" w:sz="4" w:space="0" w:color="auto"/>
              <w:bottom w:val="single" w:sz="8" w:space="0" w:color="auto"/>
              <w:right w:val="double" w:sz="4" w:space="0" w:color="auto"/>
            </w:tcBorders>
            <w:tcMar>
              <w:top w:w="0" w:type="dxa"/>
              <w:left w:w="108" w:type="dxa"/>
              <w:bottom w:w="0" w:type="dxa"/>
              <w:right w:w="108" w:type="dxa"/>
            </w:tcMar>
            <w:vAlign w:val="center"/>
          </w:tcPr>
          <w:p w:rsidR="00722673" w:rsidRDefault="00000000">
            <w:pPr>
              <w:widowControl/>
              <w:jc w:val="center"/>
              <w:rPr>
                <w:rFonts w:ascii="Times New Roman" w:eastAsia="宋体" w:hAnsi="Times New Roman" w:cs="宋体"/>
                <w:kern w:val="0"/>
                <w:sz w:val="16"/>
                <w:szCs w:val="16"/>
              </w:rPr>
            </w:pPr>
            <w:r>
              <w:rPr>
                <w:rFonts w:ascii="Times New Roman" w:eastAsia="宋体" w:hAnsi="Times New Roman" w:cs="宋体" w:hint="eastAsia"/>
                <w:kern w:val="0"/>
                <w:sz w:val="24"/>
                <w:szCs w:val="24"/>
              </w:rPr>
              <w:t>被评审方人员</w:t>
            </w:r>
          </w:p>
        </w:tc>
      </w:tr>
      <w:tr w:rsidR="00722673">
        <w:trPr>
          <w:trHeight w:val="482"/>
          <w:jc w:val="center"/>
        </w:trPr>
        <w:tc>
          <w:tcPr>
            <w:tcW w:w="1618" w:type="dxa"/>
            <w:tcBorders>
              <w:top w:val="nil"/>
              <w:left w:val="double" w:sz="4" w:space="0" w:color="auto"/>
              <w:bottom w:val="single" w:sz="8" w:space="0" w:color="auto"/>
              <w:right w:val="single" w:sz="8" w:space="0" w:color="auto"/>
            </w:tcBorders>
            <w:tcMar>
              <w:top w:w="0" w:type="dxa"/>
              <w:left w:w="108" w:type="dxa"/>
              <w:bottom w:w="0" w:type="dxa"/>
              <w:right w:w="108" w:type="dxa"/>
            </w:tcMar>
            <w:vAlign w:val="center"/>
          </w:tcPr>
          <w:p w:rsidR="00722673" w:rsidRDefault="00000000">
            <w:pPr>
              <w:widowControl/>
              <w:jc w:val="center"/>
              <w:rPr>
                <w:rFonts w:ascii="Times New Roman" w:eastAsia="宋体" w:hAnsi="Times New Roman" w:cs="宋体"/>
                <w:kern w:val="0"/>
                <w:sz w:val="16"/>
                <w:szCs w:val="16"/>
              </w:rPr>
            </w:pPr>
            <w:r>
              <w:rPr>
                <w:rFonts w:ascii="Times New Roman" w:eastAsia="宋体" w:hAnsi="Times New Roman" w:cs="宋体" w:hint="eastAsia"/>
                <w:kern w:val="0"/>
                <w:sz w:val="24"/>
                <w:szCs w:val="24"/>
              </w:rPr>
              <w:t>签名</w:t>
            </w:r>
          </w:p>
        </w:tc>
        <w:tc>
          <w:tcPr>
            <w:tcW w:w="1355" w:type="dxa"/>
            <w:gridSpan w:val="3"/>
            <w:tcBorders>
              <w:top w:val="nil"/>
              <w:left w:val="nil"/>
              <w:bottom w:val="single" w:sz="8" w:space="0" w:color="auto"/>
              <w:right w:val="double" w:sz="4" w:space="0" w:color="auto"/>
            </w:tcBorders>
            <w:tcMar>
              <w:top w:w="0" w:type="dxa"/>
              <w:left w:w="108" w:type="dxa"/>
              <w:bottom w:w="0" w:type="dxa"/>
              <w:right w:w="108" w:type="dxa"/>
            </w:tcMar>
            <w:vAlign w:val="center"/>
          </w:tcPr>
          <w:p w:rsidR="00722673" w:rsidRDefault="00000000">
            <w:pPr>
              <w:widowControl/>
              <w:jc w:val="center"/>
              <w:rPr>
                <w:rFonts w:ascii="Times New Roman" w:eastAsia="宋体" w:hAnsi="Times New Roman" w:cs="宋体"/>
                <w:kern w:val="0"/>
                <w:sz w:val="16"/>
                <w:szCs w:val="16"/>
              </w:rPr>
            </w:pPr>
            <w:r>
              <w:rPr>
                <w:rFonts w:ascii="Times New Roman" w:eastAsia="宋体" w:hAnsi="Times New Roman" w:cs="宋体" w:hint="eastAsia"/>
                <w:kern w:val="0"/>
                <w:sz w:val="24"/>
                <w:szCs w:val="24"/>
              </w:rPr>
              <w:t>职务</w:t>
            </w:r>
          </w:p>
        </w:tc>
        <w:tc>
          <w:tcPr>
            <w:tcW w:w="1402" w:type="dxa"/>
            <w:tcBorders>
              <w:top w:val="nil"/>
              <w:left w:val="nil"/>
              <w:bottom w:val="single" w:sz="8" w:space="0" w:color="auto"/>
              <w:right w:val="single" w:sz="8" w:space="0" w:color="auto"/>
            </w:tcBorders>
            <w:tcMar>
              <w:top w:w="0" w:type="dxa"/>
              <w:left w:w="108" w:type="dxa"/>
              <w:bottom w:w="0" w:type="dxa"/>
              <w:right w:w="108" w:type="dxa"/>
            </w:tcMar>
            <w:vAlign w:val="center"/>
          </w:tcPr>
          <w:p w:rsidR="00722673" w:rsidRDefault="00000000">
            <w:pPr>
              <w:widowControl/>
              <w:jc w:val="center"/>
              <w:rPr>
                <w:rFonts w:ascii="Times New Roman" w:eastAsia="宋体" w:hAnsi="Times New Roman" w:cs="宋体"/>
                <w:kern w:val="0"/>
                <w:sz w:val="16"/>
                <w:szCs w:val="16"/>
              </w:rPr>
            </w:pPr>
            <w:r>
              <w:rPr>
                <w:rFonts w:ascii="Times New Roman" w:eastAsia="宋体" w:hAnsi="Times New Roman" w:cs="宋体" w:hint="eastAsia"/>
                <w:kern w:val="0"/>
                <w:sz w:val="24"/>
                <w:szCs w:val="24"/>
              </w:rPr>
              <w:t>签名</w:t>
            </w:r>
          </w:p>
        </w:tc>
        <w:tc>
          <w:tcPr>
            <w:tcW w:w="1409" w:type="dxa"/>
            <w:gridSpan w:val="2"/>
            <w:tcBorders>
              <w:top w:val="nil"/>
              <w:left w:val="nil"/>
              <w:bottom w:val="single" w:sz="8" w:space="0" w:color="auto"/>
              <w:right w:val="double" w:sz="4" w:space="0" w:color="auto"/>
            </w:tcBorders>
            <w:tcMar>
              <w:top w:w="0" w:type="dxa"/>
              <w:left w:w="108" w:type="dxa"/>
              <w:bottom w:w="0" w:type="dxa"/>
              <w:right w:w="108" w:type="dxa"/>
            </w:tcMar>
            <w:vAlign w:val="center"/>
          </w:tcPr>
          <w:p w:rsidR="00722673" w:rsidRDefault="00000000">
            <w:pPr>
              <w:widowControl/>
              <w:jc w:val="center"/>
              <w:rPr>
                <w:rFonts w:ascii="Times New Roman" w:eastAsia="宋体" w:hAnsi="Times New Roman" w:cs="宋体"/>
                <w:kern w:val="0"/>
                <w:sz w:val="16"/>
                <w:szCs w:val="16"/>
              </w:rPr>
            </w:pPr>
            <w:r>
              <w:rPr>
                <w:rFonts w:ascii="Times New Roman" w:eastAsia="宋体" w:hAnsi="Times New Roman" w:cs="宋体" w:hint="eastAsia"/>
                <w:kern w:val="0"/>
                <w:sz w:val="24"/>
                <w:szCs w:val="24"/>
              </w:rPr>
              <w:t>职务</w:t>
            </w:r>
          </w:p>
        </w:tc>
        <w:tc>
          <w:tcPr>
            <w:tcW w:w="1356"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722673" w:rsidRDefault="00000000">
            <w:pPr>
              <w:widowControl/>
              <w:jc w:val="center"/>
              <w:rPr>
                <w:rFonts w:ascii="Times New Roman" w:eastAsia="宋体" w:hAnsi="Times New Roman" w:cs="宋体"/>
                <w:kern w:val="0"/>
                <w:sz w:val="16"/>
                <w:szCs w:val="16"/>
              </w:rPr>
            </w:pPr>
            <w:r>
              <w:rPr>
                <w:rFonts w:ascii="Times New Roman" w:eastAsia="宋体" w:hAnsi="Times New Roman" w:cs="宋体" w:hint="eastAsia"/>
                <w:kern w:val="0"/>
                <w:sz w:val="24"/>
                <w:szCs w:val="24"/>
              </w:rPr>
              <w:t>签名</w:t>
            </w:r>
          </w:p>
        </w:tc>
        <w:tc>
          <w:tcPr>
            <w:tcW w:w="1382" w:type="dxa"/>
            <w:tcBorders>
              <w:top w:val="nil"/>
              <w:left w:val="nil"/>
              <w:bottom w:val="single" w:sz="8" w:space="0" w:color="auto"/>
              <w:right w:val="double" w:sz="4" w:space="0" w:color="auto"/>
            </w:tcBorders>
            <w:tcMar>
              <w:top w:w="0" w:type="dxa"/>
              <w:left w:w="108" w:type="dxa"/>
              <w:bottom w:w="0" w:type="dxa"/>
              <w:right w:w="108" w:type="dxa"/>
            </w:tcMar>
            <w:vAlign w:val="center"/>
          </w:tcPr>
          <w:p w:rsidR="00722673" w:rsidRDefault="00000000">
            <w:pPr>
              <w:widowControl/>
              <w:jc w:val="center"/>
              <w:rPr>
                <w:rFonts w:ascii="Times New Roman" w:eastAsia="宋体" w:hAnsi="Times New Roman" w:cs="宋体"/>
                <w:kern w:val="0"/>
                <w:sz w:val="16"/>
                <w:szCs w:val="16"/>
              </w:rPr>
            </w:pPr>
            <w:r>
              <w:rPr>
                <w:rFonts w:ascii="Times New Roman" w:eastAsia="宋体" w:hAnsi="Times New Roman" w:cs="宋体" w:hint="eastAsia"/>
                <w:kern w:val="0"/>
                <w:sz w:val="24"/>
                <w:szCs w:val="24"/>
              </w:rPr>
              <w:t>职务</w:t>
            </w:r>
          </w:p>
        </w:tc>
      </w:tr>
      <w:tr w:rsidR="00722673">
        <w:trPr>
          <w:trHeight w:val="482"/>
          <w:jc w:val="center"/>
        </w:trPr>
        <w:tc>
          <w:tcPr>
            <w:tcW w:w="1618" w:type="dxa"/>
            <w:tcBorders>
              <w:top w:val="nil"/>
              <w:left w:val="double" w:sz="4" w:space="0" w:color="auto"/>
              <w:bottom w:val="single" w:sz="8" w:space="0" w:color="auto"/>
              <w:right w:val="single" w:sz="8"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c>
          <w:tcPr>
            <w:tcW w:w="1355" w:type="dxa"/>
            <w:gridSpan w:val="3"/>
            <w:tcBorders>
              <w:top w:val="nil"/>
              <w:left w:val="nil"/>
              <w:bottom w:val="single" w:sz="8" w:space="0" w:color="auto"/>
              <w:right w:val="double" w:sz="4"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c>
          <w:tcPr>
            <w:tcW w:w="1402" w:type="dxa"/>
            <w:tcBorders>
              <w:top w:val="nil"/>
              <w:left w:val="nil"/>
              <w:bottom w:val="single" w:sz="8" w:space="0" w:color="auto"/>
              <w:right w:val="single" w:sz="8"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c>
          <w:tcPr>
            <w:tcW w:w="1409" w:type="dxa"/>
            <w:gridSpan w:val="2"/>
            <w:tcBorders>
              <w:top w:val="nil"/>
              <w:left w:val="nil"/>
              <w:bottom w:val="single" w:sz="8" w:space="0" w:color="auto"/>
              <w:right w:val="double" w:sz="4"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c>
          <w:tcPr>
            <w:tcW w:w="1356"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c>
          <w:tcPr>
            <w:tcW w:w="1382" w:type="dxa"/>
            <w:tcBorders>
              <w:top w:val="nil"/>
              <w:left w:val="nil"/>
              <w:bottom w:val="single" w:sz="8" w:space="0" w:color="auto"/>
              <w:right w:val="double" w:sz="4"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r>
      <w:tr w:rsidR="00722673">
        <w:trPr>
          <w:trHeight w:val="482"/>
          <w:jc w:val="center"/>
        </w:trPr>
        <w:tc>
          <w:tcPr>
            <w:tcW w:w="1618" w:type="dxa"/>
            <w:tcBorders>
              <w:top w:val="nil"/>
              <w:left w:val="double" w:sz="4" w:space="0" w:color="auto"/>
              <w:bottom w:val="single" w:sz="8" w:space="0" w:color="auto"/>
              <w:right w:val="single" w:sz="8"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c>
          <w:tcPr>
            <w:tcW w:w="1355" w:type="dxa"/>
            <w:gridSpan w:val="3"/>
            <w:tcBorders>
              <w:top w:val="nil"/>
              <w:left w:val="nil"/>
              <w:bottom w:val="single" w:sz="8" w:space="0" w:color="auto"/>
              <w:right w:val="double" w:sz="4"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c>
          <w:tcPr>
            <w:tcW w:w="1402" w:type="dxa"/>
            <w:tcBorders>
              <w:top w:val="nil"/>
              <w:left w:val="nil"/>
              <w:bottom w:val="single" w:sz="8" w:space="0" w:color="auto"/>
              <w:right w:val="single" w:sz="8"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c>
          <w:tcPr>
            <w:tcW w:w="1409" w:type="dxa"/>
            <w:gridSpan w:val="2"/>
            <w:tcBorders>
              <w:top w:val="nil"/>
              <w:left w:val="nil"/>
              <w:bottom w:val="single" w:sz="8" w:space="0" w:color="auto"/>
              <w:right w:val="double" w:sz="4"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c>
          <w:tcPr>
            <w:tcW w:w="1356"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c>
          <w:tcPr>
            <w:tcW w:w="1382" w:type="dxa"/>
            <w:tcBorders>
              <w:top w:val="nil"/>
              <w:left w:val="nil"/>
              <w:bottom w:val="single" w:sz="8" w:space="0" w:color="auto"/>
              <w:right w:val="double" w:sz="4"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r>
      <w:tr w:rsidR="00722673">
        <w:trPr>
          <w:trHeight w:val="482"/>
          <w:jc w:val="center"/>
        </w:trPr>
        <w:tc>
          <w:tcPr>
            <w:tcW w:w="1618" w:type="dxa"/>
            <w:tcBorders>
              <w:top w:val="nil"/>
              <w:left w:val="double" w:sz="4" w:space="0" w:color="auto"/>
              <w:bottom w:val="single" w:sz="8" w:space="0" w:color="auto"/>
              <w:right w:val="single" w:sz="8"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c>
          <w:tcPr>
            <w:tcW w:w="1355" w:type="dxa"/>
            <w:gridSpan w:val="3"/>
            <w:tcBorders>
              <w:top w:val="nil"/>
              <w:left w:val="nil"/>
              <w:bottom w:val="single" w:sz="8" w:space="0" w:color="auto"/>
              <w:right w:val="double" w:sz="4"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c>
          <w:tcPr>
            <w:tcW w:w="1402" w:type="dxa"/>
            <w:tcBorders>
              <w:top w:val="nil"/>
              <w:left w:val="nil"/>
              <w:bottom w:val="single" w:sz="8" w:space="0" w:color="auto"/>
              <w:right w:val="single" w:sz="8"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c>
          <w:tcPr>
            <w:tcW w:w="1409" w:type="dxa"/>
            <w:gridSpan w:val="2"/>
            <w:tcBorders>
              <w:top w:val="nil"/>
              <w:left w:val="nil"/>
              <w:bottom w:val="single" w:sz="8" w:space="0" w:color="auto"/>
              <w:right w:val="double" w:sz="4"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c>
          <w:tcPr>
            <w:tcW w:w="1356"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c>
          <w:tcPr>
            <w:tcW w:w="1382" w:type="dxa"/>
            <w:tcBorders>
              <w:top w:val="nil"/>
              <w:left w:val="nil"/>
              <w:bottom w:val="single" w:sz="8" w:space="0" w:color="auto"/>
              <w:right w:val="double" w:sz="4"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r>
      <w:tr w:rsidR="00722673">
        <w:trPr>
          <w:trHeight w:val="482"/>
          <w:jc w:val="center"/>
        </w:trPr>
        <w:tc>
          <w:tcPr>
            <w:tcW w:w="1618" w:type="dxa"/>
            <w:tcBorders>
              <w:top w:val="nil"/>
              <w:left w:val="double" w:sz="4" w:space="0" w:color="auto"/>
              <w:bottom w:val="single" w:sz="8" w:space="0" w:color="auto"/>
              <w:right w:val="single" w:sz="8"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c>
          <w:tcPr>
            <w:tcW w:w="1355" w:type="dxa"/>
            <w:gridSpan w:val="3"/>
            <w:tcBorders>
              <w:top w:val="nil"/>
              <w:left w:val="nil"/>
              <w:bottom w:val="single" w:sz="8" w:space="0" w:color="auto"/>
              <w:right w:val="double" w:sz="4"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c>
          <w:tcPr>
            <w:tcW w:w="1402" w:type="dxa"/>
            <w:tcBorders>
              <w:top w:val="nil"/>
              <w:left w:val="nil"/>
              <w:bottom w:val="single" w:sz="8" w:space="0" w:color="auto"/>
              <w:right w:val="single" w:sz="8"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c>
          <w:tcPr>
            <w:tcW w:w="1409" w:type="dxa"/>
            <w:gridSpan w:val="2"/>
            <w:tcBorders>
              <w:top w:val="nil"/>
              <w:left w:val="nil"/>
              <w:bottom w:val="single" w:sz="8" w:space="0" w:color="auto"/>
              <w:right w:val="double" w:sz="4"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c>
          <w:tcPr>
            <w:tcW w:w="1356"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c>
          <w:tcPr>
            <w:tcW w:w="1382" w:type="dxa"/>
            <w:tcBorders>
              <w:top w:val="nil"/>
              <w:left w:val="nil"/>
              <w:bottom w:val="single" w:sz="8" w:space="0" w:color="auto"/>
              <w:right w:val="double" w:sz="4"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r>
      <w:tr w:rsidR="00722673">
        <w:trPr>
          <w:trHeight w:val="482"/>
          <w:jc w:val="center"/>
        </w:trPr>
        <w:tc>
          <w:tcPr>
            <w:tcW w:w="1618" w:type="dxa"/>
            <w:tcBorders>
              <w:top w:val="nil"/>
              <w:left w:val="double" w:sz="4" w:space="0" w:color="auto"/>
              <w:bottom w:val="single" w:sz="8" w:space="0" w:color="auto"/>
              <w:right w:val="single" w:sz="8"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c>
          <w:tcPr>
            <w:tcW w:w="1355" w:type="dxa"/>
            <w:gridSpan w:val="3"/>
            <w:tcBorders>
              <w:top w:val="nil"/>
              <w:left w:val="nil"/>
              <w:bottom w:val="single" w:sz="8" w:space="0" w:color="auto"/>
              <w:right w:val="double" w:sz="4"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c>
          <w:tcPr>
            <w:tcW w:w="1402" w:type="dxa"/>
            <w:tcBorders>
              <w:top w:val="nil"/>
              <w:left w:val="nil"/>
              <w:bottom w:val="single" w:sz="8" w:space="0" w:color="auto"/>
              <w:right w:val="single" w:sz="8"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c>
          <w:tcPr>
            <w:tcW w:w="1409" w:type="dxa"/>
            <w:gridSpan w:val="2"/>
            <w:tcBorders>
              <w:top w:val="nil"/>
              <w:left w:val="nil"/>
              <w:bottom w:val="single" w:sz="8" w:space="0" w:color="auto"/>
              <w:right w:val="double" w:sz="4"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c>
          <w:tcPr>
            <w:tcW w:w="1356"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c>
          <w:tcPr>
            <w:tcW w:w="1382" w:type="dxa"/>
            <w:tcBorders>
              <w:top w:val="nil"/>
              <w:left w:val="nil"/>
              <w:bottom w:val="single" w:sz="8" w:space="0" w:color="auto"/>
              <w:right w:val="double" w:sz="4"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r>
      <w:tr w:rsidR="00722673">
        <w:trPr>
          <w:trHeight w:val="482"/>
          <w:jc w:val="center"/>
        </w:trPr>
        <w:tc>
          <w:tcPr>
            <w:tcW w:w="1618" w:type="dxa"/>
            <w:tcBorders>
              <w:top w:val="nil"/>
              <w:left w:val="double" w:sz="4" w:space="0" w:color="auto"/>
              <w:bottom w:val="single" w:sz="8" w:space="0" w:color="auto"/>
              <w:right w:val="single" w:sz="8"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c>
          <w:tcPr>
            <w:tcW w:w="1355" w:type="dxa"/>
            <w:gridSpan w:val="3"/>
            <w:tcBorders>
              <w:top w:val="nil"/>
              <w:left w:val="nil"/>
              <w:bottom w:val="single" w:sz="8" w:space="0" w:color="auto"/>
              <w:right w:val="double" w:sz="4"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c>
          <w:tcPr>
            <w:tcW w:w="1402" w:type="dxa"/>
            <w:tcBorders>
              <w:top w:val="nil"/>
              <w:left w:val="nil"/>
              <w:bottom w:val="single" w:sz="8" w:space="0" w:color="auto"/>
              <w:right w:val="single" w:sz="8"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c>
          <w:tcPr>
            <w:tcW w:w="1409" w:type="dxa"/>
            <w:gridSpan w:val="2"/>
            <w:tcBorders>
              <w:top w:val="nil"/>
              <w:left w:val="nil"/>
              <w:bottom w:val="single" w:sz="8" w:space="0" w:color="auto"/>
              <w:right w:val="double" w:sz="4"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c>
          <w:tcPr>
            <w:tcW w:w="1356"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c>
          <w:tcPr>
            <w:tcW w:w="1382" w:type="dxa"/>
            <w:tcBorders>
              <w:top w:val="nil"/>
              <w:left w:val="nil"/>
              <w:bottom w:val="single" w:sz="8" w:space="0" w:color="auto"/>
              <w:right w:val="double" w:sz="4"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r>
      <w:tr w:rsidR="00722673">
        <w:trPr>
          <w:trHeight w:val="482"/>
          <w:jc w:val="center"/>
        </w:trPr>
        <w:tc>
          <w:tcPr>
            <w:tcW w:w="8522" w:type="dxa"/>
            <w:gridSpan w:val="10"/>
            <w:tcBorders>
              <w:top w:val="nil"/>
              <w:left w:val="double" w:sz="4" w:space="0" w:color="auto"/>
              <w:bottom w:val="single" w:sz="8" w:space="0" w:color="auto"/>
              <w:right w:val="double" w:sz="4" w:space="0" w:color="auto"/>
            </w:tcBorders>
            <w:tcMar>
              <w:top w:w="0" w:type="dxa"/>
              <w:left w:w="108" w:type="dxa"/>
              <w:bottom w:w="0" w:type="dxa"/>
              <w:right w:w="108" w:type="dxa"/>
            </w:tcMar>
            <w:vAlign w:val="center"/>
          </w:tcPr>
          <w:p w:rsidR="00722673" w:rsidRDefault="00000000">
            <w:pPr>
              <w:widowControl/>
              <w:jc w:val="center"/>
              <w:rPr>
                <w:rFonts w:ascii="Times New Roman" w:eastAsia="宋体" w:hAnsi="Times New Roman" w:cs="宋体"/>
                <w:kern w:val="0"/>
                <w:sz w:val="16"/>
                <w:szCs w:val="16"/>
              </w:rPr>
            </w:pPr>
            <w:r>
              <w:rPr>
                <w:rFonts w:ascii="Times New Roman" w:eastAsia="宋体" w:hAnsi="Times New Roman" w:cs="宋体" w:hint="eastAsia"/>
                <w:kern w:val="0"/>
                <w:sz w:val="24"/>
                <w:szCs w:val="24"/>
              </w:rPr>
              <w:t>评审组人员</w:t>
            </w:r>
          </w:p>
        </w:tc>
      </w:tr>
      <w:tr w:rsidR="00722673">
        <w:trPr>
          <w:trHeight w:val="482"/>
          <w:jc w:val="center"/>
        </w:trPr>
        <w:tc>
          <w:tcPr>
            <w:tcW w:w="1618" w:type="dxa"/>
            <w:tcBorders>
              <w:top w:val="nil"/>
              <w:left w:val="double" w:sz="4" w:space="0" w:color="auto"/>
              <w:bottom w:val="single" w:sz="8" w:space="0" w:color="auto"/>
              <w:right w:val="single" w:sz="8" w:space="0" w:color="auto"/>
            </w:tcBorders>
            <w:tcMar>
              <w:top w:w="0" w:type="dxa"/>
              <w:left w:w="108" w:type="dxa"/>
              <w:bottom w:w="0" w:type="dxa"/>
              <w:right w:w="108" w:type="dxa"/>
            </w:tcMar>
            <w:vAlign w:val="center"/>
          </w:tcPr>
          <w:p w:rsidR="00722673" w:rsidRDefault="00000000">
            <w:pPr>
              <w:widowControl/>
              <w:jc w:val="center"/>
              <w:rPr>
                <w:rFonts w:ascii="Times New Roman" w:eastAsia="宋体" w:hAnsi="Times New Roman" w:cs="宋体"/>
                <w:kern w:val="0"/>
                <w:sz w:val="16"/>
                <w:szCs w:val="16"/>
              </w:rPr>
            </w:pPr>
            <w:r>
              <w:rPr>
                <w:rFonts w:ascii="Times New Roman" w:eastAsia="宋体" w:hAnsi="Times New Roman" w:cs="宋体" w:hint="eastAsia"/>
                <w:kern w:val="0"/>
                <w:sz w:val="24"/>
                <w:szCs w:val="24"/>
              </w:rPr>
              <w:t>签名</w:t>
            </w:r>
          </w:p>
        </w:tc>
        <w:tc>
          <w:tcPr>
            <w:tcW w:w="1355" w:type="dxa"/>
            <w:gridSpan w:val="3"/>
            <w:tcBorders>
              <w:top w:val="nil"/>
              <w:left w:val="nil"/>
              <w:bottom w:val="single" w:sz="8" w:space="0" w:color="auto"/>
              <w:right w:val="double" w:sz="4" w:space="0" w:color="auto"/>
            </w:tcBorders>
            <w:tcMar>
              <w:top w:w="0" w:type="dxa"/>
              <w:left w:w="108" w:type="dxa"/>
              <w:bottom w:w="0" w:type="dxa"/>
              <w:right w:w="108" w:type="dxa"/>
            </w:tcMar>
            <w:vAlign w:val="center"/>
          </w:tcPr>
          <w:p w:rsidR="00722673" w:rsidRDefault="00000000">
            <w:pPr>
              <w:widowControl/>
              <w:jc w:val="center"/>
              <w:rPr>
                <w:rFonts w:ascii="Times New Roman" w:eastAsia="宋体" w:hAnsi="Times New Roman" w:cs="宋体"/>
                <w:kern w:val="0"/>
                <w:sz w:val="16"/>
                <w:szCs w:val="16"/>
              </w:rPr>
            </w:pPr>
            <w:r>
              <w:rPr>
                <w:rFonts w:ascii="Times New Roman" w:eastAsia="宋体" w:hAnsi="Times New Roman" w:cs="宋体" w:hint="eastAsia"/>
                <w:kern w:val="0"/>
                <w:sz w:val="24"/>
                <w:szCs w:val="24"/>
              </w:rPr>
              <w:t>评审职务</w:t>
            </w:r>
          </w:p>
        </w:tc>
        <w:tc>
          <w:tcPr>
            <w:tcW w:w="1402" w:type="dxa"/>
            <w:tcBorders>
              <w:top w:val="nil"/>
              <w:left w:val="nil"/>
              <w:bottom w:val="single" w:sz="8" w:space="0" w:color="auto"/>
              <w:right w:val="single" w:sz="8" w:space="0" w:color="auto"/>
            </w:tcBorders>
            <w:tcMar>
              <w:top w:w="0" w:type="dxa"/>
              <w:left w:w="108" w:type="dxa"/>
              <w:bottom w:w="0" w:type="dxa"/>
              <w:right w:w="108" w:type="dxa"/>
            </w:tcMar>
            <w:vAlign w:val="center"/>
          </w:tcPr>
          <w:p w:rsidR="00722673" w:rsidRDefault="00000000">
            <w:pPr>
              <w:widowControl/>
              <w:jc w:val="center"/>
              <w:rPr>
                <w:rFonts w:ascii="Times New Roman" w:eastAsia="宋体" w:hAnsi="Times New Roman" w:cs="宋体"/>
                <w:kern w:val="0"/>
                <w:sz w:val="16"/>
                <w:szCs w:val="16"/>
              </w:rPr>
            </w:pPr>
            <w:r>
              <w:rPr>
                <w:rFonts w:ascii="Times New Roman" w:eastAsia="宋体" w:hAnsi="Times New Roman" w:cs="宋体" w:hint="eastAsia"/>
                <w:kern w:val="0"/>
                <w:sz w:val="24"/>
                <w:szCs w:val="24"/>
              </w:rPr>
              <w:t>签名</w:t>
            </w:r>
          </w:p>
        </w:tc>
        <w:tc>
          <w:tcPr>
            <w:tcW w:w="1409" w:type="dxa"/>
            <w:gridSpan w:val="2"/>
            <w:tcBorders>
              <w:top w:val="nil"/>
              <w:left w:val="nil"/>
              <w:bottom w:val="single" w:sz="8" w:space="0" w:color="auto"/>
              <w:right w:val="double" w:sz="4" w:space="0" w:color="auto"/>
            </w:tcBorders>
            <w:tcMar>
              <w:top w:w="0" w:type="dxa"/>
              <w:left w:w="108" w:type="dxa"/>
              <w:bottom w:w="0" w:type="dxa"/>
              <w:right w:w="108" w:type="dxa"/>
            </w:tcMar>
            <w:vAlign w:val="center"/>
          </w:tcPr>
          <w:p w:rsidR="00722673" w:rsidRDefault="00000000">
            <w:pPr>
              <w:widowControl/>
              <w:jc w:val="center"/>
              <w:rPr>
                <w:rFonts w:ascii="Times New Roman" w:eastAsia="宋体" w:hAnsi="Times New Roman" w:cs="宋体"/>
                <w:kern w:val="0"/>
                <w:sz w:val="16"/>
                <w:szCs w:val="16"/>
              </w:rPr>
            </w:pPr>
            <w:r>
              <w:rPr>
                <w:rFonts w:ascii="Times New Roman" w:eastAsia="宋体" w:hAnsi="Times New Roman" w:cs="宋体" w:hint="eastAsia"/>
                <w:kern w:val="0"/>
                <w:sz w:val="24"/>
                <w:szCs w:val="24"/>
              </w:rPr>
              <w:t>评审职务</w:t>
            </w:r>
          </w:p>
        </w:tc>
        <w:tc>
          <w:tcPr>
            <w:tcW w:w="1356"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722673" w:rsidRDefault="00000000">
            <w:pPr>
              <w:widowControl/>
              <w:jc w:val="center"/>
              <w:rPr>
                <w:rFonts w:ascii="Times New Roman" w:eastAsia="宋体" w:hAnsi="Times New Roman" w:cs="宋体"/>
                <w:kern w:val="0"/>
                <w:sz w:val="16"/>
                <w:szCs w:val="16"/>
              </w:rPr>
            </w:pPr>
            <w:r>
              <w:rPr>
                <w:rFonts w:ascii="Times New Roman" w:eastAsia="宋体" w:hAnsi="Times New Roman" w:cs="宋体" w:hint="eastAsia"/>
                <w:kern w:val="0"/>
                <w:sz w:val="24"/>
                <w:szCs w:val="24"/>
              </w:rPr>
              <w:t>签名</w:t>
            </w:r>
          </w:p>
        </w:tc>
        <w:tc>
          <w:tcPr>
            <w:tcW w:w="1382" w:type="dxa"/>
            <w:tcBorders>
              <w:top w:val="nil"/>
              <w:left w:val="nil"/>
              <w:bottom w:val="single" w:sz="8" w:space="0" w:color="auto"/>
              <w:right w:val="double" w:sz="4" w:space="0" w:color="auto"/>
            </w:tcBorders>
            <w:tcMar>
              <w:top w:w="0" w:type="dxa"/>
              <w:left w:w="108" w:type="dxa"/>
              <w:bottom w:w="0" w:type="dxa"/>
              <w:right w:w="108" w:type="dxa"/>
            </w:tcMar>
            <w:vAlign w:val="center"/>
          </w:tcPr>
          <w:p w:rsidR="00722673" w:rsidRDefault="00000000">
            <w:pPr>
              <w:widowControl/>
              <w:jc w:val="center"/>
              <w:rPr>
                <w:rFonts w:ascii="Times New Roman" w:eastAsia="宋体" w:hAnsi="Times New Roman" w:cs="宋体"/>
                <w:kern w:val="0"/>
                <w:sz w:val="16"/>
                <w:szCs w:val="16"/>
              </w:rPr>
            </w:pPr>
            <w:r>
              <w:rPr>
                <w:rFonts w:ascii="Times New Roman" w:eastAsia="宋体" w:hAnsi="Times New Roman" w:cs="宋体" w:hint="eastAsia"/>
                <w:kern w:val="0"/>
                <w:sz w:val="24"/>
                <w:szCs w:val="24"/>
              </w:rPr>
              <w:t>评审职务</w:t>
            </w:r>
          </w:p>
        </w:tc>
      </w:tr>
      <w:tr w:rsidR="00722673">
        <w:trPr>
          <w:trHeight w:val="482"/>
          <w:jc w:val="center"/>
        </w:trPr>
        <w:tc>
          <w:tcPr>
            <w:tcW w:w="1618" w:type="dxa"/>
            <w:tcBorders>
              <w:top w:val="nil"/>
              <w:left w:val="double" w:sz="4" w:space="0" w:color="auto"/>
              <w:bottom w:val="single" w:sz="8" w:space="0" w:color="auto"/>
              <w:right w:val="single" w:sz="8"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c>
          <w:tcPr>
            <w:tcW w:w="1355" w:type="dxa"/>
            <w:gridSpan w:val="3"/>
            <w:tcBorders>
              <w:top w:val="nil"/>
              <w:left w:val="nil"/>
              <w:bottom w:val="single" w:sz="8" w:space="0" w:color="auto"/>
              <w:right w:val="double" w:sz="4"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c>
          <w:tcPr>
            <w:tcW w:w="1402" w:type="dxa"/>
            <w:tcBorders>
              <w:top w:val="nil"/>
              <w:left w:val="nil"/>
              <w:bottom w:val="single" w:sz="8" w:space="0" w:color="auto"/>
              <w:right w:val="single" w:sz="8"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c>
          <w:tcPr>
            <w:tcW w:w="1409" w:type="dxa"/>
            <w:gridSpan w:val="2"/>
            <w:tcBorders>
              <w:top w:val="nil"/>
              <w:left w:val="nil"/>
              <w:bottom w:val="single" w:sz="8" w:space="0" w:color="auto"/>
              <w:right w:val="double" w:sz="4"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c>
          <w:tcPr>
            <w:tcW w:w="1356"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c>
          <w:tcPr>
            <w:tcW w:w="1382" w:type="dxa"/>
            <w:tcBorders>
              <w:top w:val="nil"/>
              <w:left w:val="nil"/>
              <w:bottom w:val="single" w:sz="8" w:space="0" w:color="auto"/>
              <w:right w:val="double" w:sz="4"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r>
      <w:tr w:rsidR="00722673">
        <w:trPr>
          <w:trHeight w:val="482"/>
          <w:jc w:val="center"/>
        </w:trPr>
        <w:tc>
          <w:tcPr>
            <w:tcW w:w="1618" w:type="dxa"/>
            <w:tcBorders>
              <w:top w:val="nil"/>
              <w:left w:val="double" w:sz="4" w:space="0" w:color="auto"/>
              <w:bottom w:val="single" w:sz="8" w:space="0" w:color="auto"/>
              <w:right w:val="single" w:sz="8"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c>
          <w:tcPr>
            <w:tcW w:w="1355" w:type="dxa"/>
            <w:gridSpan w:val="3"/>
            <w:tcBorders>
              <w:top w:val="nil"/>
              <w:left w:val="nil"/>
              <w:bottom w:val="single" w:sz="8" w:space="0" w:color="auto"/>
              <w:right w:val="double" w:sz="4"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c>
          <w:tcPr>
            <w:tcW w:w="1402" w:type="dxa"/>
            <w:tcBorders>
              <w:top w:val="nil"/>
              <w:left w:val="nil"/>
              <w:bottom w:val="single" w:sz="8" w:space="0" w:color="auto"/>
              <w:right w:val="single" w:sz="8"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c>
          <w:tcPr>
            <w:tcW w:w="1409" w:type="dxa"/>
            <w:gridSpan w:val="2"/>
            <w:tcBorders>
              <w:top w:val="nil"/>
              <w:left w:val="nil"/>
              <w:bottom w:val="single" w:sz="8" w:space="0" w:color="auto"/>
              <w:right w:val="double" w:sz="4"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c>
          <w:tcPr>
            <w:tcW w:w="1356"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c>
          <w:tcPr>
            <w:tcW w:w="1382" w:type="dxa"/>
            <w:tcBorders>
              <w:top w:val="nil"/>
              <w:left w:val="nil"/>
              <w:bottom w:val="single" w:sz="8" w:space="0" w:color="auto"/>
              <w:right w:val="double" w:sz="4"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r>
      <w:tr w:rsidR="00722673">
        <w:trPr>
          <w:trHeight w:val="482"/>
          <w:jc w:val="center"/>
        </w:trPr>
        <w:tc>
          <w:tcPr>
            <w:tcW w:w="1618" w:type="dxa"/>
            <w:tcBorders>
              <w:top w:val="nil"/>
              <w:left w:val="double" w:sz="4" w:space="0" w:color="auto"/>
              <w:bottom w:val="single" w:sz="8" w:space="0" w:color="auto"/>
              <w:right w:val="single" w:sz="8"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c>
          <w:tcPr>
            <w:tcW w:w="1355" w:type="dxa"/>
            <w:gridSpan w:val="3"/>
            <w:tcBorders>
              <w:top w:val="nil"/>
              <w:left w:val="nil"/>
              <w:bottom w:val="single" w:sz="8" w:space="0" w:color="auto"/>
              <w:right w:val="double" w:sz="4"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c>
          <w:tcPr>
            <w:tcW w:w="1402" w:type="dxa"/>
            <w:tcBorders>
              <w:top w:val="nil"/>
              <w:left w:val="nil"/>
              <w:bottom w:val="single" w:sz="8" w:space="0" w:color="auto"/>
              <w:right w:val="single" w:sz="8"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c>
          <w:tcPr>
            <w:tcW w:w="1409" w:type="dxa"/>
            <w:gridSpan w:val="2"/>
            <w:tcBorders>
              <w:top w:val="nil"/>
              <w:left w:val="nil"/>
              <w:bottom w:val="single" w:sz="8" w:space="0" w:color="auto"/>
              <w:right w:val="double" w:sz="4"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c>
          <w:tcPr>
            <w:tcW w:w="1356"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c>
          <w:tcPr>
            <w:tcW w:w="1382" w:type="dxa"/>
            <w:tcBorders>
              <w:top w:val="nil"/>
              <w:left w:val="nil"/>
              <w:bottom w:val="single" w:sz="8" w:space="0" w:color="auto"/>
              <w:right w:val="double" w:sz="4"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r>
      <w:tr w:rsidR="00722673">
        <w:trPr>
          <w:trHeight w:val="482"/>
          <w:jc w:val="center"/>
        </w:trPr>
        <w:tc>
          <w:tcPr>
            <w:tcW w:w="1618" w:type="dxa"/>
            <w:tcBorders>
              <w:top w:val="nil"/>
              <w:left w:val="double" w:sz="4" w:space="0" w:color="auto"/>
              <w:bottom w:val="single" w:sz="8" w:space="0" w:color="auto"/>
              <w:right w:val="single" w:sz="8"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c>
          <w:tcPr>
            <w:tcW w:w="1355" w:type="dxa"/>
            <w:gridSpan w:val="3"/>
            <w:tcBorders>
              <w:top w:val="nil"/>
              <w:left w:val="nil"/>
              <w:bottom w:val="single" w:sz="8" w:space="0" w:color="auto"/>
              <w:right w:val="double" w:sz="4"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c>
          <w:tcPr>
            <w:tcW w:w="1402" w:type="dxa"/>
            <w:tcBorders>
              <w:top w:val="nil"/>
              <w:left w:val="nil"/>
              <w:bottom w:val="single" w:sz="8" w:space="0" w:color="auto"/>
              <w:right w:val="single" w:sz="8"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c>
          <w:tcPr>
            <w:tcW w:w="1409" w:type="dxa"/>
            <w:gridSpan w:val="2"/>
            <w:tcBorders>
              <w:top w:val="nil"/>
              <w:left w:val="nil"/>
              <w:bottom w:val="single" w:sz="8" w:space="0" w:color="auto"/>
              <w:right w:val="double" w:sz="4"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c>
          <w:tcPr>
            <w:tcW w:w="1356"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c>
          <w:tcPr>
            <w:tcW w:w="1382" w:type="dxa"/>
            <w:tcBorders>
              <w:top w:val="nil"/>
              <w:left w:val="nil"/>
              <w:bottom w:val="single" w:sz="8" w:space="0" w:color="auto"/>
              <w:right w:val="double" w:sz="4"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r>
      <w:tr w:rsidR="00722673">
        <w:trPr>
          <w:trHeight w:val="482"/>
          <w:jc w:val="center"/>
        </w:trPr>
        <w:tc>
          <w:tcPr>
            <w:tcW w:w="8522" w:type="dxa"/>
            <w:gridSpan w:val="10"/>
            <w:tcBorders>
              <w:top w:val="nil"/>
              <w:left w:val="double" w:sz="4" w:space="0" w:color="auto"/>
              <w:bottom w:val="single" w:sz="8" w:space="0" w:color="auto"/>
              <w:right w:val="double" w:sz="4" w:space="0" w:color="auto"/>
            </w:tcBorders>
            <w:tcMar>
              <w:top w:w="0" w:type="dxa"/>
              <w:left w:w="108" w:type="dxa"/>
              <w:bottom w:w="0" w:type="dxa"/>
              <w:right w:w="108" w:type="dxa"/>
            </w:tcMar>
            <w:vAlign w:val="center"/>
          </w:tcPr>
          <w:p w:rsidR="00722673" w:rsidRDefault="00000000">
            <w:pPr>
              <w:widowControl/>
              <w:jc w:val="center"/>
              <w:rPr>
                <w:rFonts w:ascii="Times New Roman" w:eastAsia="宋体" w:hAnsi="Times New Roman" w:cs="宋体"/>
                <w:kern w:val="0"/>
                <w:sz w:val="16"/>
                <w:szCs w:val="16"/>
              </w:rPr>
            </w:pPr>
            <w:r>
              <w:rPr>
                <w:rFonts w:ascii="Times New Roman" w:eastAsia="宋体" w:hAnsi="Times New Roman" w:cs="宋体" w:hint="eastAsia"/>
                <w:kern w:val="0"/>
                <w:sz w:val="24"/>
                <w:szCs w:val="24"/>
              </w:rPr>
              <w:t>列席人员</w:t>
            </w:r>
          </w:p>
        </w:tc>
      </w:tr>
      <w:tr w:rsidR="00722673">
        <w:trPr>
          <w:trHeight w:val="482"/>
          <w:jc w:val="center"/>
        </w:trPr>
        <w:tc>
          <w:tcPr>
            <w:tcW w:w="1678" w:type="dxa"/>
            <w:gridSpan w:val="2"/>
            <w:tcBorders>
              <w:top w:val="nil"/>
              <w:left w:val="double" w:sz="4" w:space="0" w:color="auto"/>
              <w:bottom w:val="single" w:sz="8" w:space="0" w:color="auto"/>
              <w:right w:val="single" w:sz="8" w:space="0" w:color="auto"/>
            </w:tcBorders>
            <w:tcMar>
              <w:top w:w="0" w:type="dxa"/>
              <w:left w:w="108" w:type="dxa"/>
              <w:bottom w:w="0" w:type="dxa"/>
              <w:right w:w="108" w:type="dxa"/>
            </w:tcMar>
            <w:vAlign w:val="center"/>
          </w:tcPr>
          <w:p w:rsidR="00722673" w:rsidRDefault="00000000">
            <w:pPr>
              <w:widowControl/>
              <w:jc w:val="center"/>
              <w:rPr>
                <w:rFonts w:ascii="Times New Roman" w:eastAsia="宋体" w:hAnsi="Times New Roman" w:cs="宋体"/>
                <w:kern w:val="0"/>
                <w:sz w:val="16"/>
                <w:szCs w:val="16"/>
              </w:rPr>
            </w:pPr>
            <w:r>
              <w:rPr>
                <w:rFonts w:ascii="Times New Roman" w:eastAsia="宋体" w:hAnsi="Times New Roman" w:cs="宋体" w:hint="eastAsia"/>
                <w:kern w:val="0"/>
                <w:sz w:val="24"/>
                <w:szCs w:val="24"/>
              </w:rPr>
              <w:t>签名</w:t>
            </w:r>
          </w:p>
        </w:tc>
        <w:tc>
          <w:tcPr>
            <w:tcW w:w="4166" w:type="dxa"/>
            <w:gridSpan w:val="6"/>
            <w:tcBorders>
              <w:top w:val="nil"/>
              <w:left w:val="nil"/>
              <w:bottom w:val="single" w:sz="8" w:space="0" w:color="auto"/>
              <w:right w:val="nil"/>
            </w:tcBorders>
            <w:tcMar>
              <w:top w:w="0" w:type="dxa"/>
              <w:left w:w="108" w:type="dxa"/>
              <w:bottom w:w="0" w:type="dxa"/>
              <w:right w:w="108" w:type="dxa"/>
            </w:tcMar>
            <w:vAlign w:val="center"/>
          </w:tcPr>
          <w:p w:rsidR="00722673" w:rsidRDefault="00000000">
            <w:pPr>
              <w:widowControl/>
              <w:jc w:val="center"/>
              <w:rPr>
                <w:rFonts w:ascii="Times New Roman" w:eastAsia="宋体" w:hAnsi="Times New Roman" w:cs="宋体"/>
                <w:kern w:val="0"/>
                <w:sz w:val="16"/>
                <w:szCs w:val="16"/>
              </w:rPr>
            </w:pPr>
            <w:r>
              <w:rPr>
                <w:rFonts w:ascii="Times New Roman" w:eastAsia="宋体" w:hAnsi="Times New Roman" w:cs="宋体" w:hint="eastAsia"/>
                <w:kern w:val="0"/>
                <w:sz w:val="24"/>
                <w:szCs w:val="24"/>
              </w:rPr>
              <w:t>单位</w:t>
            </w:r>
          </w:p>
        </w:tc>
        <w:tc>
          <w:tcPr>
            <w:tcW w:w="2678" w:type="dxa"/>
            <w:gridSpan w:val="2"/>
            <w:tcBorders>
              <w:top w:val="nil"/>
              <w:left w:val="single" w:sz="8" w:space="0" w:color="auto"/>
              <w:bottom w:val="single" w:sz="8" w:space="0" w:color="auto"/>
              <w:right w:val="double" w:sz="4" w:space="0" w:color="auto"/>
            </w:tcBorders>
            <w:tcMar>
              <w:top w:w="0" w:type="dxa"/>
              <w:left w:w="108" w:type="dxa"/>
              <w:bottom w:w="0" w:type="dxa"/>
              <w:right w:w="108" w:type="dxa"/>
            </w:tcMar>
            <w:vAlign w:val="center"/>
          </w:tcPr>
          <w:p w:rsidR="00722673" w:rsidRDefault="00000000">
            <w:pPr>
              <w:widowControl/>
              <w:jc w:val="center"/>
              <w:rPr>
                <w:rFonts w:ascii="Times New Roman" w:eastAsia="宋体" w:hAnsi="Times New Roman" w:cs="宋体"/>
                <w:kern w:val="0"/>
                <w:sz w:val="16"/>
                <w:szCs w:val="16"/>
              </w:rPr>
            </w:pPr>
            <w:r>
              <w:rPr>
                <w:rFonts w:ascii="Times New Roman" w:eastAsia="宋体" w:hAnsi="Times New Roman" w:cs="宋体" w:hint="eastAsia"/>
                <w:kern w:val="0"/>
                <w:sz w:val="24"/>
                <w:szCs w:val="24"/>
              </w:rPr>
              <w:t>职务</w:t>
            </w:r>
            <w:r>
              <w:rPr>
                <w:rFonts w:ascii="Times New Roman" w:eastAsia="宋体" w:hAnsi="Times New Roman" w:cs="宋体"/>
                <w:kern w:val="0"/>
                <w:sz w:val="24"/>
                <w:szCs w:val="24"/>
              </w:rPr>
              <w:t>/</w:t>
            </w:r>
            <w:r>
              <w:rPr>
                <w:rFonts w:ascii="Times New Roman" w:eastAsia="宋体" w:hAnsi="Times New Roman" w:cs="宋体" w:hint="eastAsia"/>
                <w:kern w:val="0"/>
                <w:sz w:val="24"/>
                <w:szCs w:val="24"/>
              </w:rPr>
              <w:t>职称</w:t>
            </w:r>
          </w:p>
        </w:tc>
      </w:tr>
      <w:tr w:rsidR="00722673">
        <w:trPr>
          <w:trHeight w:val="482"/>
          <w:jc w:val="center"/>
        </w:trPr>
        <w:tc>
          <w:tcPr>
            <w:tcW w:w="1678" w:type="dxa"/>
            <w:gridSpan w:val="2"/>
            <w:tcBorders>
              <w:top w:val="nil"/>
              <w:left w:val="double" w:sz="4" w:space="0" w:color="auto"/>
              <w:bottom w:val="single" w:sz="8" w:space="0" w:color="auto"/>
              <w:right w:val="single" w:sz="8"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c>
          <w:tcPr>
            <w:tcW w:w="4166" w:type="dxa"/>
            <w:gridSpan w:val="6"/>
            <w:tcBorders>
              <w:top w:val="nil"/>
              <w:left w:val="nil"/>
              <w:bottom w:val="single" w:sz="8" w:space="0" w:color="auto"/>
              <w:right w:val="nil"/>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c>
          <w:tcPr>
            <w:tcW w:w="2678" w:type="dxa"/>
            <w:gridSpan w:val="2"/>
            <w:tcBorders>
              <w:top w:val="nil"/>
              <w:left w:val="single" w:sz="8" w:space="0" w:color="auto"/>
              <w:bottom w:val="single" w:sz="8" w:space="0" w:color="auto"/>
              <w:right w:val="double" w:sz="4"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r>
      <w:tr w:rsidR="00722673">
        <w:trPr>
          <w:trHeight w:val="482"/>
          <w:jc w:val="center"/>
        </w:trPr>
        <w:tc>
          <w:tcPr>
            <w:tcW w:w="1678" w:type="dxa"/>
            <w:gridSpan w:val="2"/>
            <w:tcBorders>
              <w:top w:val="nil"/>
              <w:left w:val="double" w:sz="4" w:space="0" w:color="auto"/>
              <w:bottom w:val="single" w:sz="8" w:space="0" w:color="auto"/>
              <w:right w:val="single" w:sz="8"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c>
          <w:tcPr>
            <w:tcW w:w="4166" w:type="dxa"/>
            <w:gridSpan w:val="6"/>
            <w:tcBorders>
              <w:top w:val="nil"/>
              <w:left w:val="nil"/>
              <w:bottom w:val="single" w:sz="8" w:space="0" w:color="auto"/>
              <w:right w:val="nil"/>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c>
          <w:tcPr>
            <w:tcW w:w="2678" w:type="dxa"/>
            <w:gridSpan w:val="2"/>
            <w:tcBorders>
              <w:top w:val="nil"/>
              <w:left w:val="single" w:sz="8" w:space="0" w:color="auto"/>
              <w:bottom w:val="single" w:sz="8" w:space="0" w:color="auto"/>
              <w:right w:val="double" w:sz="4"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r>
      <w:tr w:rsidR="00722673">
        <w:trPr>
          <w:trHeight w:val="482"/>
          <w:jc w:val="center"/>
        </w:trPr>
        <w:tc>
          <w:tcPr>
            <w:tcW w:w="1678" w:type="dxa"/>
            <w:gridSpan w:val="2"/>
            <w:tcBorders>
              <w:top w:val="nil"/>
              <w:left w:val="double" w:sz="4" w:space="0" w:color="auto"/>
              <w:bottom w:val="double" w:sz="4" w:space="0" w:color="auto"/>
              <w:right w:val="single" w:sz="8"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c>
          <w:tcPr>
            <w:tcW w:w="4166" w:type="dxa"/>
            <w:gridSpan w:val="6"/>
            <w:tcBorders>
              <w:top w:val="nil"/>
              <w:left w:val="nil"/>
              <w:bottom w:val="double" w:sz="4" w:space="0" w:color="auto"/>
              <w:right w:val="nil"/>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c>
          <w:tcPr>
            <w:tcW w:w="2678" w:type="dxa"/>
            <w:gridSpan w:val="2"/>
            <w:tcBorders>
              <w:top w:val="nil"/>
              <w:left w:val="single" w:sz="8" w:space="0" w:color="auto"/>
              <w:bottom w:val="double" w:sz="4" w:space="0" w:color="auto"/>
              <w:right w:val="double" w:sz="4" w:space="0" w:color="auto"/>
            </w:tcBorders>
            <w:tcMar>
              <w:top w:w="0" w:type="dxa"/>
              <w:left w:w="108" w:type="dxa"/>
              <w:bottom w:w="0" w:type="dxa"/>
              <w:right w:w="108" w:type="dxa"/>
            </w:tcMar>
            <w:vAlign w:val="center"/>
          </w:tcPr>
          <w:p w:rsidR="00722673" w:rsidRDefault="00722673">
            <w:pPr>
              <w:widowControl/>
              <w:jc w:val="center"/>
              <w:rPr>
                <w:rFonts w:ascii="Times New Roman" w:eastAsia="宋体" w:hAnsi="Times New Roman" w:cs="宋体"/>
                <w:kern w:val="0"/>
                <w:sz w:val="16"/>
                <w:szCs w:val="16"/>
              </w:rPr>
            </w:pPr>
          </w:p>
        </w:tc>
      </w:tr>
    </w:tbl>
    <w:p w:rsidR="00722673" w:rsidRDefault="00722673">
      <w:pPr>
        <w:rPr>
          <w:rFonts w:ascii="Times New Roman" w:hAnsi="Times New Roman"/>
        </w:rPr>
      </w:pPr>
    </w:p>
    <w:sectPr w:rsidR="0072267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52F63" w:rsidRDefault="00652F63">
      <w:r>
        <w:separator/>
      </w:r>
    </w:p>
  </w:endnote>
  <w:endnote w:type="continuationSeparator" w:id="0">
    <w:p w:rsidR="00652F63" w:rsidRDefault="00652F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1"/>
    <w:family w:val="modern"/>
    <w:pitch w:val="default"/>
    <w:sig w:usb0="E0002EFF" w:usb1="C0007843" w:usb2="00000009" w:usb3="00000000" w:csb0="400001FF" w:csb1="FFFF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仿宋简体">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创艺简标宋">
    <w:altName w:val="黑体"/>
    <w:panose1 w:val="00000000000000000000"/>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52F63" w:rsidRDefault="00652F63">
      <w:r>
        <w:separator/>
      </w:r>
    </w:p>
  </w:footnote>
  <w:footnote w:type="continuationSeparator" w:id="0">
    <w:p w:rsidR="00652F63" w:rsidRDefault="00652F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22673" w:rsidRDefault="00722673">
    <w:pPr>
      <w:widowControl/>
      <w:shd w:val="clear" w:color="auto" w:fill="FFFFFF"/>
      <w:wordWrap w:val="0"/>
      <w:snapToGrid w:val="0"/>
      <w:spacing w:before="120" w:line="300" w:lineRule="atLeast"/>
      <w:ind w:right="-336"/>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2B621B"/>
    <w:multiLevelType w:val="singleLevel"/>
    <w:tmpl w:val="602B621B"/>
    <w:lvl w:ilvl="0">
      <w:start w:val="1"/>
      <w:numFmt w:val="chineseCounting"/>
      <w:suff w:val="nothing"/>
      <w:lvlText w:val="%1、"/>
      <w:lvlJc w:val="left"/>
      <w:rPr>
        <w:rFonts w:hint="eastAsia"/>
      </w:rPr>
    </w:lvl>
  </w:abstractNum>
  <w:num w:numId="1" w16cid:durableId="8404634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ThmNjAzMWJlZjFkMmQwODUwMTJkYzE2ODFiYmFmYTcifQ=="/>
  </w:docVars>
  <w:rsids>
    <w:rsidRoot w:val="006E7DE2"/>
    <w:rsid w:val="00000AE7"/>
    <w:rsid w:val="0003506E"/>
    <w:rsid w:val="00096CFD"/>
    <w:rsid w:val="000B2A3C"/>
    <w:rsid w:val="000B3ADB"/>
    <w:rsid w:val="000B64BA"/>
    <w:rsid w:val="000B6B60"/>
    <w:rsid w:val="000B6E69"/>
    <w:rsid w:val="000D7A83"/>
    <w:rsid w:val="00111195"/>
    <w:rsid w:val="00125AB3"/>
    <w:rsid w:val="001273B2"/>
    <w:rsid w:val="0013394F"/>
    <w:rsid w:val="00134B75"/>
    <w:rsid w:val="00144449"/>
    <w:rsid w:val="00144824"/>
    <w:rsid w:val="00152287"/>
    <w:rsid w:val="0017291E"/>
    <w:rsid w:val="00177C7C"/>
    <w:rsid w:val="00186DA2"/>
    <w:rsid w:val="001B132D"/>
    <w:rsid w:val="001B5B38"/>
    <w:rsid w:val="001C1FC0"/>
    <w:rsid w:val="001C521B"/>
    <w:rsid w:val="001C6C4B"/>
    <w:rsid w:val="001D0322"/>
    <w:rsid w:val="001D2E0E"/>
    <w:rsid w:val="001D64F3"/>
    <w:rsid w:val="002044C3"/>
    <w:rsid w:val="0021314E"/>
    <w:rsid w:val="00216BCF"/>
    <w:rsid w:val="002205EA"/>
    <w:rsid w:val="00232A1B"/>
    <w:rsid w:val="00236F4A"/>
    <w:rsid w:val="002513CC"/>
    <w:rsid w:val="00263A0D"/>
    <w:rsid w:val="002645C7"/>
    <w:rsid w:val="002802AB"/>
    <w:rsid w:val="002A0DE4"/>
    <w:rsid w:val="002A6225"/>
    <w:rsid w:val="002C04F2"/>
    <w:rsid w:val="002C5B04"/>
    <w:rsid w:val="002D20DF"/>
    <w:rsid w:val="002E00E0"/>
    <w:rsid w:val="002E06EB"/>
    <w:rsid w:val="003062C3"/>
    <w:rsid w:val="003070B8"/>
    <w:rsid w:val="00321FAA"/>
    <w:rsid w:val="00331251"/>
    <w:rsid w:val="00337CAE"/>
    <w:rsid w:val="00344687"/>
    <w:rsid w:val="00347A2E"/>
    <w:rsid w:val="00386DA5"/>
    <w:rsid w:val="00390448"/>
    <w:rsid w:val="003954A6"/>
    <w:rsid w:val="00395C43"/>
    <w:rsid w:val="003A172A"/>
    <w:rsid w:val="003A1A65"/>
    <w:rsid w:val="003A778E"/>
    <w:rsid w:val="003C1F86"/>
    <w:rsid w:val="003F1C8E"/>
    <w:rsid w:val="003F3AA8"/>
    <w:rsid w:val="0040210B"/>
    <w:rsid w:val="004105AF"/>
    <w:rsid w:val="00436FE3"/>
    <w:rsid w:val="00444277"/>
    <w:rsid w:val="0045310B"/>
    <w:rsid w:val="00461203"/>
    <w:rsid w:val="00463004"/>
    <w:rsid w:val="0046663A"/>
    <w:rsid w:val="004860B2"/>
    <w:rsid w:val="004A086B"/>
    <w:rsid w:val="004A37D2"/>
    <w:rsid w:val="004A521E"/>
    <w:rsid w:val="004B6889"/>
    <w:rsid w:val="004D762E"/>
    <w:rsid w:val="00505129"/>
    <w:rsid w:val="00524615"/>
    <w:rsid w:val="0053147F"/>
    <w:rsid w:val="00534783"/>
    <w:rsid w:val="0053544E"/>
    <w:rsid w:val="0054269D"/>
    <w:rsid w:val="005538CB"/>
    <w:rsid w:val="0056102C"/>
    <w:rsid w:val="005749E6"/>
    <w:rsid w:val="00595593"/>
    <w:rsid w:val="005A7395"/>
    <w:rsid w:val="005C162F"/>
    <w:rsid w:val="005C3102"/>
    <w:rsid w:val="005D63ED"/>
    <w:rsid w:val="00620985"/>
    <w:rsid w:val="006213DB"/>
    <w:rsid w:val="00621FA2"/>
    <w:rsid w:val="00652F63"/>
    <w:rsid w:val="00656D6D"/>
    <w:rsid w:val="00664395"/>
    <w:rsid w:val="00674967"/>
    <w:rsid w:val="00680DBE"/>
    <w:rsid w:val="006846BA"/>
    <w:rsid w:val="0068635C"/>
    <w:rsid w:val="006928DA"/>
    <w:rsid w:val="0069560B"/>
    <w:rsid w:val="0069744B"/>
    <w:rsid w:val="006A261E"/>
    <w:rsid w:val="006B1561"/>
    <w:rsid w:val="006B3EB1"/>
    <w:rsid w:val="006B7087"/>
    <w:rsid w:val="006D0CE9"/>
    <w:rsid w:val="006E7DE2"/>
    <w:rsid w:val="00704719"/>
    <w:rsid w:val="007065DD"/>
    <w:rsid w:val="00706DC8"/>
    <w:rsid w:val="00711119"/>
    <w:rsid w:val="00716BFC"/>
    <w:rsid w:val="00716E6F"/>
    <w:rsid w:val="00722673"/>
    <w:rsid w:val="0073640D"/>
    <w:rsid w:val="00746958"/>
    <w:rsid w:val="00751C4C"/>
    <w:rsid w:val="00753E66"/>
    <w:rsid w:val="00770639"/>
    <w:rsid w:val="00776435"/>
    <w:rsid w:val="00781D29"/>
    <w:rsid w:val="007937B2"/>
    <w:rsid w:val="0079477D"/>
    <w:rsid w:val="007A47FC"/>
    <w:rsid w:val="007C72B8"/>
    <w:rsid w:val="007D5EF2"/>
    <w:rsid w:val="007F49C9"/>
    <w:rsid w:val="007F6F35"/>
    <w:rsid w:val="0081651F"/>
    <w:rsid w:val="00834744"/>
    <w:rsid w:val="00835368"/>
    <w:rsid w:val="00872DDD"/>
    <w:rsid w:val="00874AA8"/>
    <w:rsid w:val="0088397B"/>
    <w:rsid w:val="008D026B"/>
    <w:rsid w:val="008E1745"/>
    <w:rsid w:val="008E3799"/>
    <w:rsid w:val="008F3AC9"/>
    <w:rsid w:val="008F5809"/>
    <w:rsid w:val="00924EED"/>
    <w:rsid w:val="009407D6"/>
    <w:rsid w:val="00944590"/>
    <w:rsid w:val="009738EB"/>
    <w:rsid w:val="009B4CED"/>
    <w:rsid w:val="009B4E62"/>
    <w:rsid w:val="009C3D78"/>
    <w:rsid w:val="009D1D48"/>
    <w:rsid w:val="009E08F7"/>
    <w:rsid w:val="009F63EA"/>
    <w:rsid w:val="00A20076"/>
    <w:rsid w:val="00A21BE0"/>
    <w:rsid w:val="00A3295D"/>
    <w:rsid w:val="00A74F6C"/>
    <w:rsid w:val="00A81A50"/>
    <w:rsid w:val="00A942AE"/>
    <w:rsid w:val="00A97848"/>
    <w:rsid w:val="00AE4E5E"/>
    <w:rsid w:val="00AE7AC5"/>
    <w:rsid w:val="00AF6CA5"/>
    <w:rsid w:val="00B33008"/>
    <w:rsid w:val="00B43388"/>
    <w:rsid w:val="00B65B99"/>
    <w:rsid w:val="00B7532F"/>
    <w:rsid w:val="00B81541"/>
    <w:rsid w:val="00B8389A"/>
    <w:rsid w:val="00B90BFF"/>
    <w:rsid w:val="00BA1DE9"/>
    <w:rsid w:val="00BF2E4E"/>
    <w:rsid w:val="00C07459"/>
    <w:rsid w:val="00C12DCA"/>
    <w:rsid w:val="00C16BE0"/>
    <w:rsid w:val="00C2492C"/>
    <w:rsid w:val="00C31074"/>
    <w:rsid w:val="00C4295F"/>
    <w:rsid w:val="00C60EF1"/>
    <w:rsid w:val="00C659D4"/>
    <w:rsid w:val="00C846FB"/>
    <w:rsid w:val="00C86802"/>
    <w:rsid w:val="00C91334"/>
    <w:rsid w:val="00CA2AD7"/>
    <w:rsid w:val="00CA3854"/>
    <w:rsid w:val="00CB2F61"/>
    <w:rsid w:val="00CB46F3"/>
    <w:rsid w:val="00CC17DE"/>
    <w:rsid w:val="00CF4CB0"/>
    <w:rsid w:val="00D006AC"/>
    <w:rsid w:val="00D0387D"/>
    <w:rsid w:val="00D42F31"/>
    <w:rsid w:val="00D47EF7"/>
    <w:rsid w:val="00D570F8"/>
    <w:rsid w:val="00D64AE1"/>
    <w:rsid w:val="00D70449"/>
    <w:rsid w:val="00D71BC5"/>
    <w:rsid w:val="00D84B86"/>
    <w:rsid w:val="00D94DE4"/>
    <w:rsid w:val="00D97DB4"/>
    <w:rsid w:val="00DA34A6"/>
    <w:rsid w:val="00DD5748"/>
    <w:rsid w:val="00DF52E0"/>
    <w:rsid w:val="00E07142"/>
    <w:rsid w:val="00E11F69"/>
    <w:rsid w:val="00E250AE"/>
    <w:rsid w:val="00E311C5"/>
    <w:rsid w:val="00E51EB8"/>
    <w:rsid w:val="00E5301A"/>
    <w:rsid w:val="00E66086"/>
    <w:rsid w:val="00E67328"/>
    <w:rsid w:val="00E75C16"/>
    <w:rsid w:val="00EA1AC7"/>
    <w:rsid w:val="00EA55A4"/>
    <w:rsid w:val="00EA5861"/>
    <w:rsid w:val="00EB7C8F"/>
    <w:rsid w:val="00EC6673"/>
    <w:rsid w:val="00F036C9"/>
    <w:rsid w:val="00F07E7B"/>
    <w:rsid w:val="00F218B6"/>
    <w:rsid w:val="00F21982"/>
    <w:rsid w:val="00F4091B"/>
    <w:rsid w:val="00F433B6"/>
    <w:rsid w:val="00F5618D"/>
    <w:rsid w:val="00F707FC"/>
    <w:rsid w:val="00F75ACF"/>
    <w:rsid w:val="00F81735"/>
    <w:rsid w:val="00F86324"/>
    <w:rsid w:val="00F907CF"/>
    <w:rsid w:val="00F92900"/>
    <w:rsid w:val="00FA37DF"/>
    <w:rsid w:val="00FA5676"/>
    <w:rsid w:val="00FA65A6"/>
    <w:rsid w:val="00FD7224"/>
    <w:rsid w:val="00FE1942"/>
    <w:rsid w:val="00FE5E29"/>
    <w:rsid w:val="00FE5F51"/>
    <w:rsid w:val="01087F8C"/>
    <w:rsid w:val="011A24F4"/>
    <w:rsid w:val="012956E2"/>
    <w:rsid w:val="012E4805"/>
    <w:rsid w:val="013A293B"/>
    <w:rsid w:val="0147153B"/>
    <w:rsid w:val="015D63FC"/>
    <w:rsid w:val="01804EBD"/>
    <w:rsid w:val="018267F2"/>
    <w:rsid w:val="01B166A6"/>
    <w:rsid w:val="01B21AF5"/>
    <w:rsid w:val="01C83A87"/>
    <w:rsid w:val="01CD59EF"/>
    <w:rsid w:val="01DB6104"/>
    <w:rsid w:val="02014259"/>
    <w:rsid w:val="0206502C"/>
    <w:rsid w:val="02355837"/>
    <w:rsid w:val="02393DE7"/>
    <w:rsid w:val="02750329"/>
    <w:rsid w:val="02843FDC"/>
    <w:rsid w:val="028D7421"/>
    <w:rsid w:val="0295277A"/>
    <w:rsid w:val="02987B74"/>
    <w:rsid w:val="029C7664"/>
    <w:rsid w:val="02A4298F"/>
    <w:rsid w:val="02BE191A"/>
    <w:rsid w:val="02C646E1"/>
    <w:rsid w:val="02D432A2"/>
    <w:rsid w:val="02D7069C"/>
    <w:rsid w:val="02D768EE"/>
    <w:rsid w:val="02DB5425"/>
    <w:rsid w:val="02E97C3D"/>
    <w:rsid w:val="02F27FB9"/>
    <w:rsid w:val="030B2A3C"/>
    <w:rsid w:val="031F4F41"/>
    <w:rsid w:val="034445B5"/>
    <w:rsid w:val="034A7D7B"/>
    <w:rsid w:val="034C1D5D"/>
    <w:rsid w:val="03555A65"/>
    <w:rsid w:val="035E7C2D"/>
    <w:rsid w:val="03806F86"/>
    <w:rsid w:val="03A45E7D"/>
    <w:rsid w:val="03AE6494"/>
    <w:rsid w:val="03B1713F"/>
    <w:rsid w:val="03B20761"/>
    <w:rsid w:val="03B5136A"/>
    <w:rsid w:val="03C76963"/>
    <w:rsid w:val="03CB23F8"/>
    <w:rsid w:val="03D16C91"/>
    <w:rsid w:val="03DB476F"/>
    <w:rsid w:val="040354C1"/>
    <w:rsid w:val="04152D65"/>
    <w:rsid w:val="041839DA"/>
    <w:rsid w:val="04265BBA"/>
    <w:rsid w:val="042C0EBC"/>
    <w:rsid w:val="04407652"/>
    <w:rsid w:val="04441D61"/>
    <w:rsid w:val="044C50BA"/>
    <w:rsid w:val="046B4999"/>
    <w:rsid w:val="0487664B"/>
    <w:rsid w:val="04967EB1"/>
    <w:rsid w:val="049777AD"/>
    <w:rsid w:val="04A22F2C"/>
    <w:rsid w:val="04A777B2"/>
    <w:rsid w:val="04A863DD"/>
    <w:rsid w:val="04C504D6"/>
    <w:rsid w:val="04D175A4"/>
    <w:rsid w:val="04E918A6"/>
    <w:rsid w:val="04EA1B96"/>
    <w:rsid w:val="04FC088E"/>
    <w:rsid w:val="051209E2"/>
    <w:rsid w:val="051839AD"/>
    <w:rsid w:val="051A0D14"/>
    <w:rsid w:val="053F1565"/>
    <w:rsid w:val="056B5638"/>
    <w:rsid w:val="056C189E"/>
    <w:rsid w:val="058676F6"/>
    <w:rsid w:val="058938AD"/>
    <w:rsid w:val="05A97997"/>
    <w:rsid w:val="05AC4D07"/>
    <w:rsid w:val="05B34E63"/>
    <w:rsid w:val="05BB49FE"/>
    <w:rsid w:val="05BC0F5A"/>
    <w:rsid w:val="05C81985"/>
    <w:rsid w:val="05CD3B9D"/>
    <w:rsid w:val="05EA2DDC"/>
    <w:rsid w:val="05F65491"/>
    <w:rsid w:val="05F82956"/>
    <w:rsid w:val="05FD5410"/>
    <w:rsid w:val="060A45CE"/>
    <w:rsid w:val="060D1490"/>
    <w:rsid w:val="06133069"/>
    <w:rsid w:val="06135229"/>
    <w:rsid w:val="061816F7"/>
    <w:rsid w:val="061D021D"/>
    <w:rsid w:val="06263EDE"/>
    <w:rsid w:val="0627337D"/>
    <w:rsid w:val="06307888"/>
    <w:rsid w:val="063344D2"/>
    <w:rsid w:val="06401F4F"/>
    <w:rsid w:val="06420269"/>
    <w:rsid w:val="064C48A8"/>
    <w:rsid w:val="064E04BB"/>
    <w:rsid w:val="064E5119"/>
    <w:rsid w:val="06553527"/>
    <w:rsid w:val="06657583"/>
    <w:rsid w:val="06677228"/>
    <w:rsid w:val="069C40D7"/>
    <w:rsid w:val="06A66D03"/>
    <w:rsid w:val="06AB609C"/>
    <w:rsid w:val="06B078A2"/>
    <w:rsid w:val="06B86851"/>
    <w:rsid w:val="06C23411"/>
    <w:rsid w:val="06DE4E27"/>
    <w:rsid w:val="06E718C8"/>
    <w:rsid w:val="06EC5009"/>
    <w:rsid w:val="06F15AA5"/>
    <w:rsid w:val="070F73EE"/>
    <w:rsid w:val="07144599"/>
    <w:rsid w:val="072A2F74"/>
    <w:rsid w:val="073378EC"/>
    <w:rsid w:val="07351E35"/>
    <w:rsid w:val="0742420A"/>
    <w:rsid w:val="074667DB"/>
    <w:rsid w:val="075524D7"/>
    <w:rsid w:val="07577FFE"/>
    <w:rsid w:val="077E7147"/>
    <w:rsid w:val="0788465B"/>
    <w:rsid w:val="07941252"/>
    <w:rsid w:val="07AB767A"/>
    <w:rsid w:val="07AE7089"/>
    <w:rsid w:val="07AF3996"/>
    <w:rsid w:val="07C5765D"/>
    <w:rsid w:val="07C75183"/>
    <w:rsid w:val="07D653C6"/>
    <w:rsid w:val="07D86362"/>
    <w:rsid w:val="07EB33AF"/>
    <w:rsid w:val="07ED0962"/>
    <w:rsid w:val="080D2DB2"/>
    <w:rsid w:val="08134BA2"/>
    <w:rsid w:val="08140402"/>
    <w:rsid w:val="081845FC"/>
    <w:rsid w:val="08210048"/>
    <w:rsid w:val="08283748"/>
    <w:rsid w:val="083C4A8F"/>
    <w:rsid w:val="08657BBF"/>
    <w:rsid w:val="08720D35"/>
    <w:rsid w:val="08852948"/>
    <w:rsid w:val="08862B80"/>
    <w:rsid w:val="08961A12"/>
    <w:rsid w:val="089808CE"/>
    <w:rsid w:val="089B4E78"/>
    <w:rsid w:val="08B82017"/>
    <w:rsid w:val="08B85572"/>
    <w:rsid w:val="08BF22FE"/>
    <w:rsid w:val="08BF3D9B"/>
    <w:rsid w:val="08C1066A"/>
    <w:rsid w:val="08C9410D"/>
    <w:rsid w:val="08CD795B"/>
    <w:rsid w:val="08DA03F7"/>
    <w:rsid w:val="08DB335B"/>
    <w:rsid w:val="090716A9"/>
    <w:rsid w:val="09190599"/>
    <w:rsid w:val="091B4988"/>
    <w:rsid w:val="091C32AD"/>
    <w:rsid w:val="0923382E"/>
    <w:rsid w:val="09304FAA"/>
    <w:rsid w:val="093C6053"/>
    <w:rsid w:val="09554A11"/>
    <w:rsid w:val="095F264D"/>
    <w:rsid w:val="09652EA6"/>
    <w:rsid w:val="096612C0"/>
    <w:rsid w:val="09714FD2"/>
    <w:rsid w:val="09743CED"/>
    <w:rsid w:val="097529BD"/>
    <w:rsid w:val="09853DA5"/>
    <w:rsid w:val="09A0230B"/>
    <w:rsid w:val="09A137B2"/>
    <w:rsid w:val="09A92667"/>
    <w:rsid w:val="09CF6571"/>
    <w:rsid w:val="09D7190F"/>
    <w:rsid w:val="09DA6CC4"/>
    <w:rsid w:val="09DE67B4"/>
    <w:rsid w:val="09E518F1"/>
    <w:rsid w:val="09F27489"/>
    <w:rsid w:val="09F77083"/>
    <w:rsid w:val="09FB5160"/>
    <w:rsid w:val="09FC30DE"/>
    <w:rsid w:val="0A011445"/>
    <w:rsid w:val="0A04459D"/>
    <w:rsid w:val="0A0E2B43"/>
    <w:rsid w:val="0A106E52"/>
    <w:rsid w:val="0A172D66"/>
    <w:rsid w:val="0A2A37A7"/>
    <w:rsid w:val="0A3C0380"/>
    <w:rsid w:val="0A425072"/>
    <w:rsid w:val="0A502AB1"/>
    <w:rsid w:val="0A51342A"/>
    <w:rsid w:val="0A5D1DCF"/>
    <w:rsid w:val="0A656ED5"/>
    <w:rsid w:val="0A6937F7"/>
    <w:rsid w:val="0A6C26F2"/>
    <w:rsid w:val="0A724DA4"/>
    <w:rsid w:val="0A870BFA"/>
    <w:rsid w:val="0A892AAD"/>
    <w:rsid w:val="0AA07F0D"/>
    <w:rsid w:val="0AB67731"/>
    <w:rsid w:val="0AB834CB"/>
    <w:rsid w:val="0ABB4D47"/>
    <w:rsid w:val="0AC16E65"/>
    <w:rsid w:val="0AD656DD"/>
    <w:rsid w:val="0AE46BD7"/>
    <w:rsid w:val="0AE47DFA"/>
    <w:rsid w:val="0AE53BEB"/>
    <w:rsid w:val="0AF17F0E"/>
    <w:rsid w:val="0AF47001"/>
    <w:rsid w:val="0B015613"/>
    <w:rsid w:val="0B0373BC"/>
    <w:rsid w:val="0B1C3A38"/>
    <w:rsid w:val="0B2F68B9"/>
    <w:rsid w:val="0B3D4F39"/>
    <w:rsid w:val="0B406336"/>
    <w:rsid w:val="0B41524D"/>
    <w:rsid w:val="0B61144B"/>
    <w:rsid w:val="0B621790"/>
    <w:rsid w:val="0B6813EE"/>
    <w:rsid w:val="0B7551B9"/>
    <w:rsid w:val="0B7A17D5"/>
    <w:rsid w:val="0B814BBE"/>
    <w:rsid w:val="0B8C4C9B"/>
    <w:rsid w:val="0B8E48F8"/>
    <w:rsid w:val="0B923CFA"/>
    <w:rsid w:val="0B955603"/>
    <w:rsid w:val="0B995089"/>
    <w:rsid w:val="0BAC2AF2"/>
    <w:rsid w:val="0BC419DA"/>
    <w:rsid w:val="0BC8425F"/>
    <w:rsid w:val="0BE1433A"/>
    <w:rsid w:val="0BED55CD"/>
    <w:rsid w:val="0BED5AA8"/>
    <w:rsid w:val="0BFC73C5"/>
    <w:rsid w:val="0BFE6C9A"/>
    <w:rsid w:val="0C0046C9"/>
    <w:rsid w:val="0C05177F"/>
    <w:rsid w:val="0C0C7AD1"/>
    <w:rsid w:val="0C2A4132"/>
    <w:rsid w:val="0C3C5A14"/>
    <w:rsid w:val="0C3F70ED"/>
    <w:rsid w:val="0C526FE5"/>
    <w:rsid w:val="0C5F636E"/>
    <w:rsid w:val="0C711B61"/>
    <w:rsid w:val="0C760F26"/>
    <w:rsid w:val="0C7701E6"/>
    <w:rsid w:val="0C822619"/>
    <w:rsid w:val="0C8A7F7E"/>
    <w:rsid w:val="0C965124"/>
    <w:rsid w:val="0C9B2914"/>
    <w:rsid w:val="0CA33189"/>
    <w:rsid w:val="0CC41D6A"/>
    <w:rsid w:val="0CCC074F"/>
    <w:rsid w:val="0CD30126"/>
    <w:rsid w:val="0CEC158A"/>
    <w:rsid w:val="0CF470E4"/>
    <w:rsid w:val="0D140E7B"/>
    <w:rsid w:val="0D1B67E4"/>
    <w:rsid w:val="0D1D5845"/>
    <w:rsid w:val="0D2170E6"/>
    <w:rsid w:val="0D305579"/>
    <w:rsid w:val="0D322E51"/>
    <w:rsid w:val="0D345364"/>
    <w:rsid w:val="0D3F57BC"/>
    <w:rsid w:val="0D444B80"/>
    <w:rsid w:val="0D474670"/>
    <w:rsid w:val="0D6575AD"/>
    <w:rsid w:val="0D660F9A"/>
    <w:rsid w:val="0D690A8B"/>
    <w:rsid w:val="0D696CDD"/>
    <w:rsid w:val="0D703BC7"/>
    <w:rsid w:val="0D814026"/>
    <w:rsid w:val="0D9553DC"/>
    <w:rsid w:val="0DA1622D"/>
    <w:rsid w:val="0DA74C8B"/>
    <w:rsid w:val="0DAD4E1B"/>
    <w:rsid w:val="0DBD4932"/>
    <w:rsid w:val="0DDD120C"/>
    <w:rsid w:val="0DDE3227"/>
    <w:rsid w:val="0DDE4FD5"/>
    <w:rsid w:val="0DEE0F90"/>
    <w:rsid w:val="0DF61125"/>
    <w:rsid w:val="0DF77E44"/>
    <w:rsid w:val="0DFC7414"/>
    <w:rsid w:val="0DFE4285"/>
    <w:rsid w:val="0E0448E4"/>
    <w:rsid w:val="0E082052"/>
    <w:rsid w:val="0E0A0A2B"/>
    <w:rsid w:val="0E0B1B42"/>
    <w:rsid w:val="0E1529C0"/>
    <w:rsid w:val="0E20375D"/>
    <w:rsid w:val="0E20443E"/>
    <w:rsid w:val="0E2315D2"/>
    <w:rsid w:val="0E240110"/>
    <w:rsid w:val="0E3C7F4D"/>
    <w:rsid w:val="0E415563"/>
    <w:rsid w:val="0E451786"/>
    <w:rsid w:val="0E5207DE"/>
    <w:rsid w:val="0E59465B"/>
    <w:rsid w:val="0E611762"/>
    <w:rsid w:val="0E625C06"/>
    <w:rsid w:val="0E6A23D2"/>
    <w:rsid w:val="0E7019A5"/>
    <w:rsid w:val="0E77310B"/>
    <w:rsid w:val="0EA1066C"/>
    <w:rsid w:val="0EA61E94"/>
    <w:rsid w:val="0EAA135B"/>
    <w:rsid w:val="0EB21FBD"/>
    <w:rsid w:val="0EB977F0"/>
    <w:rsid w:val="0EC266A4"/>
    <w:rsid w:val="0EC86F2E"/>
    <w:rsid w:val="0EE61AFC"/>
    <w:rsid w:val="0EF24390"/>
    <w:rsid w:val="0EF425D6"/>
    <w:rsid w:val="0EF65480"/>
    <w:rsid w:val="0F046CBD"/>
    <w:rsid w:val="0F1128D2"/>
    <w:rsid w:val="0F231D73"/>
    <w:rsid w:val="0F3620C2"/>
    <w:rsid w:val="0F3D38EF"/>
    <w:rsid w:val="0F6C4862"/>
    <w:rsid w:val="0F6D3E24"/>
    <w:rsid w:val="0F8515F0"/>
    <w:rsid w:val="0F9718DF"/>
    <w:rsid w:val="0FAB4813"/>
    <w:rsid w:val="0FAD5E77"/>
    <w:rsid w:val="0FB32196"/>
    <w:rsid w:val="0FDE750E"/>
    <w:rsid w:val="0FF2172E"/>
    <w:rsid w:val="10067155"/>
    <w:rsid w:val="1008458B"/>
    <w:rsid w:val="10104217"/>
    <w:rsid w:val="10152804"/>
    <w:rsid w:val="101C3B92"/>
    <w:rsid w:val="10251764"/>
    <w:rsid w:val="103241E5"/>
    <w:rsid w:val="103B2763"/>
    <w:rsid w:val="103C5FE2"/>
    <w:rsid w:val="103F1868"/>
    <w:rsid w:val="1045133B"/>
    <w:rsid w:val="10525A72"/>
    <w:rsid w:val="1053170F"/>
    <w:rsid w:val="10585B9E"/>
    <w:rsid w:val="10606175"/>
    <w:rsid w:val="106D43EE"/>
    <w:rsid w:val="10857989"/>
    <w:rsid w:val="108840E4"/>
    <w:rsid w:val="1088747A"/>
    <w:rsid w:val="108D4A90"/>
    <w:rsid w:val="1096176D"/>
    <w:rsid w:val="10A560A6"/>
    <w:rsid w:val="10AD6EE0"/>
    <w:rsid w:val="10AF0EAA"/>
    <w:rsid w:val="10B66513"/>
    <w:rsid w:val="10C009C2"/>
    <w:rsid w:val="10C34138"/>
    <w:rsid w:val="10C77FA2"/>
    <w:rsid w:val="10C97166"/>
    <w:rsid w:val="10D206F5"/>
    <w:rsid w:val="10DC298B"/>
    <w:rsid w:val="10E40044"/>
    <w:rsid w:val="10E9492B"/>
    <w:rsid w:val="10EA0977"/>
    <w:rsid w:val="10EC1CE6"/>
    <w:rsid w:val="10EC7B71"/>
    <w:rsid w:val="112B54D2"/>
    <w:rsid w:val="11381A79"/>
    <w:rsid w:val="113E3FDC"/>
    <w:rsid w:val="113E5D8A"/>
    <w:rsid w:val="11496C09"/>
    <w:rsid w:val="114F61E9"/>
    <w:rsid w:val="115630D4"/>
    <w:rsid w:val="11717F0E"/>
    <w:rsid w:val="11762017"/>
    <w:rsid w:val="11767F6C"/>
    <w:rsid w:val="11785740"/>
    <w:rsid w:val="117D68B3"/>
    <w:rsid w:val="118045F5"/>
    <w:rsid w:val="11843225"/>
    <w:rsid w:val="118618D7"/>
    <w:rsid w:val="118C6E7E"/>
    <w:rsid w:val="11A16A45"/>
    <w:rsid w:val="11B14A9C"/>
    <w:rsid w:val="11BC387F"/>
    <w:rsid w:val="11C16E43"/>
    <w:rsid w:val="11CC15E8"/>
    <w:rsid w:val="11CD523F"/>
    <w:rsid w:val="11D32976"/>
    <w:rsid w:val="11DC4432"/>
    <w:rsid w:val="11FC3C7B"/>
    <w:rsid w:val="12021163"/>
    <w:rsid w:val="120328B4"/>
    <w:rsid w:val="12150D26"/>
    <w:rsid w:val="1215360D"/>
    <w:rsid w:val="1226036B"/>
    <w:rsid w:val="122F2C84"/>
    <w:rsid w:val="123F625E"/>
    <w:rsid w:val="12516230"/>
    <w:rsid w:val="125A7AA6"/>
    <w:rsid w:val="12887C05"/>
    <w:rsid w:val="128D5696"/>
    <w:rsid w:val="12970375"/>
    <w:rsid w:val="12A028EC"/>
    <w:rsid w:val="12AA1929"/>
    <w:rsid w:val="12C14C41"/>
    <w:rsid w:val="12D82BD4"/>
    <w:rsid w:val="130D010A"/>
    <w:rsid w:val="13116459"/>
    <w:rsid w:val="13273F4B"/>
    <w:rsid w:val="132C0590"/>
    <w:rsid w:val="13367EAD"/>
    <w:rsid w:val="133E6631"/>
    <w:rsid w:val="13557018"/>
    <w:rsid w:val="135E44C2"/>
    <w:rsid w:val="13792D04"/>
    <w:rsid w:val="13841CC2"/>
    <w:rsid w:val="1386753B"/>
    <w:rsid w:val="1399374C"/>
    <w:rsid w:val="13A26AA4"/>
    <w:rsid w:val="13A74D37"/>
    <w:rsid w:val="13CB7323"/>
    <w:rsid w:val="13D46A43"/>
    <w:rsid w:val="13E37AA3"/>
    <w:rsid w:val="13E42C19"/>
    <w:rsid w:val="13F516F2"/>
    <w:rsid w:val="14076A59"/>
    <w:rsid w:val="14091C4C"/>
    <w:rsid w:val="140F7DA7"/>
    <w:rsid w:val="141C0605"/>
    <w:rsid w:val="141D59F3"/>
    <w:rsid w:val="143C0CA7"/>
    <w:rsid w:val="143D67CD"/>
    <w:rsid w:val="14460456"/>
    <w:rsid w:val="14492E3C"/>
    <w:rsid w:val="14636945"/>
    <w:rsid w:val="14672DB3"/>
    <w:rsid w:val="14684D4E"/>
    <w:rsid w:val="147237C0"/>
    <w:rsid w:val="1473297B"/>
    <w:rsid w:val="147C5547"/>
    <w:rsid w:val="147E1869"/>
    <w:rsid w:val="148F1D2B"/>
    <w:rsid w:val="1497412F"/>
    <w:rsid w:val="149C6C2F"/>
    <w:rsid w:val="149E2B37"/>
    <w:rsid w:val="14A04E8C"/>
    <w:rsid w:val="14A214B8"/>
    <w:rsid w:val="14B940A6"/>
    <w:rsid w:val="14BE16BC"/>
    <w:rsid w:val="14E658B7"/>
    <w:rsid w:val="15082937"/>
    <w:rsid w:val="150A2FF4"/>
    <w:rsid w:val="150C214B"/>
    <w:rsid w:val="15190FE8"/>
    <w:rsid w:val="151C34CA"/>
    <w:rsid w:val="151C39AE"/>
    <w:rsid w:val="151D29B8"/>
    <w:rsid w:val="152139F9"/>
    <w:rsid w:val="152E0C40"/>
    <w:rsid w:val="153F2BB6"/>
    <w:rsid w:val="154402C7"/>
    <w:rsid w:val="154F652F"/>
    <w:rsid w:val="155C1545"/>
    <w:rsid w:val="157B021F"/>
    <w:rsid w:val="157D5725"/>
    <w:rsid w:val="158C5EDB"/>
    <w:rsid w:val="15977F8D"/>
    <w:rsid w:val="159E7191"/>
    <w:rsid w:val="15B42B33"/>
    <w:rsid w:val="15C727F2"/>
    <w:rsid w:val="15C918AE"/>
    <w:rsid w:val="15CA22E2"/>
    <w:rsid w:val="15D32F45"/>
    <w:rsid w:val="15E321B6"/>
    <w:rsid w:val="15FD4466"/>
    <w:rsid w:val="15FD7FC2"/>
    <w:rsid w:val="16032ECF"/>
    <w:rsid w:val="160853A5"/>
    <w:rsid w:val="161054D3"/>
    <w:rsid w:val="16184DFC"/>
    <w:rsid w:val="161A0B74"/>
    <w:rsid w:val="16315EBE"/>
    <w:rsid w:val="16333208"/>
    <w:rsid w:val="163574C9"/>
    <w:rsid w:val="165E72D2"/>
    <w:rsid w:val="16646293"/>
    <w:rsid w:val="166605BE"/>
    <w:rsid w:val="166E0ACA"/>
    <w:rsid w:val="16930926"/>
    <w:rsid w:val="16974F74"/>
    <w:rsid w:val="169F2B29"/>
    <w:rsid w:val="16B8735F"/>
    <w:rsid w:val="16CD3E38"/>
    <w:rsid w:val="16EB0762"/>
    <w:rsid w:val="16F11DCA"/>
    <w:rsid w:val="171572ED"/>
    <w:rsid w:val="17253AEA"/>
    <w:rsid w:val="172A0FAC"/>
    <w:rsid w:val="17365554"/>
    <w:rsid w:val="17487963"/>
    <w:rsid w:val="174A246D"/>
    <w:rsid w:val="17555B2A"/>
    <w:rsid w:val="175B7696"/>
    <w:rsid w:val="17764D2D"/>
    <w:rsid w:val="17845552"/>
    <w:rsid w:val="1791130A"/>
    <w:rsid w:val="179C380B"/>
    <w:rsid w:val="17A4584D"/>
    <w:rsid w:val="17B1375A"/>
    <w:rsid w:val="17B22F5B"/>
    <w:rsid w:val="17B44FF8"/>
    <w:rsid w:val="17B97ABD"/>
    <w:rsid w:val="17C75793"/>
    <w:rsid w:val="17EC5144"/>
    <w:rsid w:val="17EC7403"/>
    <w:rsid w:val="17FD7E29"/>
    <w:rsid w:val="181A358A"/>
    <w:rsid w:val="182954DB"/>
    <w:rsid w:val="18547F00"/>
    <w:rsid w:val="18625BDB"/>
    <w:rsid w:val="186B2B5C"/>
    <w:rsid w:val="1876405C"/>
    <w:rsid w:val="188105D5"/>
    <w:rsid w:val="18982224"/>
    <w:rsid w:val="189F0C66"/>
    <w:rsid w:val="189F358D"/>
    <w:rsid w:val="18A37DD2"/>
    <w:rsid w:val="18A7070D"/>
    <w:rsid w:val="18AA50A0"/>
    <w:rsid w:val="18AC5EBC"/>
    <w:rsid w:val="18B84674"/>
    <w:rsid w:val="18CB7259"/>
    <w:rsid w:val="18D019BE"/>
    <w:rsid w:val="18D72D4C"/>
    <w:rsid w:val="18E330A5"/>
    <w:rsid w:val="18E6772B"/>
    <w:rsid w:val="18FC7F4B"/>
    <w:rsid w:val="18FE2D35"/>
    <w:rsid w:val="18FE652B"/>
    <w:rsid w:val="19115BE1"/>
    <w:rsid w:val="19173A91"/>
    <w:rsid w:val="19201972"/>
    <w:rsid w:val="1920458C"/>
    <w:rsid w:val="19212219"/>
    <w:rsid w:val="192259C5"/>
    <w:rsid w:val="192B4BE3"/>
    <w:rsid w:val="192F69FE"/>
    <w:rsid w:val="193C34F7"/>
    <w:rsid w:val="194A3BAA"/>
    <w:rsid w:val="19600F94"/>
    <w:rsid w:val="19726F40"/>
    <w:rsid w:val="197310D0"/>
    <w:rsid w:val="198B1D56"/>
    <w:rsid w:val="198F6FCC"/>
    <w:rsid w:val="19940C3D"/>
    <w:rsid w:val="19A5109C"/>
    <w:rsid w:val="19A76BC3"/>
    <w:rsid w:val="19BF2E7D"/>
    <w:rsid w:val="19C7323D"/>
    <w:rsid w:val="19CF084F"/>
    <w:rsid w:val="19DD0FED"/>
    <w:rsid w:val="19E716B5"/>
    <w:rsid w:val="19F4792E"/>
    <w:rsid w:val="1A051B3B"/>
    <w:rsid w:val="1A0B1A98"/>
    <w:rsid w:val="1A0C4C78"/>
    <w:rsid w:val="1A1B135F"/>
    <w:rsid w:val="1A351433"/>
    <w:rsid w:val="1A3F5C3B"/>
    <w:rsid w:val="1A420C51"/>
    <w:rsid w:val="1A4274B5"/>
    <w:rsid w:val="1A4B3850"/>
    <w:rsid w:val="1A530FEA"/>
    <w:rsid w:val="1A544563"/>
    <w:rsid w:val="1A5D1977"/>
    <w:rsid w:val="1A5F105C"/>
    <w:rsid w:val="1A6B41CB"/>
    <w:rsid w:val="1A776755"/>
    <w:rsid w:val="1A78230D"/>
    <w:rsid w:val="1A7D4151"/>
    <w:rsid w:val="1A8356B1"/>
    <w:rsid w:val="1A84273E"/>
    <w:rsid w:val="1AAF21EB"/>
    <w:rsid w:val="1AB248CF"/>
    <w:rsid w:val="1AB51AAF"/>
    <w:rsid w:val="1ABF618E"/>
    <w:rsid w:val="1AC15A62"/>
    <w:rsid w:val="1AE17EB2"/>
    <w:rsid w:val="1AEB73B7"/>
    <w:rsid w:val="1AED657B"/>
    <w:rsid w:val="1AFB6BB4"/>
    <w:rsid w:val="1B01027C"/>
    <w:rsid w:val="1B302BE8"/>
    <w:rsid w:val="1B363E68"/>
    <w:rsid w:val="1B3959CB"/>
    <w:rsid w:val="1B4072CF"/>
    <w:rsid w:val="1B542731"/>
    <w:rsid w:val="1B602C8D"/>
    <w:rsid w:val="1B61392F"/>
    <w:rsid w:val="1B684130"/>
    <w:rsid w:val="1B824429"/>
    <w:rsid w:val="1B8F4C39"/>
    <w:rsid w:val="1B9118D8"/>
    <w:rsid w:val="1BA15893"/>
    <w:rsid w:val="1BAA299A"/>
    <w:rsid w:val="1BB4314E"/>
    <w:rsid w:val="1BBD091F"/>
    <w:rsid w:val="1BBE6F12"/>
    <w:rsid w:val="1BC947C4"/>
    <w:rsid w:val="1BCA303C"/>
    <w:rsid w:val="1BD55100"/>
    <w:rsid w:val="1BE22336"/>
    <w:rsid w:val="1BF105C9"/>
    <w:rsid w:val="1BF81957"/>
    <w:rsid w:val="1C024584"/>
    <w:rsid w:val="1C053F8F"/>
    <w:rsid w:val="1C087DF3"/>
    <w:rsid w:val="1C4017F2"/>
    <w:rsid w:val="1C4C1790"/>
    <w:rsid w:val="1C625CE7"/>
    <w:rsid w:val="1C632B49"/>
    <w:rsid w:val="1C712A1E"/>
    <w:rsid w:val="1C736424"/>
    <w:rsid w:val="1C900A5A"/>
    <w:rsid w:val="1C977E57"/>
    <w:rsid w:val="1CA04BFE"/>
    <w:rsid w:val="1CB3587E"/>
    <w:rsid w:val="1CB810E7"/>
    <w:rsid w:val="1CBA09BB"/>
    <w:rsid w:val="1CD221A8"/>
    <w:rsid w:val="1CDD6D9F"/>
    <w:rsid w:val="1CDF0421"/>
    <w:rsid w:val="1CE608F8"/>
    <w:rsid w:val="1CE973A3"/>
    <w:rsid w:val="1CEE104F"/>
    <w:rsid w:val="1CEF76C0"/>
    <w:rsid w:val="1CF66F42"/>
    <w:rsid w:val="1D077978"/>
    <w:rsid w:val="1D09303E"/>
    <w:rsid w:val="1D0E51AB"/>
    <w:rsid w:val="1D1117FE"/>
    <w:rsid w:val="1D1D726C"/>
    <w:rsid w:val="1D1F5242"/>
    <w:rsid w:val="1D232A04"/>
    <w:rsid w:val="1D3C3E7A"/>
    <w:rsid w:val="1D4B72B6"/>
    <w:rsid w:val="1D541A2D"/>
    <w:rsid w:val="1D65301C"/>
    <w:rsid w:val="1D733EAC"/>
    <w:rsid w:val="1D7772D9"/>
    <w:rsid w:val="1D785849"/>
    <w:rsid w:val="1D7D7B19"/>
    <w:rsid w:val="1D86786F"/>
    <w:rsid w:val="1D903E12"/>
    <w:rsid w:val="1D921801"/>
    <w:rsid w:val="1D9D00D0"/>
    <w:rsid w:val="1DA55D97"/>
    <w:rsid w:val="1DBD0B0F"/>
    <w:rsid w:val="1DBD1612"/>
    <w:rsid w:val="1DC04920"/>
    <w:rsid w:val="1DDD228F"/>
    <w:rsid w:val="1DF42A93"/>
    <w:rsid w:val="1DFF240A"/>
    <w:rsid w:val="1E2419AF"/>
    <w:rsid w:val="1E29229C"/>
    <w:rsid w:val="1E320A25"/>
    <w:rsid w:val="1E3D7AF5"/>
    <w:rsid w:val="1E470CCC"/>
    <w:rsid w:val="1E566E09"/>
    <w:rsid w:val="1E7A2AF8"/>
    <w:rsid w:val="1E823D17"/>
    <w:rsid w:val="1E85149C"/>
    <w:rsid w:val="1E875215"/>
    <w:rsid w:val="1E890F8D"/>
    <w:rsid w:val="1E980356"/>
    <w:rsid w:val="1EB11053"/>
    <w:rsid w:val="1EB31B66"/>
    <w:rsid w:val="1EBF050A"/>
    <w:rsid w:val="1EC43D73"/>
    <w:rsid w:val="1ECE002B"/>
    <w:rsid w:val="1ED81ADD"/>
    <w:rsid w:val="1EE66F69"/>
    <w:rsid w:val="1EEB23D0"/>
    <w:rsid w:val="1EEB3BA3"/>
    <w:rsid w:val="1F2C281D"/>
    <w:rsid w:val="1F311565"/>
    <w:rsid w:val="1F337C3F"/>
    <w:rsid w:val="1F3867BD"/>
    <w:rsid w:val="1F446843"/>
    <w:rsid w:val="1F46445F"/>
    <w:rsid w:val="1F4B021D"/>
    <w:rsid w:val="1F730536"/>
    <w:rsid w:val="1F8A35A1"/>
    <w:rsid w:val="1F8E6DA3"/>
    <w:rsid w:val="1F9959A8"/>
    <w:rsid w:val="1FA567E1"/>
    <w:rsid w:val="1FB11881"/>
    <w:rsid w:val="1FDF4D38"/>
    <w:rsid w:val="1FE04BDC"/>
    <w:rsid w:val="1FE822A5"/>
    <w:rsid w:val="1FED6209"/>
    <w:rsid w:val="1FEF6BCD"/>
    <w:rsid w:val="1FF449E3"/>
    <w:rsid w:val="1FFC08A3"/>
    <w:rsid w:val="2009472A"/>
    <w:rsid w:val="201808B8"/>
    <w:rsid w:val="201B4CE7"/>
    <w:rsid w:val="20267ED1"/>
    <w:rsid w:val="20296052"/>
    <w:rsid w:val="20512654"/>
    <w:rsid w:val="206C6329"/>
    <w:rsid w:val="208A6808"/>
    <w:rsid w:val="208F215E"/>
    <w:rsid w:val="20970180"/>
    <w:rsid w:val="209F01AF"/>
    <w:rsid w:val="20AF0846"/>
    <w:rsid w:val="20AF0CAD"/>
    <w:rsid w:val="20B83360"/>
    <w:rsid w:val="20D34741"/>
    <w:rsid w:val="20D858B3"/>
    <w:rsid w:val="20E24984"/>
    <w:rsid w:val="211F7986"/>
    <w:rsid w:val="212F42F4"/>
    <w:rsid w:val="214F3A1B"/>
    <w:rsid w:val="215A451A"/>
    <w:rsid w:val="216929AF"/>
    <w:rsid w:val="217145D3"/>
    <w:rsid w:val="2173692A"/>
    <w:rsid w:val="219072C7"/>
    <w:rsid w:val="21A24965"/>
    <w:rsid w:val="21B26104"/>
    <w:rsid w:val="21C127EB"/>
    <w:rsid w:val="21C32A8F"/>
    <w:rsid w:val="21D267A7"/>
    <w:rsid w:val="21D61F28"/>
    <w:rsid w:val="21DC3AEF"/>
    <w:rsid w:val="21F158DA"/>
    <w:rsid w:val="21F220C5"/>
    <w:rsid w:val="21F50B3B"/>
    <w:rsid w:val="22097CEF"/>
    <w:rsid w:val="221B4C06"/>
    <w:rsid w:val="2231313E"/>
    <w:rsid w:val="22347461"/>
    <w:rsid w:val="22361F36"/>
    <w:rsid w:val="223E67DE"/>
    <w:rsid w:val="22456E73"/>
    <w:rsid w:val="224C0163"/>
    <w:rsid w:val="225B4C45"/>
    <w:rsid w:val="22623FCE"/>
    <w:rsid w:val="227E6ED8"/>
    <w:rsid w:val="2298179E"/>
    <w:rsid w:val="22993768"/>
    <w:rsid w:val="22A26045"/>
    <w:rsid w:val="22AC6AE7"/>
    <w:rsid w:val="22B67F62"/>
    <w:rsid w:val="22BD2FB3"/>
    <w:rsid w:val="22C31FE2"/>
    <w:rsid w:val="22D327D6"/>
    <w:rsid w:val="22DD5403"/>
    <w:rsid w:val="22FA21AD"/>
    <w:rsid w:val="22FF181D"/>
    <w:rsid w:val="23156745"/>
    <w:rsid w:val="23177CE0"/>
    <w:rsid w:val="234D31DC"/>
    <w:rsid w:val="23505D32"/>
    <w:rsid w:val="235A2EF8"/>
    <w:rsid w:val="235A678A"/>
    <w:rsid w:val="236478D2"/>
    <w:rsid w:val="2366189C"/>
    <w:rsid w:val="23694EE9"/>
    <w:rsid w:val="237A3CFD"/>
    <w:rsid w:val="237C266D"/>
    <w:rsid w:val="23887A65"/>
    <w:rsid w:val="23932A23"/>
    <w:rsid w:val="23A23B71"/>
    <w:rsid w:val="23B00D6A"/>
    <w:rsid w:val="23B141BD"/>
    <w:rsid w:val="23CD36CA"/>
    <w:rsid w:val="23CD6AC9"/>
    <w:rsid w:val="23EB1EE6"/>
    <w:rsid w:val="23EE3640"/>
    <w:rsid w:val="24057E56"/>
    <w:rsid w:val="241F58C5"/>
    <w:rsid w:val="24223B54"/>
    <w:rsid w:val="242454FD"/>
    <w:rsid w:val="2435126F"/>
    <w:rsid w:val="2452597D"/>
    <w:rsid w:val="2453236B"/>
    <w:rsid w:val="24561911"/>
    <w:rsid w:val="24577437"/>
    <w:rsid w:val="245D08FE"/>
    <w:rsid w:val="246E76D2"/>
    <w:rsid w:val="24831FDA"/>
    <w:rsid w:val="24861ACA"/>
    <w:rsid w:val="24863455"/>
    <w:rsid w:val="249C6490"/>
    <w:rsid w:val="24A1412C"/>
    <w:rsid w:val="24A37C1B"/>
    <w:rsid w:val="24BC6E5E"/>
    <w:rsid w:val="24C60456"/>
    <w:rsid w:val="24D804BA"/>
    <w:rsid w:val="24E323DC"/>
    <w:rsid w:val="24E9594A"/>
    <w:rsid w:val="24ED5672"/>
    <w:rsid w:val="24F74099"/>
    <w:rsid w:val="24FF3177"/>
    <w:rsid w:val="25094131"/>
    <w:rsid w:val="250961C2"/>
    <w:rsid w:val="251A293E"/>
    <w:rsid w:val="251F61A7"/>
    <w:rsid w:val="25254147"/>
    <w:rsid w:val="252613FB"/>
    <w:rsid w:val="25297B5C"/>
    <w:rsid w:val="252A06A8"/>
    <w:rsid w:val="253F67FF"/>
    <w:rsid w:val="25441DB3"/>
    <w:rsid w:val="255860FF"/>
    <w:rsid w:val="256F255E"/>
    <w:rsid w:val="25744F47"/>
    <w:rsid w:val="25750BE1"/>
    <w:rsid w:val="25755FF2"/>
    <w:rsid w:val="2583645A"/>
    <w:rsid w:val="25876658"/>
    <w:rsid w:val="258A1146"/>
    <w:rsid w:val="25937F25"/>
    <w:rsid w:val="25956469"/>
    <w:rsid w:val="25A20B86"/>
    <w:rsid w:val="25A55F80"/>
    <w:rsid w:val="25AB60F0"/>
    <w:rsid w:val="25B7190A"/>
    <w:rsid w:val="25B83F05"/>
    <w:rsid w:val="25C22BEA"/>
    <w:rsid w:val="25C40AFC"/>
    <w:rsid w:val="25D7082F"/>
    <w:rsid w:val="25D86356"/>
    <w:rsid w:val="25E63A65"/>
    <w:rsid w:val="25EB6089"/>
    <w:rsid w:val="25EE5B79"/>
    <w:rsid w:val="25F3658D"/>
    <w:rsid w:val="25FE1FF6"/>
    <w:rsid w:val="260809A8"/>
    <w:rsid w:val="260B672B"/>
    <w:rsid w:val="261C26E6"/>
    <w:rsid w:val="26235823"/>
    <w:rsid w:val="262A2DE0"/>
    <w:rsid w:val="262D6991"/>
    <w:rsid w:val="263072FD"/>
    <w:rsid w:val="26321F0A"/>
    <w:rsid w:val="26376714"/>
    <w:rsid w:val="263E31EF"/>
    <w:rsid w:val="265D00EF"/>
    <w:rsid w:val="26600825"/>
    <w:rsid w:val="26955472"/>
    <w:rsid w:val="26A24E49"/>
    <w:rsid w:val="26AA1AA0"/>
    <w:rsid w:val="26AD5C3A"/>
    <w:rsid w:val="26B51F17"/>
    <w:rsid w:val="26C5154E"/>
    <w:rsid w:val="26C80178"/>
    <w:rsid w:val="26C81101"/>
    <w:rsid w:val="26CA0394"/>
    <w:rsid w:val="26CD3383"/>
    <w:rsid w:val="26EA3650"/>
    <w:rsid w:val="26EB5C4C"/>
    <w:rsid w:val="26EC030B"/>
    <w:rsid w:val="26EF000B"/>
    <w:rsid w:val="27032512"/>
    <w:rsid w:val="271B299E"/>
    <w:rsid w:val="271D6716"/>
    <w:rsid w:val="27273923"/>
    <w:rsid w:val="272C537D"/>
    <w:rsid w:val="27315D1D"/>
    <w:rsid w:val="273541D5"/>
    <w:rsid w:val="27446082"/>
    <w:rsid w:val="274A5031"/>
    <w:rsid w:val="274F2647"/>
    <w:rsid w:val="27565784"/>
    <w:rsid w:val="27567320"/>
    <w:rsid w:val="275F617F"/>
    <w:rsid w:val="275F6D2E"/>
    <w:rsid w:val="276500BD"/>
    <w:rsid w:val="277D71B5"/>
    <w:rsid w:val="27894998"/>
    <w:rsid w:val="278E3170"/>
    <w:rsid w:val="2790513A"/>
    <w:rsid w:val="279B7D4A"/>
    <w:rsid w:val="27A02EA3"/>
    <w:rsid w:val="27B64475"/>
    <w:rsid w:val="27B96E8B"/>
    <w:rsid w:val="27C27CC7"/>
    <w:rsid w:val="27CA2623"/>
    <w:rsid w:val="27D2250A"/>
    <w:rsid w:val="27D67D38"/>
    <w:rsid w:val="27D8448E"/>
    <w:rsid w:val="27F51441"/>
    <w:rsid w:val="27F52125"/>
    <w:rsid w:val="27F6722B"/>
    <w:rsid w:val="280576EE"/>
    <w:rsid w:val="280F682D"/>
    <w:rsid w:val="28177609"/>
    <w:rsid w:val="28425D08"/>
    <w:rsid w:val="28497097"/>
    <w:rsid w:val="28595F30"/>
    <w:rsid w:val="28612632"/>
    <w:rsid w:val="286A4B20"/>
    <w:rsid w:val="28797460"/>
    <w:rsid w:val="287E1436"/>
    <w:rsid w:val="2890116A"/>
    <w:rsid w:val="28956780"/>
    <w:rsid w:val="28B53C1D"/>
    <w:rsid w:val="28BB0DD7"/>
    <w:rsid w:val="28BD3EE7"/>
    <w:rsid w:val="28C07BBC"/>
    <w:rsid w:val="28C62F47"/>
    <w:rsid w:val="28CB3175"/>
    <w:rsid w:val="28D2255F"/>
    <w:rsid w:val="28D51396"/>
    <w:rsid w:val="28E82D54"/>
    <w:rsid w:val="29045262"/>
    <w:rsid w:val="29072C32"/>
    <w:rsid w:val="290A2CCA"/>
    <w:rsid w:val="290C194A"/>
    <w:rsid w:val="290E0CC2"/>
    <w:rsid w:val="29310257"/>
    <w:rsid w:val="29342128"/>
    <w:rsid w:val="293D309F"/>
    <w:rsid w:val="2940049A"/>
    <w:rsid w:val="295F594B"/>
    <w:rsid w:val="297D16EE"/>
    <w:rsid w:val="29822464"/>
    <w:rsid w:val="29997167"/>
    <w:rsid w:val="299E3412"/>
    <w:rsid w:val="29BB5580"/>
    <w:rsid w:val="29BE4929"/>
    <w:rsid w:val="29C63095"/>
    <w:rsid w:val="29D35B53"/>
    <w:rsid w:val="29D4637D"/>
    <w:rsid w:val="29DA269C"/>
    <w:rsid w:val="29E351DD"/>
    <w:rsid w:val="29E51041"/>
    <w:rsid w:val="29F842B8"/>
    <w:rsid w:val="2A0B250F"/>
    <w:rsid w:val="2A160BA1"/>
    <w:rsid w:val="2A1D4769"/>
    <w:rsid w:val="2A1F4553"/>
    <w:rsid w:val="2A1F6D8E"/>
    <w:rsid w:val="2A326424"/>
    <w:rsid w:val="2A343323"/>
    <w:rsid w:val="2A362444"/>
    <w:rsid w:val="2A385AB0"/>
    <w:rsid w:val="2A3A313B"/>
    <w:rsid w:val="2A3A3996"/>
    <w:rsid w:val="2A425360"/>
    <w:rsid w:val="2A5B05BB"/>
    <w:rsid w:val="2A704DAF"/>
    <w:rsid w:val="2A7C3754"/>
    <w:rsid w:val="2A8B1DAE"/>
    <w:rsid w:val="2A8D7116"/>
    <w:rsid w:val="2AA16E34"/>
    <w:rsid w:val="2AAB2D32"/>
    <w:rsid w:val="2AAF4FB1"/>
    <w:rsid w:val="2AB16246"/>
    <w:rsid w:val="2ACC02C6"/>
    <w:rsid w:val="2AE0125B"/>
    <w:rsid w:val="2AF071EA"/>
    <w:rsid w:val="2B035C23"/>
    <w:rsid w:val="2B0653EC"/>
    <w:rsid w:val="2B0A07D4"/>
    <w:rsid w:val="2B1D2D00"/>
    <w:rsid w:val="2B2142FB"/>
    <w:rsid w:val="2B2D7144"/>
    <w:rsid w:val="2B307A0B"/>
    <w:rsid w:val="2B322497"/>
    <w:rsid w:val="2B376BF5"/>
    <w:rsid w:val="2B454BB9"/>
    <w:rsid w:val="2B457D24"/>
    <w:rsid w:val="2B581B41"/>
    <w:rsid w:val="2B592A2A"/>
    <w:rsid w:val="2B5C7135"/>
    <w:rsid w:val="2B5E5693"/>
    <w:rsid w:val="2B632637"/>
    <w:rsid w:val="2B7B1C5D"/>
    <w:rsid w:val="2B8054C5"/>
    <w:rsid w:val="2B895FC1"/>
    <w:rsid w:val="2B8A1EA0"/>
    <w:rsid w:val="2B960845"/>
    <w:rsid w:val="2B9D6077"/>
    <w:rsid w:val="2BA71E92"/>
    <w:rsid w:val="2BAA2138"/>
    <w:rsid w:val="2BAA42F0"/>
    <w:rsid w:val="2BBF181B"/>
    <w:rsid w:val="2BC96E6C"/>
    <w:rsid w:val="2BE03BB0"/>
    <w:rsid w:val="2BE60032"/>
    <w:rsid w:val="2BE81D13"/>
    <w:rsid w:val="2BEF61A7"/>
    <w:rsid w:val="2BEF7F55"/>
    <w:rsid w:val="2BF67536"/>
    <w:rsid w:val="2BFD6B16"/>
    <w:rsid w:val="2C016606"/>
    <w:rsid w:val="2C090930"/>
    <w:rsid w:val="2C0B1734"/>
    <w:rsid w:val="2C0C0B07"/>
    <w:rsid w:val="2C0C4FAB"/>
    <w:rsid w:val="2C1D20A0"/>
    <w:rsid w:val="2C251D36"/>
    <w:rsid w:val="2C2A6CB8"/>
    <w:rsid w:val="2C2C2F57"/>
    <w:rsid w:val="2C302A48"/>
    <w:rsid w:val="2C41535E"/>
    <w:rsid w:val="2C4368D7"/>
    <w:rsid w:val="2C4407F2"/>
    <w:rsid w:val="2C5518F5"/>
    <w:rsid w:val="2C5D1363"/>
    <w:rsid w:val="2C692381"/>
    <w:rsid w:val="2C6B42FD"/>
    <w:rsid w:val="2C772424"/>
    <w:rsid w:val="2CA451E4"/>
    <w:rsid w:val="2CAD1E3D"/>
    <w:rsid w:val="2CB17636"/>
    <w:rsid w:val="2CB80F55"/>
    <w:rsid w:val="2CEB2E12"/>
    <w:rsid w:val="2CF56DFE"/>
    <w:rsid w:val="2CF74DF5"/>
    <w:rsid w:val="2D0375E2"/>
    <w:rsid w:val="2D047A30"/>
    <w:rsid w:val="2D095047"/>
    <w:rsid w:val="2D0B7011"/>
    <w:rsid w:val="2D1A2654"/>
    <w:rsid w:val="2D26209C"/>
    <w:rsid w:val="2D3967A9"/>
    <w:rsid w:val="2D4F33A1"/>
    <w:rsid w:val="2D5312B5"/>
    <w:rsid w:val="2D564730"/>
    <w:rsid w:val="2D5B3AF4"/>
    <w:rsid w:val="2D5C59D6"/>
    <w:rsid w:val="2D6C2E04"/>
    <w:rsid w:val="2D6D0443"/>
    <w:rsid w:val="2D727090"/>
    <w:rsid w:val="2D9E40E7"/>
    <w:rsid w:val="2DA4266E"/>
    <w:rsid w:val="2DBA7818"/>
    <w:rsid w:val="2DBD47AF"/>
    <w:rsid w:val="2DCB2213"/>
    <w:rsid w:val="2DD24D42"/>
    <w:rsid w:val="2DDB340F"/>
    <w:rsid w:val="2DDF2977"/>
    <w:rsid w:val="2DE8017D"/>
    <w:rsid w:val="2DE8378E"/>
    <w:rsid w:val="2DF8044C"/>
    <w:rsid w:val="2E00469C"/>
    <w:rsid w:val="2E0306E6"/>
    <w:rsid w:val="2E0405F5"/>
    <w:rsid w:val="2E3312F4"/>
    <w:rsid w:val="2E426A62"/>
    <w:rsid w:val="2E4510B0"/>
    <w:rsid w:val="2E592342"/>
    <w:rsid w:val="2E6B4A1E"/>
    <w:rsid w:val="2E6C3001"/>
    <w:rsid w:val="2E72255D"/>
    <w:rsid w:val="2E84707B"/>
    <w:rsid w:val="2E88266A"/>
    <w:rsid w:val="2E8B77F8"/>
    <w:rsid w:val="2E903C71"/>
    <w:rsid w:val="2EB438F5"/>
    <w:rsid w:val="2EC11412"/>
    <w:rsid w:val="2ED00512"/>
    <w:rsid w:val="2ED52C6D"/>
    <w:rsid w:val="2ED81174"/>
    <w:rsid w:val="2ED81CFD"/>
    <w:rsid w:val="2EE373BE"/>
    <w:rsid w:val="2EF6706E"/>
    <w:rsid w:val="2F10684B"/>
    <w:rsid w:val="2F106B71"/>
    <w:rsid w:val="2F126434"/>
    <w:rsid w:val="2F1877C3"/>
    <w:rsid w:val="2F1E1692"/>
    <w:rsid w:val="2F1F6E53"/>
    <w:rsid w:val="2F342400"/>
    <w:rsid w:val="2F366B3C"/>
    <w:rsid w:val="2F3B2A6E"/>
    <w:rsid w:val="2F487779"/>
    <w:rsid w:val="2F4B75B1"/>
    <w:rsid w:val="2F523172"/>
    <w:rsid w:val="2F5506E6"/>
    <w:rsid w:val="2F5C1DA5"/>
    <w:rsid w:val="2F69589E"/>
    <w:rsid w:val="2F73653C"/>
    <w:rsid w:val="2F745341"/>
    <w:rsid w:val="2F7E1D1C"/>
    <w:rsid w:val="2F8C4439"/>
    <w:rsid w:val="2F8F3F29"/>
    <w:rsid w:val="2F9016C9"/>
    <w:rsid w:val="2FA3088E"/>
    <w:rsid w:val="2FB34BAA"/>
    <w:rsid w:val="2FBD3E57"/>
    <w:rsid w:val="2FC5523E"/>
    <w:rsid w:val="2FC811E9"/>
    <w:rsid w:val="2FCF7117"/>
    <w:rsid w:val="2FD06C0B"/>
    <w:rsid w:val="2FD7142C"/>
    <w:rsid w:val="2FDB0E3A"/>
    <w:rsid w:val="2FEE031B"/>
    <w:rsid w:val="2FFD0E93"/>
    <w:rsid w:val="30003B10"/>
    <w:rsid w:val="30025CD4"/>
    <w:rsid w:val="30040748"/>
    <w:rsid w:val="30091E78"/>
    <w:rsid w:val="300E30A0"/>
    <w:rsid w:val="30163A1F"/>
    <w:rsid w:val="30182FEE"/>
    <w:rsid w:val="301C5CFE"/>
    <w:rsid w:val="30225F11"/>
    <w:rsid w:val="30274161"/>
    <w:rsid w:val="302904FA"/>
    <w:rsid w:val="302C4980"/>
    <w:rsid w:val="30341F93"/>
    <w:rsid w:val="30423AC7"/>
    <w:rsid w:val="304765B2"/>
    <w:rsid w:val="305F34E0"/>
    <w:rsid w:val="306969A6"/>
    <w:rsid w:val="307D4739"/>
    <w:rsid w:val="3081343B"/>
    <w:rsid w:val="3082649B"/>
    <w:rsid w:val="30841DBC"/>
    <w:rsid w:val="30853664"/>
    <w:rsid w:val="308C32BB"/>
    <w:rsid w:val="30951B2F"/>
    <w:rsid w:val="30997C37"/>
    <w:rsid w:val="309F6B2B"/>
    <w:rsid w:val="30A47560"/>
    <w:rsid w:val="30A533C4"/>
    <w:rsid w:val="30B17ECF"/>
    <w:rsid w:val="30BE145B"/>
    <w:rsid w:val="30C16364"/>
    <w:rsid w:val="30E37CE8"/>
    <w:rsid w:val="30E51091"/>
    <w:rsid w:val="30E65B60"/>
    <w:rsid w:val="30EB6F8A"/>
    <w:rsid w:val="3136355C"/>
    <w:rsid w:val="313B0E53"/>
    <w:rsid w:val="313E6ADA"/>
    <w:rsid w:val="31513EF4"/>
    <w:rsid w:val="31554746"/>
    <w:rsid w:val="315947EF"/>
    <w:rsid w:val="31630C52"/>
    <w:rsid w:val="31647841"/>
    <w:rsid w:val="316B2774"/>
    <w:rsid w:val="316F4012"/>
    <w:rsid w:val="319B09A3"/>
    <w:rsid w:val="31BA419D"/>
    <w:rsid w:val="31BB2DB3"/>
    <w:rsid w:val="31C418C9"/>
    <w:rsid w:val="31C83722"/>
    <w:rsid w:val="31C970ED"/>
    <w:rsid w:val="31CB6D6E"/>
    <w:rsid w:val="31F500A1"/>
    <w:rsid w:val="31F90508"/>
    <w:rsid w:val="320162CF"/>
    <w:rsid w:val="32163E9C"/>
    <w:rsid w:val="321C48C1"/>
    <w:rsid w:val="32280C48"/>
    <w:rsid w:val="3236068C"/>
    <w:rsid w:val="32391972"/>
    <w:rsid w:val="323F1C36"/>
    <w:rsid w:val="32473DC9"/>
    <w:rsid w:val="324F282C"/>
    <w:rsid w:val="32537490"/>
    <w:rsid w:val="32560357"/>
    <w:rsid w:val="32752E4A"/>
    <w:rsid w:val="32794294"/>
    <w:rsid w:val="329245F1"/>
    <w:rsid w:val="329E7C99"/>
    <w:rsid w:val="32A001FB"/>
    <w:rsid w:val="32B02D54"/>
    <w:rsid w:val="32B334A9"/>
    <w:rsid w:val="32B55A55"/>
    <w:rsid w:val="32BA750F"/>
    <w:rsid w:val="32BF45F8"/>
    <w:rsid w:val="32D54349"/>
    <w:rsid w:val="32E53E60"/>
    <w:rsid w:val="32E67C57"/>
    <w:rsid w:val="32EC50D1"/>
    <w:rsid w:val="330819F8"/>
    <w:rsid w:val="33124E6A"/>
    <w:rsid w:val="331914E9"/>
    <w:rsid w:val="331A2F93"/>
    <w:rsid w:val="332E0BA3"/>
    <w:rsid w:val="336054FE"/>
    <w:rsid w:val="336369E5"/>
    <w:rsid w:val="33705B93"/>
    <w:rsid w:val="33784CD4"/>
    <w:rsid w:val="337C0FAA"/>
    <w:rsid w:val="33873B20"/>
    <w:rsid w:val="33B170C3"/>
    <w:rsid w:val="33C04CC0"/>
    <w:rsid w:val="33C53AAF"/>
    <w:rsid w:val="33DB773D"/>
    <w:rsid w:val="33DC0342"/>
    <w:rsid w:val="33DD6F86"/>
    <w:rsid w:val="33DE547F"/>
    <w:rsid w:val="33DF6FF7"/>
    <w:rsid w:val="33E902D9"/>
    <w:rsid w:val="33FF7F7E"/>
    <w:rsid w:val="3407113E"/>
    <w:rsid w:val="340C1DA2"/>
    <w:rsid w:val="34205B4A"/>
    <w:rsid w:val="34265A9E"/>
    <w:rsid w:val="342C61EA"/>
    <w:rsid w:val="344A3EE8"/>
    <w:rsid w:val="34546A3D"/>
    <w:rsid w:val="34567097"/>
    <w:rsid w:val="345B0BBF"/>
    <w:rsid w:val="345F260E"/>
    <w:rsid w:val="34605E94"/>
    <w:rsid w:val="3463198D"/>
    <w:rsid w:val="346D235F"/>
    <w:rsid w:val="347062A6"/>
    <w:rsid w:val="34807294"/>
    <w:rsid w:val="34833930"/>
    <w:rsid w:val="34993154"/>
    <w:rsid w:val="34A22859"/>
    <w:rsid w:val="34A4697C"/>
    <w:rsid w:val="34A53038"/>
    <w:rsid w:val="34AD7EA2"/>
    <w:rsid w:val="34BB30CA"/>
    <w:rsid w:val="34C463DA"/>
    <w:rsid w:val="34C603ED"/>
    <w:rsid w:val="34C76378"/>
    <w:rsid w:val="34CF13FD"/>
    <w:rsid w:val="34CF2FFE"/>
    <w:rsid w:val="34D10B40"/>
    <w:rsid w:val="34DF358C"/>
    <w:rsid w:val="34F82570"/>
    <w:rsid w:val="34FE6D8E"/>
    <w:rsid w:val="35150A2C"/>
    <w:rsid w:val="3518676F"/>
    <w:rsid w:val="355F614C"/>
    <w:rsid w:val="356869BA"/>
    <w:rsid w:val="356B0867"/>
    <w:rsid w:val="357A11D7"/>
    <w:rsid w:val="358931C8"/>
    <w:rsid w:val="358A766C"/>
    <w:rsid w:val="35A149B6"/>
    <w:rsid w:val="35A3428A"/>
    <w:rsid w:val="35AA1CA5"/>
    <w:rsid w:val="35AC54BF"/>
    <w:rsid w:val="35AF0E81"/>
    <w:rsid w:val="35B1697B"/>
    <w:rsid w:val="35C12962"/>
    <w:rsid w:val="35D54660"/>
    <w:rsid w:val="35D94150"/>
    <w:rsid w:val="35DE78F5"/>
    <w:rsid w:val="35E907F7"/>
    <w:rsid w:val="35F65C20"/>
    <w:rsid w:val="36143FD0"/>
    <w:rsid w:val="36175929"/>
    <w:rsid w:val="36237179"/>
    <w:rsid w:val="36282C3E"/>
    <w:rsid w:val="362F5014"/>
    <w:rsid w:val="363730BF"/>
    <w:rsid w:val="363A75BE"/>
    <w:rsid w:val="363C23CD"/>
    <w:rsid w:val="364315C9"/>
    <w:rsid w:val="36453593"/>
    <w:rsid w:val="366558A7"/>
    <w:rsid w:val="36687F8F"/>
    <w:rsid w:val="3680281D"/>
    <w:rsid w:val="36877708"/>
    <w:rsid w:val="36902525"/>
    <w:rsid w:val="36922B60"/>
    <w:rsid w:val="36963DEF"/>
    <w:rsid w:val="36981915"/>
    <w:rsid w:val="36AE738B"/>
    <w:rsid w:val="36B10C29"/>
    <w:rsid w:val="36B46D1B"/>
    <w:rsid w:val="36BD75CE"/>
    <w:rsid w:val="36C97CBE"/>
    <w:rsid w:val="36CA3A99"/>
    <w:rsid w:val="36D52B69"/>
    <w:rsid w:val="36DD557A"/>
    <w:rsid w:val="36EC1C61"/>
    <w:rsid w:val="36F56D67"/>
    <w:rsid w:val="37045900"/>
    <w:rsid w:val="370C5FAE"/>
    <w:rsid w:val="37113475"/>
    <w:rsid w:val="37117919"/>
    <w:rsid w:val="37164F30"/>
    <w:rsid w:val="3721506F"/>
    <w:rsid w:val="373A29CC"/>
    <w:rsid w:val="374750E9"/>
    <w:rsid w:val="37555A58"/>
    <w:rsid w:val="375A02D5"/>
    <w:rsid w:val="376659DD"/>
    <w:rsid w:val="377C2FE5"/>
    <w:rsid w:val="377D5CB7"/>
    <w:rsid w:val="37820E2C"/>
    <w:rsid w:val="37941132"/>
    <w:rsid w:val="37976071"/>
    <w:rsid w:val="37A12A4B"/>
    <w:rsid w:val="37A5226F"/>
    <w:rsid w:val="37AB2093"/>
    <w:rsid w:val="37C07C57"/>
    <w:rsid w:val="37C329C2"/>
    <w:rsid w:val="37C404E8"/>
    <w:rsid w:val="37D24FEF"/>
    <w:rsid w:val="37D90437"/>
    <w:rsid w:val="37E1553E"/>
    <w:rsid w:val="37E563C9"/>
    <w:rsid w:val="37FF7772"/>
    <w:rsid w:val="380A170C"/>
    <w:rsid w:val="380F20AB"/>
    <w:rsid w:val="3815528D"/>
    <w:rsid w:val="38174ABC"/>
    <w:rsid w:val="381955C8"/>
    <w:rsid w:val="38235F4E"/>
    <w:rsid w:val="38333A05"/>
    <w:rsid w:val="38414F9F"/>
    <w:rsid w:val="386A5533"/>
    <w:rsid w:val="386E1014"/>
    <w:rsid w:val="38752962"/>
    <w:rsid w:val="387E4B3B"/>
    <w:rsid w:val="3897242C"/>
    <w:rsid w:val="38995E18"/>
    <w:rsid w:val="38A65909"/>
    <w:rsid w:val="38B32CC1"/>
    <w:rsid w:val="38C56AB8"/>
    <w:rsid w:val="38D14D14"/>
    <w:rsid w:val="38E075A3"/>
    <w:rsid w:val="38E47094"/>
    <w:rsid w:val="38EC419A"/>
    <w:rsid w:val="390E2013"/>
    <w:rsid w:val="391334D5"/>
    <w:rsid w:val="39223A11"/>
    <w:rsid w:val="3925145A"/>
    <w:rsid w:val="392C3851"/>
    <w:rsid w:val="39364146"/>
    <w:rsid w:val="39470146"/>
    <w:rsid w:val="394958FD"/>
    <w:rsid w:val="394A1C26"/>
    <w:rsid w:val="394A4F39"/>
    <w:rsid w:val="395D6E46"/>
    <w:rsid w:val="396014B0"/>
    <w:rsid w:val="39735244"/>
    <w:rsid w:val="39761CB6"/>
    <w:rsid w:val="397871A5"/>
    <w:rsid w:val="397D4DF2"/>
    <w:rsid w:val="39936F85"/>
    <w:rsid w:val="399E27B0"/>
    <w:rsid w:val="39A049F2"/>
    <w:rsid w:val="39C62C3D"/>
    <w:rsid w:val="39CC096E"/>
    <w:rsid w:val="39D0733C"/>
    <w:rsid w:val="39D36C95"/>
    <w:rsid w:val="39E135D3"/>
    <w:rsid w:val="39F42153"/>
    <w:rsid w:val="39F51849"/>
    <w:rsid w:val="39FB428C"/>
    <w:rsid w:val="3A045513"/>
    <w:rsid w:val="3A070273"/>
    <w:rsid w:val="3A086314"/>
    <w:rsid w:val="3A1E65D5"/>
    <w:rsid w:val="3A2E248B"/>
    <w:rsid w:val="3A3A2CE3"/>
    <w:rsid w:val="3A3A4484"/>
    <w:rsid w:val="3A41569E"/>
    <w:rsid w:val="3A471FA8"/>
    <w:rsid w:val="3A503F45"/>
    <w:rsid w:val="3A5531D9"/>
    <w:rsid w:val="3A704163"/>
    <w:rsid w:val="3A7601BF"/>
    <w:rsid w:val="3A792F4B"/>
    <w:rsid w:val="3A7E7074"/>
    <w:rsid w:val="3A896234"/>
    <w:rsid w:val="3A8F5248"/>
    <w:rsid w:val="3A9F23D7"/>
    <w:rsid w:val="3AA13FAF"/>
    <w:rsid w:val="3AB57BE2"/>
    <w:rsid w:val="3ABF6079"/>
    <w:rsid w:val="3AD3381B"/>
    <w:rsid w:val="3ADF6BB1"/>
    <w:rsid w:val="3AE478B4"/>
    <w:rsid w:val="3B0E18C4"/>
    <w:rsid w:val="3B1149A0"/>
    <w:rsid w:val="3B236AE3"/>
    <w:rsid w:val="3B3F7C0D"/>
    <w:rsid w:val="3B46796D"/>
    <w:rsid w:val="3B6101D6"/>
    <w:rsid w:val="3B6A1CBF"/>
    <w:rsid w:val="3B6E69BE"/>
    <w:rsid w:val="3B7D31C1"/>
    <w:rsid w:val="3BAC189C"/>
    <w:rsid w:val="3BB67607"/>
    <w:rsid w:val="3BC620CB"/>
    <w:rsid w:val="3BCD02B3"/>
    <w:rsid w:val="3BDB4052"/>
    <w:rsid w:val="3BDD426E"/>
    <w:rsid w:val="3BE52240"/>
    <w:rsid w:val="3BE6258E"/>
    <w:rsid w:val="3BEB24E7"/>
    <w:rsid w:val="3C027045"/>
    <w:rsid w:val="3C235CBD"/>
    <w:rsid w:val="3C265C15"/>
    <w:rsid w:val="3C2910CB"/>
    <w:rsid w:val="3C34554B"/>
    <w:rsid w:val="3C37229E"/>
    <w:rsid w:val="3C3F7138"/>
    <w:rsid w:val="3C441D90"/>
    <w:rsid w:val="3C48376B"/>
    <w:rsid w:val="3C4C70E2"/>
    <w:rsid w:val="3C6B187A"/>
    <w:rsid w:val="3C7B4351"/>
    <w:rsid w:val="3C8666B4"/>
    <w:rsid w:val="3C87272A"/>
    <w:rsid w:val="3C8841DA"/>
    <w:rsid w:val="3C8D359E"/>
    <w:rsid w:val="3CA37C09"/>
    <w:rsid w:val="3CA659B1"/>
    <w:rsid w:val="3CB00E13"/>
    <w:rsid w:val="3CB90837"/>
    <w:rsid w:val="3CCA7E7E"/>
    <w:rsid w:val="3CCE2A8F"/>
    <w:rsid w:val="3CCE36D3"/>
    <w:rsid w:val="3CD21B48"/>
    <w:rsid w:val="3CD92C87"/>
    <w:rsid w:val="3CDE3DFA"/>
    <w:rsid w:val="3CE2585F"/>
    <w:rsid w:val="3CE74E98"/>
    <w:rsid w:val="3CFA1C17"/>
    <w:rsid w:val="3D021C45"/>
    <w:rsid w:val="3D1A4CE6"/>
    <w:rsid w:val="3D1C4922"/>
    <w:rsid w:val="3D202664"/>
    <w:rsid w:val="3D247EF4"/>
    <w:rsid w:val="3D255ECD"/>
    <w:rsid w:val="3D2A7D43"/>
    <w:rsid w:val="3D2C0ADF"/>
    <w:rsid w:val="3D34111F"/>
    <w:rsid w:val="3D393726"/>
    <w:rsid w:val="3D45031D"/>
    <w:rsid w:val="3D504E6F"/>
    <w:rsid w:val="3D606013"/>
    <w:rsid w:val="3D64203D"/>
    <w:rsid w:val="3D7D0F42"/>
    <w:rsid w:val="3D813AAB"/>
    <w:rsid w:val="3D820C03"/>
    <w:rsid w:val="3D9B642E"/>
    <w:rsid w:val="3DA80564"/>
    <w:rsid w:val="3DAE7C70"/>
    <w:rsid w:val="3DBA674B"/>
    <w:rsid w:val="3DCE273D"/>
    <w:rsid w:val="3DD0617F"/>
    <w:rsid w:val="3DD56283"/>
    <w:rsid w:val="3DDE2B8C"/>
    <w:rsid w:val="3DE146D9"/>
    <w:rsid w:val="3DEE62BF"/>
    <w:rsid w:val="3E023675"/>
    <w:rsid w:val="3E057FAE"/>
    <w:rsid w:val="3E0760E0"/>
    <w:rsid w:val="3E083824"/>
    <w:rsid w:val="3E0E1A09"/>
    <w:rsid w:val="3E135DEE"/>
    <w:rsid w:val="3E416D36"/>
    <w:rsid w:val="3E446439"/>
    <w:rsid w:val="3E4719D3"/>
    <w:rsid w:val="3E477760"/>
    <w:rsid w:val="3E4D7489"/>
    <w:rsid w:val="3E5F540E"/>
    <w:rsid w:val="3E611186"/>
    <w:rsid w:val="3E6644F2"/>
    <w:rsid w:val="3E706DF2"/>
    <w:rsid w:val="3E741B5D"/>
    <w:rsid w:val="3E823B0A"/>
    <w:rsid w:val="3E94750E"/>
    <w:rsid w:val="3E976956"/>
    <w:rsid w:val="3EB219E2"/>
    <w:rsid w:val="3EB92D70"/>
    <w:rsid w:val="3EC60FE9"/>
    <w:rsid w:val="3ED249D1"/>
    <w:rsid w:val="3EE60D02"/>
    <w:rsid w:val="3EED2A1A"/>
    <w:rsid w:val="3EF01892"/>
    <w:rsid w:val="3EF36CB8"/>
    <w:rsid w:val="3EFE53BA"/>
    <w:rsid w:val="3F3B5533"/>
    <w:rsid w:val="3F3C6C32"/>
    <w:rsid w:val="3F3F380E"/>
    <w:rsid w:val="3F4347D5"/>
    <w:rsid w:val="3F4A1C1A"/>
    <w:rsid w:val="3F4A39C9"/>
    <w:rsid w:val="3F4C14EF"/>
    <w:rsid w:val="3F54052F"/>
    <w:rsid w:val="3F697D56"/>
    <w:rsid w:val="3F6D5085"/>
    <w:rsid w:val="3F7A608A"/>
    <w:rsid w:val="3F827606"/>
    <w:rsid w:val="3F904142"/>
    <w:rsid w:val="3F9A4950"/>
    <w:rsid w:val="3FA00BB8"/>
    <w:rsid w:val="3FA26869"/>
    <w:rsid w:val="3FB36D69"/>
    <w:rsid w:val="3FB8442F"/>
    <w:rsid w:val="3FBA6DA0"/>
    <w:rsid w:val="3FBB1A3C"/>
    <w:rsid w:val="3FCE16BA"/>
    <w:rsid w:val="3FCF0C20"/>
    <w:rsid w:val="3FD02F11"/>
    <w:rsid w:val="3FD72EA9"/>
    <w:rsid w:val="3FDF2363"/>
    <w:rsid w:val="3FE16DD8"/>
    <w:rsid w:val="3FE63449"/>
    <w:rsid w:val="3FEE61BC"/>
    <w:rsid w:val="3FF06CF6"/>
    <w:rsid w:val="3FFE64BC"/>
    <w:rsid w:val="3FFF4CF2"/>
    <w:rsid w:val="40006FE7"/>
    <w:rsid w:val="40050660"/>
    <w:rsid w:val="40061FE5"/>
    <w:rsid w:val="400C257F"/>
    <w:rsid w:val="40101EC4"/>
    <w:rsid w:val="40226500"/>
    <w:rsid w:val="404A6C41"/>
    <w:rsid w:val="404B1282"/>
    <w:rsid w:val="405569FA"/>
    <w:rsid w:val="40621EEF"/>
    <w:rsid w:val="40894E1D"/>
    <w:rsid w:val="408F6EC6"/>
    <w:rsid w:val="40956EC5"/>
    <w:rsid w:val="40BA62C0"/>
    <w:rsid w:val="40BD0D90"/>
    <w:rsid w:val="40C0198D"/>
    <w:rsid w:val="40C31C84"/>
    <w:rsid w:val="40C33A32"/>
    <w:rsid w:val="40C41559"/>
    <w:rsid w:val="40C43E3F"/>
    <w:rsid w:val="40CC586E"/>
    <w:rsid w:val="40E63BC5"/>
    <w:rsid w:val="40EF2A79"/>
    <w:rsid w:val="410302D3"/>
    <w:rsid w:val="41061B71"/>
    <w:rsid w:val="410E15B3"/>
    <w:rsid w:val="41140064"/>
    <w:rsid w:val="411B386E"/>
    <w:rsid w:val="411B561D"/>
    <w:rsid w:val="41245CDE"/>
    <w:rsid w:val="412F630D"/>
    <w:rsid w:val="413C5593"/>
    <w:rsid w:val="414918C0"/>
    <w:rsid w:val="41535FB0"/>
    <w:rsid w:val="416B088F"/>
    <w:rsid w:val="4185378C"/>
    <w:rsid w:val="418666BD"/>
    <w:rsid w:val="41AD7EC4"/>
    <w:rsid w:val="41AF045B"/>
    <w:rsid w:val="41B12217"/>
    <w:rsid w:val="41B227D6"/>
    <w:rsid w:val="41E55156"/>
    <w:rsid w:val="41EC520B"/>
    <w:rsid w:val="42064F4F"/>
    <w:rsid w:val="42222C6F"/>
    <w:rsid w:val="422317DF"/>
    <w:rsid w:val="42333E44"/>
    <w:rsid w:val="4244369A"/>
    <w:rsid w:val="42517B30"/>
    <w:rsid w:val="426368CC"/>
    <w:rsid w:val="42707BEA"/>
    <w:rsid w:val="428C42F8"/>
    <w:rsid w:val="429C09DF"/>
    <w:rsid w:val="42A01EE6"/>
    <w:rsid w:val="42A84BB7"/>
    <w:rsid w:val="42B23D5F"/>
    <w:rsid w:val="42B44C7C"/>
    <w:rsid w:val="42B775C7"/>
    <w:rsid w:val="42BD5459"/>
    <w:rsid w:val="42CF69BA"/>
    <w:rsid w:val="42D812EB"/>
    <w:rsid w:val="42E12FC1"/>
    <w:rsid w:val="42F36125"/>
    <w:rsid w:val="43010842"/>
    <w:rsid w:val="43012E33"/>
    <w:rsid w:val="43073FE4"/>
    <w:rsid w:val="430B346F"/>
    <w:rsid w:val="43346E69"/>
    <w:rsid w:val="43351F6D"/>
    <w:rsid w:val="433E1A96"/>
    <w:rsid w:val="433F136A"/>
    <w:rsid w:val="43495316"/>
    <w:rsid w:val="434C2AAC"/>
    <w:rsid w:val="435F439B"/>
    <w:rsid w:val="43626B6F"/>
    <w:rsid w:val="43750565"/>
    <w:rsid w:val="437D7EBA"/>
    <w:rsid w:val="43805D4A"/>
    <w:rsid w:val="438B7D53"/>
    <w:rsid w:val="43901D3A"/>
    <w:rsid w:val="439B47F3"/>
    <w:rsid w:val="439D4A0F"/>
    <w:rsid w:val="43A75D32"/>
    <w:rsid w:val="43A86D01"/>
    <w:rsid w:val="43AB46B3"/>
    <w:rsid w:val="43AB4880"/>
    <w:rsid w:val="43AD2D63"/>
    <w:rsid w:val="43B34232"/>
    <w:rsid w:val="43B342D5"/>
    <w:rsid w:val="43BA3E2F"/>
    <w:rsid w:val="43C118AA"/>
    <w:rsid w:val="43DA429B"/>
    <w:rsid w:val="43DD443B"/>
    <w:rsid w:val="43EA7528"/>
    <w:rsid w:val="440E76BA"/>
    <w:rsid w:val="442318CF"/>
    <w:rsid w:val="442B761D"/>
    <w:rsid w:val="443C0FC3"/>
    <w:rsid w:val="443D3AFC"/>
    <w:rsid w:val="443D426D"/>
    <w:rsid w:val="444C2D75"/>
    <w:rsid w:val="444F1731"/>
    <w:rsid w:val="4450382F"/>
    <w:rsid w:val="445333C4"/>
    <w:rsid w:val="44564BBE"/>
    <w:rsid w:val="44572DAA"/>
    <w:rsid w:val="445A46AE"/>
    <w:rsid w:val="44780DCF"/>
    <w:rsid w:val="44826B80"/>
    <w:rsid w:val="448E6B24"/>
    <w:rsid w:val="449C359D"/>
    <w:rsid w:val="44A24CF9"/>
    <w:rsid w:val="44A74027"/>
    <w:rsid w:val="44B37D5D"/>
    <w:rsid w:val="44BA15F0"/>
    <w:rsid w:val="44BD1C6D"/>
    <w:rsid w:val="44CA01D5"/>
    <w:rsid w:val="44CC46BA"/>
    <w:rsid w:val="44CF08AD"/>
    <w:rsid w:val="44D426B2"/>
    <w:rsid w:val="44DC3315"/>
    <w:rsid w:val="44DF1057"/>
    <w:rsid w:val="44E001FA"/>
    <w:rsid w:val="44E54CEA"/>
    <w:rsid w:val="44F0240E"/>
    <w:rsid w:val="4508235C"/>
    <w:rsid w:val="450D4629"/>
    <w:rsid w:val="45102FBE"/>
    <w:rsid w:val="4517259F"/>
    <w:rsid w:val="45212EF1"/>
    <w:rsid w:val="45237196"/>
    <w:rsid w:val="452F5DDB"/>
    <w:rsid w:val="45390612"/>
    <w:rsid w:val="455E579A"/>
    <w:rsid w:val="4560329C"/>
    <w:rsid w:val="456A0921"/>
    <w:rsid w:val="4574354D"/>
    <w:rsid w:val="458319E2"/>
    <w:rsid w:val="45837C34"/>
    <w:rsid w:val="458E4869"/>
    <w:rsid w:val="459A6820"/>
    <w:rsid w:val="459D6114"/>
    <w:rsid w:val="45B47DEE"/>
    <w:rsid w:val="45B66E88"/>
    <w:rsid w:val="45B87272"/>
    <w:rsid w:val="45C51FFB"/>
    <w:rsid w:val="45CD0A54"/>
    <w:rsid w:val="45E05789"/>
    <w:rsid w:val="45EA4DA3"/>
    <w:rsid w:val="45EE77A4"/>
    <w:rsid w:val="45F11042"/>
    <w:rsid w:val="45F64025"/>
    <w:rsid w:val="45F97EF6"/>
    <w:rsid w:val="45FF3B2E"/>
    <w:rsid w:val="46284338"/>
    <w:rsid w:val="462D7620"/>
    <w:rsid w:val="4630260D"/>
    <w:rsid w:val="46333408"/>
    <w:rsid w:val="464C44CA"/>
    <w:rsid w:val="464F470E"/>
    <w:rsid w:val="46584C1D"/>
    <w:rsid w:val="46696E0E"/>
    <w:rsid w:val="466C659F"/>
    <w:rsid w:val="467E52F1"/>
    <w:rsid w:val="4690085B"/>
    <w:rsid w:val="469E2911"/>
    <w:rsid w:val="469F45FA"/>
    <w:rsid w:val="46C04255"/>
    <w:rsid w:val="46C2478C"/>
    <w:rsid w:val="46C67DD9"/>
    <w:rsid w:val="46D66F29"/>
    <w:rsid w:val="46D92D43"/>
    <w:rsid w:val="46E841F3"/>
    <w:rsid w:val="46F02717"/>
    <w:rsid w:val="471555CC"/>
    <w:rsid w:val="471F2993"/>
    <w:rsid w:val="47280A93"/>
    <w:rsid w:val="47290499"/>
    <w:rsid w:val="474A2B0D"/>
    <w:rsid w:val="47685334"/>
    <w:rsid w:val="47721D0E"/>
    <w:rsid w:val="477C3AE3"/>
    <w:rsid w:val="47833F1C"/>
    <w:rsid w:val="47941C85"/>
    <w:rsid w:val="47B6609F"/>
    <w:rsid w:val="47C93BC5"/>
    <w:rsid w:val="47E07536"/>
    <w:rsid w:val="47E2206A"/>
    <w:rsid w:val="47E250E6"/>
    <w:rsid w:val="47F9213D"/>
    <w:rsid w:val="47FB3494"/>
    <w:rsid w:val="48091A67"/>
    <w:rsid w:val="48182D5F"/>
    <w:rsid w:val="481E6442"/>
    <w:rsid w:val="4830076A"/>
    <w:rsid w:val="4839282C"/>
    <w:rsid w:val="48623B31"/>
    <w:rsid w:val="48713C24"/>
    <w:rsid w:val="4877476B"/>
    <w:rsid w:val="487C2EFA"/>
    <w:rsid w:val="487C7107"/>
    <w:rsid w:val="48877A3B"/>
    <w:rsid w:val="48897310"/>
    <w:rsid w:val="489839F7"/>
    <w:rsid w:val="48A66A02"/>
    <w:rsid w:val="48A842A9"/>
    <w:rsid w:val="48AB5C25"/>
    <w:rsid w:val="48B3438D"/>
    <w:rsid w:val="48B56357"/>
    <w:rsid w:val="48BB7CD4"/>
    <w:rsid w:val="48BD2702"/>
    <w:rsid w:val="48D52555"/>
    <w:rsid w:val="48DF5182"/>
    <w:rsid w:val="48F21359"/>
    <w:rsid w:val="48F37B2B"/>
    <w:rsid w:val="49142F9E"/>
    <w:rsid w:val="4918348A"/>
    <w:rsid w:val="49221512"/>
    <w:rsid w:val="493078BA"/>
    <w:rsid w:val="49325170"/>
    <w:rsid w:val="49383D01"/>
    <w:rsid w:val="49542D88"/>
    <w:rsid w:val="49593D25"/>
    <w:rsid w:val="495D1418"/>
    <w:rsid w:val="49DB55A7"/>
    <w:rsid w:val="49F033BE"/>
    <w:rsid w:val="4A060172"/>
    <w:rsid w:val="4A086C1A"/>
    <w:rsid w:val="4A113742"/>
    <w:rsid w:val="4A2420B6"/>
    <w:rsid w:val="4A280DAA"/>
    <w:rsid w:val="4A282B58"/>
    <w:rsid w:val="4A370FED"/>
    <w:rsid w:val="4A3B4F18"/>
    <w:rsid w:val="4A560724"/>
    <w:rsid w:val="4A5E657A"/>
    <w:rsid w:val="4A6218F1"/>
    <w:rsid w:val="4A626327"/>
    <w:rsid w:val="4A6A5F6D"/>
    <w:rsid w:val="4A7570F1"/>
    <w:rsid w:val="4A767F85"/>
    <w:rsid w:val="4A782EE4"/>
    <w:rsid w:val="4A8319FB"/>
    <w:rsid w:val="4A856F4F"/>
    <w:rsid w:val="4A8D1E31"/>
    <w:rsid w:val="4A9C3D82"/>
    <w:rsid w:val="4A9E173B"/>
    <w:rsid w:val="4AA02EA1"/>
    <w:rsid w:val="4AAA3568"/>
    <w:rsid w:val="4AAE12AF"/>
    <w:rsid w:val="4AB05B48"/>
    <w:rsid w:val="4AB90D2C"/>
    <w:rsid w:val="4AC900BC"/>
    <w:rsid w:val="4ACB4ED0"/>
    <w:rsid w:val="4ACE2378"/>
    <w:rsid w:val="4AD13C9E"/>
    <w:rsid w:val="4AD87497"/>
    <w:rsid w:val="4ADE15B1"/>
    <w:rsid w:val="4AEA48E5"/>
    <w:rsid w:val="4AF13892"/>
    <w:rsid w:val="4AFD6112"/>
    <w:rsid w:val="4B045322"/>
    <w:rsid w:val="4B105AC6"/>
    <w:rsid w:val="4B2D52E4"/>
    <w:rsid w:val="4B2E0642"/>
    <w:rsid w:val="4B5B7330"/>
    <w:rsid w:val="4B5F54B0"/>
    <w:rsid w:val="4B6140FB"/>
    <w:rsid w:val="4B645239"/>
    <w:rsid w:val="4B6D116B"/>
    <w:rsid w:val="4B7D6ED4"/>
    <w:rsid w:val="4B916D2A"/>
    <w:rsid w:val="4B95246F"/>
    <w:rsid w:val="4BA16A96"/>
    <w:rsid w:val="4BB70638"/>
    <w:rsid w:val="4BBA0D9F"/>
    <w:rsid w:val="4BBA35B9"/>
    <w:rsid w:val="4BBA3C84"/>
    <w:rsid w:val="4BBC51EC"/>
    <w:rsid w:val="4BBC5C4E"/>
    <w:rsid w:val="4BC82845"/>
    <w:rsid w:val="4BCA4542"/>
    <w:rsid w:val="4BCF5261"/>
    <w:rsid w:val="4BE04DD6"/>
    <w:rsid w:val="4BEF7DD1"/>
    <w:rsid w:val="4BF252C1"/>
    <w:rsid w:val="4C0849EF"/>
    <w:rsid w:val="4C143B08"/>
    <w:rsid w:val="4C1D2A3A"/>
    <w:rsid w:val="4C1D377B"/>
    <w:rsid w:val="4C1D5625"/>
    <w:rsid w:val="4C243D45"/>
    <w:rsid w:val="4C4273C6"/>
    <w:rsid w:val="4C4E7C55"/>
    <w:rsid w:val="4C516396"/>
    <w:rsid w:val="4C5706EA"/>
    <w:rsid w:val="4C6065D9"/>
    <w:rsid w:val="4C64717B"/>
    <w:rsid w:val="4C6562E6"/>
    <w:rsid w:val="4C765DFD"/>
    <w:rsid w:val="4C7C718B"/>
    <w:rsid w:val="4C7D53DD"/>
    <w:rsid w:val="4C8536A2"/>
    <w:rsid w:val="4C883D82"/>
    <w:rsid w:val="4C8C275B"/>
    <w:rsid w:val="4CAD6419"/>
    <w:rsid w:val="4CB709CE"/>
    <w:rsid w:val="4CC7027D"/>
    <w:rsid w:val="4CC76658"/>
    <w:rsid w:val="4CCA439B"/>
    <w:rsid w:val="4CD31E5D"/>
    <w:rsid w:val="4CDB0356"/>
    <w:rsid w:val="4CDD465B"/>
    <w:rsid w:val="4CF3569F"/>
    <w:rsid w:val="4CFD651E"/>
    <w:rsid w:val="4D07114B"/>
    <w:rsid w:val="4D091CE0"/>
    <w:rsid w:val="4D0C49B3"/>
    <w:rsid w:val="4D1F1ED1"/>
    <w:rsid w:val="4D317D3F"/>
    <w:rsid w:val="4D393B87"/>
    <w:rsid w:val="4D3D1D38"/>
    <w:rsid w:val="4D4759EB"/>
    <w:rsid w:val="4D5048A0"/>
    <w:rsid w:val="4D5D0F5B"/>
    <w:rsid w:val="4D650D44"/>
    <w:rsid w:val="4D6640C3"/>
    <w:rsid w:val="4D671BE9"/>
    <w:rsid w:val="4D6B772A"/>
    <w:rsid w:val="4D7165BC"/>
    <w:rsid w:val="4D783DF7"/>
    <w:rsid w:val="4D8048CC"/>
    <w:rsid w:val="4D8207D1"/>
    <w:rsid w:val="4D9E78F3"/>
    <w:rsid w:val="4DB50491"/>
    <w:rsid w:val="4DCC1BB4"/>
    <w:rsid w:val="4DCC6604"/>
    <w:rsid w:val="4DD02869"/>
    <w:rsid w:val="4DE76FC1"/>
    <w:rsid w:val="4DF25957"/>
    <w:rsid w:val="4DFD286B"/>
    <w:rsid w:val="4DFE254E"/>
    <w:rsid w:val="4E0D55BB"/>
    <w:rsid w:val="4E0F02B7"/>
    <w:rsid w:val="4E1313F6"/>
    <w:rsid w:val="4E234053"/>
    <w:rsid w:val="4E3A7F93"/>
    <w:rsid w:val="4E3E6DEE"/>
    <w:rsid w:val="4E421425"/>
    <w:rsid w:val="4E497099"/>
    <w:rsid w:val="4E537D74"/>
    <w:rsid w:val="4E7E368F"/>
    <w:rsid w:val="4E9133C2"/>
    <w:rsid w:val="4E9A1E81"/>
    <w:rsid w:val="4E9B5FEF"/>
    <w:rsid w:val="4E9F5D1A"/>
    <w:rsid w:val="4EAF3848"/>
    <w:rsid w:val="4EB04235"/>
    <w:rsid w:val="4EBD1C34"/>
    <w:rsid w:val="4EBE0BED"/>
    <w:rsid w:val="4EBE2F26"/>
    <w:rsid w:val="4ECC61A8"/>
    <w:rsid w:val="4EE94FAC"/>
    <w:rsid w:val="4F10078B"/>
    <w:rsid w:val="4F195165"/>
    <w:rsid w:val="4F197F54"/>
    <w:rsid w:val="4F1C2E7C"/>
    <w:rsid w:val="4F1D4C56"/>
    <w:rsid w:val="4F361873"/>
    <w:rsid w:val="4F5E53F4"/>
    <w:rsid w:val="4F626B0C"/>
    <w:rsid w:val="4F642548"/>
    <w:rsid w:val="4F66759A"/>
    <w:rsid w:val="4F691C49"/>
    <w:rsid w:val="4F876573"/>
    <w:rsid w:val="4FA10ECE"/>
    <w:rsid w:val="4FAE00F3"/>
    <w:rsid w:val="4FC910B7"/>
    <w:rsid w:val="4FD06C0A"/>
    <w:rsid w:val="4FE146B6"/>
    <w:rsid w:val="4FE811D3"/>
    <w:rsid w:val="4FF04118"/>
    <w:rsid w:val="4FF620F6"/>
    <w:rsid w:val="4FFD6C2F"/>
    <w:rsid w:val="5001658E"/>
    <w:rsid w:val="5003209D"/>
    <w:rsid w:val="50057AD7"/>
    <w:rsid w:val="500B71A4"/>
    <w:rsid w:val="500D4CCA"/>
    <w:rsid w:val="501A2F43"/>
    <w:rsid w:val="501C6CBB"/>
    <w:rsid w:val="50280768"/>
    <w:rsid w:val="50282821"/>
    <w:rsid w:val="50305F10"/>
    <w:rsid w:val="5034207F"/>
    <w:rsid w:val="505226DD"/>
    <w:rsid w:val="505F3066"/>
    <w:rsid w:val="505F3096"/>
    <w:rsid w:val="50731AEA"/>
    <w:rsid w:val="5079410E"/>
    <w:rsid w:val="507E34D2"/>
    <w:rsid w:val="50833EF7"/>
    <w:rsid w:val="50854860"/>
    <w:rsid w:val="509176A9"/>
    <w:rsid w:val="50A86C69"/>
    <w:rsid w:val="50AB003F"/>
    <w:rsid w:val="50F47C38"/>
    <w:rsid w:val="510801DA"/>
    <w:rsid w:val="51180D53"/>
    <w:rsid w:val="51245A7F"/>
    <w:rsid w:val="512A365A"/>
    <w:rsid w:val="512A5CCC"/>
    <w:rsid w:val="513D15DF"/>
    <w:rsid w:val="513E61DB"/>
    <w:rsid w:val="5140308A"/>
    <w:rsid w:val="51443616"/>
    <w:rsid w:val="5156444F"/>
    <w:rsid w:val="515E4EF1"/>
    <w:rsid w:val="51606F67"/>
    <w:rsid w:val="5174353A"/>
    <w:rsid w:val="51782617"/>
    <w:rsid w:val="5178339C"/>
    <w:rsid w:val="5180327A"/>
    <w:rsid w:val="51861FD5"/>
    <w:rsid w:val="519607C4"/>
    <w:rsid w:val="51A11B6E"/>
    <w:rsid w:val="51A71E51"/>
    <w:rsid w:val="51A776F8"/>
    <w:rsid w:val="51B86C95"/>
    <w:rsid w:val="51BA49DE"/>
    <w:rsid w:val="51CF55DA"/>
    <w:rsid w:val="51DE1756"/>
    <w:rsid w:val="520C1C05"/>
    <w:rsid w:val="522009D8"/>
    <w:rsid w:val="522A6AE6"/>
    <w:rsid w:val="52304CA0"/>
    <w:rsid w:val="523209F0"/>
    <w:rsid w:val="52374373"/>
    <w:rsid w:val="523D2C24"/>
    <w:rsid w:val="5257047F"/>
    <w:rsid w:val="525D0267"/>
    <w:rsid w:val="52682F33"/>
    <w:rsid w:val="5298065C"/>
    <w:rsid w:val="529B4CB7"/>
    <w:rsid w:val="52A10FF1"/>
    <w:rsid w:val="52A12839"/>
    <w:rsid w:val="52AC0CD5"/>
    <w:rsid w:val="52B20989"/>
    <w:rsid w:val="52B458D1"/>
    <w:rsid w:val="52B82387"/>
    <w:rsid w:val="52C25BF0"/>
    <w:rsid w:val="52CA751B"/>
    <w:rsid w:val="52CE5BA3"/>
    <w:rsid w:val="52D47EAB"/>
    <w:rsid w:val="52E33AC0"/>
    <w:rsid w:val="52EF4B5B"/>
    <w:rsid w:val="52EF6909"/>
    <w:rsid w:val="52F60736"/>
    <w:rsid w:val="52F711DD"/>
    <w:rsid w:val="52F757BE"/>
    <w:rsid w:val="52F94A40"/>
    <w:rsid w:val="52FC2DD4"/>
    <w:rsid w:val="52FF1114"/>
    <w:rsid w:val="53083527"/>
    <w:rsid w:val="5308632E"/>
    <w:rsid w:val="5314011E"/>
    <w:rsid w:val="53171558"/>
    <w:rsid w:val="532365B3"/>
    <w:rsid w:val="533010D7"/>
    <w:rsid w:val="533E519B"/>
    <w:rsid w:val="53484FFE"/>
    <w:rsid w:val="53607807"/>
    <w:rsid w:val="536E5A80"/>
    <w:rsid w:val="5373753A"/>
    <w:rsid w:val="53771700"/>
    <w:rsid w:val="537908DE"/>
    <w:rsid w:val="537D2167"/>
    <w:rsid w:val="538A1D3E"/>
    <w:rsid w:val="5398019C"/>
    <w:rsid w:val="53B8319F"/>
    <w:rsid w:val="53D3342F"/>
    <w:rsid w:val="53D36FF3"/>
    <w:rsid w:val="53EE68DC"/>
    <w:rsid w:val="53F046E7"/>
    <w:rsid w:val="53F32429"/>
    <w:rsid w:val="54014B46"/>
    <w:rsid w:val="54076458"/>
    <w:rsid w:val="540B79F0"/>
    <w:rsid w:val="540C6A37"/>
    <w:rsid w:val="540E2DBF"/>
    <w:rsid w:val="54146EC2"/>
    <w:rsid w:val="54185AF9"/>
    <w:rsid w:val="54301FB8"/>
    <w:rsid w:val="54332825"/>
    <w:rsid w:val="544F687F"/>
    <w:rsid w:val="545F7ABE"/>
    <w:rsid w:val="54714353"/>
    <w:rsid w:val="547A60F6"/>
    <w:rsid w:val="5483555B"/>
    <w:rsid w:val="54942314"/>
    <w:rsid w:val="54A708A5"/>
    <w:rsid w:val="54BA6AA3"/>
    <w:rsid w:val="54E33CEA"/>
    <w:rsid w:val="54F31FD7"/>
    <w:rsid w:val="55055F70"/>
    <w:rsid w:val="550978AB"/>
    <w:rsid w:val="5511700B"/>
    <w:rsid w:val="55131FEA"/>
    <w:rsid w:val="551D04CA"/>
    <w:rsid w:val="552206F5"/>
    <w:rsid w:val="5527238A"/>
    <w:rsid w:val="552D3719"/>
    <w:rsid w:val="552E2B59"/>
    <w:rsid w:val="552F7491"/>
    <w:rsid w:val="55403A83"/>
    <w:rsid w:val="554C0043"/>
    <w:rsid w:val="555C2D2B"/>
    <w:rsid w:val="5563538C"/>
    <w:rsid w:val="557360A8"/>
    <w:rsid w:val="55794BB0"/>
    <w:rsid w:val="557A6155"/>
    <w:rsid w:val="559A1CBD"/>
    <w:rsid w:val="559E0611"/>
    <w:rsid w:val="55A732F5"/>
    <w:rsid w:val="55A734CB"/>
    <w:rsid w:val="55B94FAC"/>
    <w:rsid w:val="55C0633B"/>
    <w:rsid w:val="55C40E60"/>
    <w:rsid w:val="55C723EE"/>
    <w:rsid w:val="55D944F7"/>
    <w:rsid w:val="55DA73FC"/>
    <w:rsid w:val="55DF0EB7"/>
    <w:rsid w:val="55E738C7"/>
    <w:rsid w:val="55F04E72"/>
    <w:rsid w:val="55F868F3"/>
    <w:rsid w:val="55F935FB"/>
    <w:rsid w:val="56002BDB"/>
    <w:rsid w:val="56076719"/>
    <w:rsid w:val="560A37F2"/>
    <w:rsid w:val="56135E24"/>
    <w:rsid w:val="56157A36"/>
    <w:rsid w:val="561D378D"/>
    <w:rsid w:val="561F7505"/>
    <w:rsid w:val="56222B52"/>
    <w:rsid w:val="56270168"/>
    <w:rsid w:val="562C577E"/>
    <w:rsid w:val="563E28E3"/>
    <w:rsid w:val="56457822"/>
    <w:rsid w:val="565371AF"/>
    <w:rsid w:val="56660C90"/>
    <w:rsid w:val="567809C3"/>
    <w:rsid w:val="567D5077"/>
    <w:rsid w:val="568E6F54"/>
    <w:rsid w:val="56926FCF"/>
    <w:rsid w:val="5694563B"/>
    <w:rsid w:val="569951D6"/>
    <w:rsid w:val="569C740E"/>
    <w:rsid w:val="56A731E6"/>
    <w:rsid w:val="56A812A9"/>
    <w:rsid w:val="56B0015D"/>
    <w:rsid w:val="56B46D6B"/>
    <w:rsid w:val="56C32D3C"/>
    <w:rsid w:val="56D5680D"/>
    <w:rsid w:val="56D92013"/>
    <w:rsid w:val="56DA561F"/>
    <w:rsid w:val="56E24FBF"/>
    <w:rsid w:val="56EF512A"/>
    <w:rsid w:val="57004C5E"/>
    <w:rsid w:val="570B1838"/>
    <w:rsid w:val="57110D1D"/>
    <w:rsid w:val="572B41B4"/>
    <w:rsid w:val="57342827"/>
    <w:rsid w:val="57362D58"/>
    <w:rsid w:val="57373D2B"/>
    <w:rsid w:val="573974DD"/>
    <w:rsid w:val="573F0BFC"/>
    <w:rsid w:val="574472CC"/>
    <w:rsid w:val="574647BD"/>
    <w:rsid w:val="57467DC2"/>
    <w:rsid w:val="574D36E8"/>
    <w:rsid w:val="575D5EE9"/>
    <w:rsid w:val="579C3026"/>
    <w:rsid w:val="579F3F56"/>
    <w:rsid w:val="57AA2DFF"/>
    <w:rsid w:val="57AC4DC9"/>
    <w:rsid w:val="57AE1241"/>
    <w:rsid w:val="57B133FC"/>
    <w:rsid w:val="57B8080B"/>
    <w:rsid w:val="57BF5D26"/>
    <w:rsid w:val="57C9597B"/>
    <w:rsid w:val="57D04F5B"/>
    <w:rsid w:val="57D165DD"/>
    <w:rsid w:val="57F4051E"/>
    <w:rsid w:val="57F63C7A"/>
    <w:rsid w:val="57FC63F6"/>
    <w:rsid w:val="580C308A"/>
    <w:rsid w:val="580C6F3F"/>
    <w:rsid w:val="58122797"/>
    <w:rsid w:val="583D3EC3"/>
    <w:rsid w:val="58516F1C"/>
    <w:rsid w:val="58672214"/>
    <w:rsid w:val="5874034C"/>
    <w:rsid w:val="58742046"/>
    <w:rsid w:val="58902DCF"/>
    <w:rsid w:val="589A2E73"/>
    <w:rsid w:val="589E6E07"/>
    <w:rsid w:val="58AF20B4"/>
    <w:rsid w:val="58B13598"/>
    <w:rsid w:val="58B9658D"/>
    <w:rsid w:val="58C7006B"/>
    <w:rsid w:val="58CC2EF9"/>
    <w:rsid w:val="58D40294"/>
    <w:rsid w:val="58E81E30"/>
    <w:rsid w:val="58EE31BF"/>
    <w:rsid w:val="58F40EBF"/>
    <w:rsid w:val="5902026F"/>
    <w:rsid w:val="591F1682"/>
    <w:rsid w:val="59266DFD"/>
    <w:rsid w:val="592C4A62"/>
    <w:rsid w:val="592D1F39"/>
    <w:rsid w:val="592D7A9E"/>
    <w:rsid w:val="593D6EE9"/>
    <w:rsid w:val="593F3DD3"/>
    <w:rsid w:val="59557FE6"/>
    <w:rsid w:val="5975743C"/>
    <w:rsid w:val="597731B4"/>
    <w:rsid w:val="597933D0"/>
    <w:rsid w:val="597E2795"/>
    <w:rsid w:val="59881F7D"/>
    <w:rsid w:val="59935C41"/>
    <w:rsid w:val="59981AA8"/>
    <w:rsid w:val="59A0095D"/>
    <w:rsid w:val="59A0270B"/>
    <w:rsid w:val="59A933E6"/>
    <w:rsid w:val="59BA4513"/>
    <w:rsid w:val="59C304D5"/>
    <w:rsid w:val="59D52E71"/>
    <w:rsid w:val="59DD395F"/>
    <w:rsid w:val="59DE68A5"/>
    <w:rsid w:val="59F20827"/>
    <w:rsid w:val="59F374B6"/>
    <w:rsid w:val="59F80ABA"/>
    <w:rsid w:val="59F9598A"/>
    <w:rsid w:val="5A00764E"/>
    <w:rsid w:val="5A145A8B"/>
    <w:rsid w:val="5A1C3233"/>
    <w:rsid w:val="5A1D0200"/>
    <w:rsid w:val="5A296BA4"/>
    <w:rsid w:val="5A4214BD"/>
    <w:rsid w:val="5A5059A0"/>
    <w:rsid w:val="5A54704E"/>
    <w:rsid w:val="5A644857"/>
    <w:rsid w:val="5A8836A8"/>
    <w:rsid w:val="5A915969"/>
    <w:rsid w:val="5A963B0E"/>
    <w:rsid w:val="5AA91A93"/>
    <w:rsid w:val="5AB6606B"/>
    <w:rsid w:val="5ABA5A4E"/>
    <w:rsid w:val="5ABE7C65"/>
    <w:rsid w:val="5AC3599D"/>
    <w:rsid w:val="5AC71F19"/>
    <w:rsid w:val="5ACE14FA"/>
    <w:rsid w:val="5AD20FEA"/>
    <w:rsid w:val="5AEB78CC"/>
    <w:rsid w:val="5AF251E8"/>
    <w:rsid w:val="5B0371F6"/>
    <w:rsid w:val="5B336632"/>
    <w:rsid w:val="5B375D62"/>
    <w:rsid w:val="5B37709F"/>
    <w:rsid w:val="5B4800FC"/>
    <w:rsid w:val="5B4A5B59"/>
    <w:rsid w:val="5B4E09CB"/>
    <w:rsid w:val="5B59109D"/>
    <w:rsid w:val="5B5A2D8E"/>
    <w:rsid w:val="5B5D26F5"/>
    <w:rsid w:val="5B5E287E"/>
    <w:rsid w:val="5B720C46"/>
    <w:rsid w:val="5B8027F4"/>
    <w:rsid w:val="5BA741CE"/>
    <w:rsid w:val="5BA851C6"/>
    <w:rsid w:val="5BC36B85"/>
    <w:rsid w:val="5BC54DF4"/>
    <w:rsid w:val="5BCC2BFC"/>
    <w:rsid w:val="5BD13050"/>
    <w:rsid w:val="5BD3284D"/>
    <w:rsid w:val="5BD92F0D"/>
    <w:rsid w:val="5BE61449"/>
    <w:rsid w:val="5BF079BD"/>
    <w:rsid w:val="5BF33843"/>
    <w:rsid w:val="5BF37DBF"/>
    <w:rsid w:val="5C02145B"/>
    <w:rsid w:val="5C0351D3"/>
    <w:rsid w:val="5C0C53B9"/>
    <w:rsid w:val="5C0D14D1"/>
    <w:rsid w:val="5C0E66FD"/>
    <w:rsid w:val="5C0F45B9"/>
    <w:rsid w:val="5C114548"/>
    <w:rsid w:val="5C190553"/>
    <w:rsid w:val="5C191B77"/>
    <w:rsid w:val="5C1C603C"/>
    <w:rsid w:val="5C232C28"/>
    <w:rsid w:val="5C2F60B6"/>
    <w:rsid w:val="5C475989"/>
    <w:rsid w:val="5C583698"/>
    <w:rsid w:val="5C71038F"/>
    <w:rsid w:val="5C7B12A5"/>
    <w:rsid w:val="5C871D13"/>
    <w:rsid w:val="5C9F7056"/>
    <w:rsid w:val="5CA42512"/>
    <w:rsid w:val="5CAE3194"/>
    <w:rsid w:val="5CB308D7"/>
    <w:rsid w:val="5CBB35B4"/>
    <w:rsid w:val="5CD86660"/>
    <w:rsid w:val="5CDC1457"/>
    <w:rsid w:val="5CF702E9"/>
    <w:rsid w:val="5CFA64D1"/>
    <w:rsid w:val="5D0905C7"/>
    <w:rsid w:val="5D211DB5"/>
    <w:rsid w:val="5D33115D"/>
    <w:rsid w:val="5D454033"/>
    <w:rsid w:val="5D4E669F"/>
    <w:rsid w:val="5D6C4F2A"/>
    <w:rsid w:val="5D791381"/>
    <w:rsid w:val="5D8B0E43"/>
    <w:rsid w:val="5DA241DB"/>
    <w:rsid w:val="5DAB7CC3"/>
    <w:rsid w:val="5DAC1A73"/>
    <w:rsid w:val="5DAD53F7"/>
    <w:rsid w:val="5DAD5C34"/>
    <w:rsid w:val="5DB52A6C"/>
    <w:rsid w:val="5DC10EA2"/>
    <w:rsid w:val="5DCA5FA9"/>
    <w:rsid w:val="5DDF5B1F"/>
    <w:rsid w:val="5DE11C39"/>
    <w:rsid w:val="5DEA651F"/>
    <w:rsid w:val="5DEE7169"/>
    <w:rsid w:val="5DEF1EB3"/>
    <w:rsid w:val="5DF712B7"/>
    <w:rsid w:val="5DFB69DA"/>
    <w:rsid w:val="5E106A00"/>
    <w:rsid w:val="5E114D05"/>
    <w:rsid w:val="5E1577F7"/>
    <w:rsid w:val="5E197423"/>
    <w:rsid w:val="5E2F33E6"/>
    <w:rsid w:val="5E564E88"/>
    <w:rsid w:val="5E5A37D0"/>
    <w:rsid w:val="5E5A59C7"/>
    <w:rsid w:val="5E5D4042"/>
    <w:rsid w:val="5E623282"/>
    <w:rsid w:val="5E6B6091"/>
    <w:rsid w:val="5E6F7288"/>
    <w:rsid w:val="5E70145D"/>
    <w:rsid w:val="5E774C6B"/>
    <w:rsid w:val="5E8343A9"/>
    <w:rsid w:val="5E837970"/>
    <w:rsid w:val="5E9D0FA2"/>
    <w:rsid w:val="5E9F11E3"/>
    <w:rsid w:val="5EA41241"/>
    <w:rsid w:val="5EBE53E1"/>
    <w:rsid w:val="5EC31FB0"/>
    <w:rsid w:val="5EC46E9C"/>
    <w:rsid w:val="5EDA4387"/>
    <w:rsid w:val="5EDB21D2"/>
    <w:rsid w:val="5EDE755C"/>
    <w:rsid w:val="5EDF5A84"/>
    <w:rsid w:val="5EE93D45"/>
    <w:rsid w:val="5EFA28BD"/>
    <w:rsid w:val="5F037243"/>
    <w:rsid w:val="5F043C93"/>
    <w:rsid w:val="5F196BFF"/>
    <w:rsid w:val="5F2C537D"/>
    <w:rsid w:val="5F41673E"/>
    <w:rsid w:val="5F4E2C09"/>
    <w:rsid w:val="5F5101AF"/>
    <w:rsid w:val="5F6D710E"/>
    <w:rsid w:val="5F8328B3"/>
    <w:rsid w:val="5F903412"/>
    <w:rsid w:val="5F904FD0"/>
    <w:rsid w:val="5F9E76ED"/>
    <w:rsid w:val="5FA17311"/>
    <w:rsid w:val="5FA56CCD"/>
    <w:rsid w:val="5FA93A56"/>
    <w:rsid w:val="5FAA42E4"/>
    <w:rsid w:val="5FAB76AF"/>
    <w:rsid w:val="5FAF3811"/>
    <w:rsid w:val="5FD21144"/>
    <w:rsid w:val="5FE13A7D"/>
    <w:rsid w:val="5FE23674"/>
    <w:rsid w:val="5FED41D0"/>
    <w:rsid w:val="5FF13CC0"/>
    <w:rsid w:val="600A4D82"/>
    <w:rsid w:val="60161739"/>
    <w:rsid w:val="6021233D"/>
    <w:rsid w:val="602A0F80"/>
    <w:rsid w:val="603A5DED"/>
    <w:rsid w:val="603B085D"/>
    <w:rsid w:val="603C295B"/>
    <w:rsid w:val="60483AFC"/>
    <w:rsid w:val="604F09E7"/>
    <w:rsid w:val="60564FB1"/>
    <w:rsid w:val="6065714D"/>
    <w:rsid w:val="606D5311"/>
    <w:rsid w:val="60A54AAB"/>
    <w:rsid w:val="60AF2B98"/>
    <w:rsid w:val="60AF437C"/>
    <w:rsid w:val="60DA26EC"/>
    <w:rsid w:val="60E858BB"/>
    <w:rsid w:val="60EA4F06"/>
    <w:rsid w:val="60F27B27"/>
    <w:rsid w:val="60F9076A"/>
    <w:rsid w:val="60FB49D2"/>
    <w:rsid w:val="610572F8"/>
    <w:rsid w:val="61077514"/>
    <w:rsid w:val="61120392"/>
    <w:rsid w:val="611F09F0"/>
    <w:rsid w:val="61204F0E"/>
    <w:rsid w:val="612A5555"/>
    <w:rsid w:val="612D51D2"/>
    <w:rsid w:val="6133155F"/>
    <w:rsid w:val="6139771D"/>
    <w:rsid w:val="61475B62"/>
    <w:rsid w:val="614C6DB4"/>
    <w:rsid w:val="61657A8A"/>
    <w:rsid w:val="61661FF0"/>
    <w:rsid w:val="616E6A18"/>
    <w:rsid w:val="617050B9"/>
    <w:rsid w:val="61720E31"/>
    <w:rsid w:val="61722012"/>
    <w:rsid w:val="617A7850"/>
    <w:rsid w:val="617A79A5"/>
    <w:rsid w:val="61882403"/>
    <w:rsid w:val="618B5A4F"/>
    <w:rsid w:val="619D1288"/>
    <w:rsid w:val="61B35458"/>
    <w:rsid w:val="61B41449"/>
    <w:rsid w:val="61C10087"/>
    <w:rsid w:val="61D17125"/>
    <w:rsid w:val="61E84C4F"/>
    <w:rsid w:val="6205160C"/>
    <w:rsid w:val="62053A53"/>
    <w:rsid w:val="620852F1"/>
    <w:rsid w:val="620F262D"/>
    <w:rsid w:val="6215132D"/>
    <w:rsid w:val="62222670"/>
    <w:rsid w:val="622B0FE0"/>
    <w:rsid w:val="623115A4"/>
    <w:rsid w:val="623E5DFB"/>
    <w:rsid w:val="62467BC8"/>
    <w:rsid w:val="6247406C"/>
    <w:rsid w:val="6263230B"/>
    <w:rsid w:val="626B0651"/>
    <w:rsid w:val="626C5880"/>
    <w:rsid w:val="62710852"/>
    <w:rsid w:val="6297518E"/>
    <w:rsid w:val="629923ED"/>
    <w:rsid w:val="62B827CB"/>
    <w:rsid w:val="62C26FC5"/>
    <w:rsid w:val="62CE02E9"/>
    <w:rsid w:val="62DE118F"/>
    <w:rsid w:val="62E93F63"/>
    <w:rsid w:val="62FA10DE"/>
    <w:rsid w:val="62FE28D2"/>
    <w:rsid w:val="63093C72"/>
    <w:rsid w:val="6317537E"/>
    <w:rsid w:val="631A6EDB"/>
    <w:rsid w:val="631F0B45"/>
    <w:rsid w:val="632938E1"/>
    <w:rsid w:val="63384E54"/>
    <w:rsid w:val="634E31D8"/>
    <w:rsid w:val="63516827"/>
    <w:rsid w:val="63576530"/>
    <w:rsid w:val="63716EC6"/>
    <w:rsid w:val="637372C1"/>
    <w:rsid w:val="63786ADC"/>
    <w:rsid w:val="63882ECF"/>
    <w:rsid w:val="639C7534"/>
    <w:rsid w:val="63A16619"/>
    <w:rsid w:val="63B15EC3"/>
    <w:rsid w:val="63B71DA8"/>
    <w:rsid w:val="63B964EE"/>
    <w:rsid w:val="63D7760E"/>
    <w:rsid w:val="63ED29F1"/>
    <w:rsid w:val="63EE6769"/>
    <w:rsid w:val="63F10BEA"/>
    <w:rsid w:val="63F302FE"/>
    <w:rsid w:val="63F34E03"/>
    <w:rsid w:val="63FA6F55"/>
    <w:rsid w:val="64051DDB"/>
    <w:rsid w:val="64276729"/>
    <w:rsid w:val="64380A52"/>
    <w:rsid w:val="645760BC"/>
    <w:rsid w:val="645D779B"/>
    <w:rsid w:val="64654C7D"/>
    <w:rsid w:val="64714F34"/>
    <w:rsid w:val="64715298"/>
    <w:rsid w:val="647153D0"/>
    <w:rsid w:val="648570CD"/>
    <w:rsid w:val="648F32AC"/>
    <w:rsid w:val="64917820"/>
    <w:rsid w:val="64936A51"/>
    <w:rsid w:val="64957EB7"/>
    <w:rsid w:val="64A86918"/>
    <w:rsid w:val="64B13A1E"/>
    <w:rsid w:val="64B259E8"/>
    <w:rsid w:val="64B66C14"/>
    <w:rsid w:val="64BE25DF"/>
    <w:rsid w:val="64C765D3"/>
    <w:rsid w:val="64D42F0E"/>
    <w:rsid w:val="64E9765C"/>
    <w:rsid w:val="64ED263F"/>
    <w:rsid w:val="64FB113D"/>
    <w:rsid w:val="65221E53"/>
    <w:rsid w:val="653348BB"/>
    <w:rsid w:val="65385EEE"/>
    <w:rsid w:val="653B18BA"/>
    <w:rsid w:val="653D0639"/>
    <w:rsid w:val="655230FA"/>
    <w:rsid w:val="6552399E"/>
    <w:rsid w:val="65576140"/>
    <w:rsid w:val="655B1BDC"/>
    <w:rsid w:val="656211BC"/>
    <w:rsid w:val="65626912"/>
    <w:rsid w:val="656C203B"/>
    <w:rsid w:val="657E2E46"/>
    <w:rsid w:val="65872A65"/>
    <w:rsid w:val="65921AA2"/>
    <w:rsid w:val="6594655B"/>
    <w:rsid w:val="65AB4E9E"/>
    <w:rsid w:val="65B75B1D"/>
    <w:rsid w:val="65BD4645"/>
    <w:rsid w:val="65C459D3"/>
    <w:rsid w:val="65D648DA"/>
    <w:rsid w:val="65E60204"/>
    <w:rsid w:val="65ED1C09"/>
    <w:rsid w:val="660B63D5"/>
    <w:rsid w:val="661D6EE5"/>
    <w:rsid w:val="663C5F35"/>
    <w:rsid w:val="663F505A"/>
    <w:rsid w:val="66464DAC"/>
    <w:rsid w:val="664B0AC2"/>
    <w:rsid w:val="664B25CB"/>
    <w:rsid w:val="66527BAE"/>
    <w:rsid w:val="66544FA9"/>
    <w:rsid w:val="6661108B"/>
    <w:rsid w:val="66725E84"/>
    <w:rsid w:val="6673060D"/>
    <w:rsid w:val="667A139D"/>
    <w:rsid w:val="667B2A4C"/>
    <w:rsid w:val="668D4017"/>
    <w:rsid w:val="66937143"/>
    <w:rsid w:val="669435F8"/>
    <w:rsid w:val="669479E3"/>
    <w:rsid w:val="669B2356"/>
    <w:rsid w:val="669E6224"/>
    <w:rsid w:val="66A7428E"/>
    <w:rsid w:val="66B15F58"/>
    <w:rsid w:val="66D54EF3"/>
    <w:rsid w:val="66EE5AB0"/>
    <w:rsid w:val="66F404D8"/>
    <w:rsid w:val="66FC11FA"/>
    <w:rsid w:val="67034A85"/>
    <w:rsid w:val="670E76E4"/>
    <w:rsid w:val="67135C6C"/>
    <w:rsid w:val="67181FDA"/>
    <w:rsid w:val="671964E7"/>
    <w:rsid w:val="67256946"/>
    <w:rsid w:val="673F7A07"/>
    <w:rsid w:val="674C0AD9"/>
    <w:rsid w:val="674C0E80"/>
    <w:rsid w:val="67525053"/>
    <w:rsid w:val="67602B70"/>
    <w:rsid w:val="676B3864"/>
    <w:rsid w:val="67726AD1"/>
    <w:rsid w:val="67780823"/>
    <w:rsid w:val="677B47B7"/>
    <w:rsid w:val="67890C82"/>
    <w:rsid w:val="678A67A9"/>
    <w:rsid w:val="678E4C14"/>
    <w:rsid w:val="67902011"/>
    <w:rsid w:val="67B4616B"/>
    <w:rsid w:val="67BC36C8"/>
    <w:rsid w:val="67BF28F6"/>
    <w:rsid w:val="67E55EF8"/>
    <w:rsid w:val="67F307F2"/>
    <w:rsid w:val="67F3434E"/>
    <w:rsid w:val="67F367C1"/>
    <w:rsid w:val="67F60BF5"/>
    <w:rsid w:val="68042DEF"/>
    <w:rsid w:val="6805760C"/>
    <w:rsid w:val="6826136B"/>
    <w:rsid w:val="68266E57"/>
    <w:rsid w:val="68293299"/>
    <w:rsid w:val="68294213"/>
    <w:rsid w:val="683171EB"/>
    <w:rsid w:val="683923D1"/>
    <w:rsid w:val="685A43CD"/>
    <w:rsid w:val="686142B9"/>
    <w:rsid w:val="68AD2AE4"/>
    <w:rsid w:val="68B03FED"/>
    <w:rsid w:val="68BF5C7A"/>
    <w:rsid w:val="68C857DA"/>
    <w:rsid w:val="68D429FD"/>
    <w:rsid w:val="68D51029"/>
    <w:rsid w:val="68E1689C"/>
    <w:rsid w:val="68F53B50"/>
    <w:rsid w:val="68F62DEF"/>
    <w:rsid w:val="68F93BE6"/>
    <w:rsid w:val="69110F2F"/>
    <w:rsid w:val="691C7D63"/>
    <w:rsid w:val="6920644C"/>
    <w:rsid w:val="693370F8"/>
    <w:rsid w:val="693465ED"/>
    <w:rsid w:val="69351A7B"/>
    <w:rsid w:val="693F53B0"/>
    <w:rsid w:val="69407A67"/>
    <w:rsid w:val="694D335D"/>
    <w:rsid w:val="695D033F"/>
    <w:rsid w:val="69645B08"/>
    <w:rsid w:val="696B6C9C"/>
    <w:rsid w:val="697A1E44"/>
    <w:rsid w:val="69825989"/>
    <w:rsid w:val="699102C2"/>
    <w:rsid w:val="69951443"/>
    <w:rsid w:val="699C2E8F"/>
    <w:rsid w:val="69A55B1C"/>
    <w:rsid w:val="69A9414D"/>
    <w:rsid w:val="69B80D56"/>
    <w:rsid w:val="69BF78BF"/>
    <w:rsid w:val="69CA3FC5"/>
    <w:rsid w:val="69D443E3"/>
    <w:rsid w:val="69D74E6D"/>
    <w:rsid w:val="69DA57C5"/>
    <w:rsid w:val="69DB1359"/>
    <w:rsid w:val="69E440D1"/>
    <w:rsid w:val="69E6007E"/>
    <w:rsid w:val="69EC374B"/>
    <w:rsid w:val="69EF0824"/>
    <w:rsid w:val="69F557BF"/>
    <w:rsid w:val="6A0171F6"/>
    <w:rsid w:val="6A0B6E5F"/>
    <w:rsid w:val="6A220F1A"/>
    <w:rsid w:val="6A243740"/>
    <w:rsid w:val="6A38073E"/>
    <w:rsid w:val="6A454D43"/>
    <w:rsid w:val="6A537326"/>
    <w:rsid w:val="6A60340B"/>
    <w:rsid w:val="6A7F011B"/>
    <w:rsid w:val="6A7F0E26"/>
    <w:rsid w:val="6A8219B9"/>
    <w:rsid w:val="6A86594D"/>
    <w:rsid w:val="6A9260A0"/>
    <w:rsid w:val="6A984C41"/>
    <w:rsid w:val="6AA61E16"/>
    <w:rsid w:val="6AC25AD9"/>
    <w:rsid w:val="6AD871FE"/>
    <w:rsid w:val="6ADE7537"/>
    <w:rsid w:val="6AFA1F4D"/>
    <w:rsid w:val="6B0A17C1"/>
    <w:rsid w:val="6B1747F7"/>
    <w:rsid w:val="6B1C14A4"/>
    <w:rsid w:val="6B35036A"/>
    <w:rsid w:val="6B35052E"/>
    <w:rsid w:val="6B572E46"/>
    <w:rsid w:val="6B5B4E10"/>
    <w:rsid w:val="6B601CFA"/>
    <w:rsid w:val="6B7400C0"/>
    <w:rsid w:val="6B7D10C1"/>
    <w:rsid w:val="6B83541A"/>
    <w:rsid w:val="6B8359E9"/>
    <w:rsid w:val="6B96021A"/>
    <w:rsid w:val="6BA05464"/>
    <w:rsid w:val="6BAE4D35"/>
    <w:rsid w:val="6BAF274C"/>
    <w:rsid w:val="6BB67B6C"/>
    <w:rsid w:val="6BD35F2D"/>
    <w:rsid w:val="6BF07522"/>
    <w:rsid w:val="6BF863D7"/>
    <w:rsid w:val="6C1064B7"/>
    <w:rsid w:val="6C110C69"/>
    <w:rsid w:val="6C194C2C"/>
    <w:rsid w:val="6C1D6F2B"/>
    <w:rsid w:val="6C327B3B"/>
    <w:rsid w:val="6C3D028D"/>
    <w:rsid w:val="6C4B29AA"/>
    <w:rsid w:val="6C5E0930"/>
    <w:rsid w:val="6C684A88"/>
    <w:rsid w:val="6C687583"/>
    <w:rsid w:val="6C6E48EB"/>
    <w:rsid w:val="6C8449B6"/>
    <w:rsid w:val="6C871509"/>
    <w:rsid w:val="6C8845D8"/>
    <w:rsid w:val="6C8934D3"/>
    <w:rsid w:val="6C8B0FF9"/>
    <w:rsid w:val="6C985AA7"/>
    <w:rsid w:val="6C9A1670"/>
    <w:rsid w:val="6CA20B4B"/>
    <w:rsid w:val="6CB16C0A"/>
    <w:rsid w:val="6CB24EA6"/>
    <w:rsid w:val="6CDB7415"/>
    <w:rsid w:val="6CE54BAD"/>
    <w:rsid w:val="6CFA1009"/>
    <w:rsid w:val="6D003795"/>
    <w:rsid w:val="6D0E3FAE"/>
    <w:rsid w:val="6D153EBC"/>
    <w:rsid w:val="6D1C1338"/>
    <w:rsid w:val="6D205BE5"/>
    <w:rsid w:val="6D307C84"/>
    <w:rsid w:val="6D336AA1"/>
    <w:rsid w:val="6D360F25"/>
    <w:rsid w:val="6D3C6243"/>
    <w:rsid w:val="6D5848F3"/>
    <w:rsid w:val="6D6111A0"/>
    <w:rsid w:val="6D624869"/>
    <w:rsid w:val="6D8308DF"/>
    <w:rsid w:val="6D8569F2"/>
    <w:rsid w:val="6D8F68C7"/>
    <w:rsid w:val="6DA07690"/>
    <w:rsid w:val="6DAD0E56"/>
    <w:rsid w:val="6DB12A64"/>
    <w:rsid w:val="6DB273C9"/>
    <w:rsid w:val="6DC34565"/>
    <w:rsid w:val="6DC61B09"/>
    <w:rsid w:val="6DD4449B"/>
    <w:rsid w:val="6DD662A4"/>
    <w:rsid w:val="6DE42408"/>
    <w:rsid w:val="6DEF229A"/>
    <w:rsid w:val="6DFF1C9E"/>
    <w:rsid w:val="6E037CDF"/>
    <w:rsid w:val="6E10454B"/>
    <w:rsid w:val="6E273271"/>
    <w:rsid w:val="6E3D57E5"/>
    <w:rsid w:val="6E4266F6"/>
    <w:rsid w:val="6E557B10"/>
    <w:rsid w:val="6E68642E"/>
    <w:rsid w:val="6E753C61"/>
    <w:rsid w:val="6E851A78"/>
    <w:rsid w:val="6E9404C0"/>
    <w:rsid w:val="6EA00F3A"/>
    <w:rsid w:val="6EA16E48"/>
    <w:rsid w:val="6EA4471A"/>
    <w:rsid w:val="6EA75E92"/>
    <w:rsid w:val="6EAD35E6"/>
    <w:rsid w:val="6EAE7221"/>
    <w:rsid w:val="6EB31E19"/>
    <w:rsid w:val="6EBC7B8F"/>
    <w:rsid w:val="6ECC76A7"/>
    <w:rsid w:val="6EDB6414"/>
    <w:rsid w:val="6EF7427F"/>
    <w:rsid w:val="6EFA3973"/>
    <w:rsid w:val="6F0137F4"/>
    <w:rsid w:val="6F084B83"/>
    <w:rsid w:val="6F1A05C2"/>
    <w:rsid w:val="6F2F508C"/>
    <w:rsid w:val="6F332D93"/>
    <w:rsid w:val="6F3516F0"/>
    <w:rsid w:val="6F38459B"/>
    <w:rsid w:val="6F394D3C"/>
    <w:rsid w:val="6F427C18"/>
    <w:rsid w:val="6F4B6E55"/>
    <w:rsid w:val="6F502149"/>
    <w:rsid w:val="6F5558EE"/>
    <w:rsid w:val="6F572E3E"/>
    <w:rsid w:val="6F5D179E"/>
    <w:rsid w:val="6F677173"/>
    <w:rsid w:val="6F7C2F7F"/>
    <w:rsid w:val="6F930E11"/>
    <w:rsid w:val="6F9E7295"/>
    <w:rsid w:val="6FBD3BBF"/>
    <w:rsid w:val="6FC206CE"/>
    <w:rsid w:val="6FDC1B6B"/>
    <w:rsid w:val="6FE50A20"/>
    <w:rsid w:val="6FEB2E36"/>
    <w:rsid w:val="6FFA3D5A"/>
    <w:rsid w:val="70192440"/>
    <w:rsid w:val="702552C0"/>
    <w:rsid w:val="70514307"/>
    <w:rsid w:val="705C3A06"/>
    <w:rsid w:val="7062136A"/>
    <w:rsid w:val="70703D5C"/>
    <w:rsid w:val="70722C7F"/>
    <w:rsid w:val="707F0E75"/>
    <w:rsid w:val="70934920"/>
    <w:rsid w:val="70983CE4"/>
    <w:rsid w:val="70A06ECB"/>
    <w:rsid w:val="70AB1B08"/>
    <w:rsid w:val="70B94E34"/>
    <w:rsid w:val="70BD0915"/>
    <w:rsid w:val="70BF1863"/>
    <w:rsid w:val="70DF7B65"/>
    <w:rsid w:val="70ED5207"/>
    <w:rsid w:val="70FD13AF"/>
    <w:rsid w:val="71017ADB"/>
    <w:rsid w:val="71067C54"/>
    <w:rsid w:val="710B44B6"/>
    <w:rsid w:val="710D46D2"/>
    <w:rsid w:val="711A05D6"/>
    <w:rsid w:val="711D6BF1"/>
    <w:rsid w:val="711E68DF"/>
    <w:rsid w:val="7121017E"/>
    <w:rsid w:val="712437CA"/>
    <w:rsid w:val="712953CB"/>
    <w:rsid w:val="713A62F4"/>
    <w:rsid w:val="71442E99"/>
    <w:rsid w:val="71447C3E"/>
    <w:rsid w:val="71503EBD"/>
    <w:rsid w:val="715349BB"/>
    <w:rsid w:val="715B0CE4"/>
    <w:rsid w:val="715C0099"/>
    <w:rsid w:val="715E0A8A"/>
    <w:rsid w:val="718631F8"/>
    <w:rsid w:val="71A276C1"/>
    <w:rsid w:val="71AF3A29"/>
    <w:rsid w:val="71B20DD6"/>
    <w:rsid w:val="71BC4782"/>
    <w:rsid w:val="71C34FDA"/>
    <w:rsid w:val="71C72AD3"/>
    <w:rsid w:val="71CB3E1A"/>
    <w:rsid w:val="71D15351"/>
    <w:rsid w:val="71D670BC"/>
    <w:rsid w:val="71E01DE7"/>
    <w:rsid w:val="71E13469"/>
    <w:rsid w:val="71E219DE"/>
    <w:rsid w:val="71F03655"/>
    <w:rsid w:val="7204741A"/>
    <w:rsid w:val="722C0B88"/>
    <w:rsid w:val="72335082"/>
    <w:rsid w:val="723C4645"/>
    <w:rsid w:val="725073DA"/>
    <w:rsid w:val="725B4445"/>
    <w:rsid w:val="725C07F3"/>
    <w:rsid w:val="72671BC0"/>
    <w:rsid w:val="72695111"/>
    <w:rsid w:val="727147ED"/>
    <w:rsid w:val="72816CD9"/>
    <w:rsid w:val="728E1DDE"/>
    <w:rsid w:val="72A12DDF"/>
    <w:rsid w:val="72A44BC2"/>
    <w:rsid w:val="72A623DA"/>
    <w:rsid w:val="72BD7A32"/>
    <w:rsid w:val="72C9287B"/>
    <w:rsid w:val="72CC5EC7"/>
    <w:rsid w:val="72D17650"/>
    <w:rsid w:val="72DA6836"/>
    <w:rsid w:val="72DC25AE"/>
    <w:rsid w:val="72DD00D4"/>
    <w:rsid w:val="72F273C1"/>
    <w:rsid w:val="72F773E8"/>
    <w:rsid w:val="73025D8D"/>
    <w:rsid w:val="7304661E"/>
    <w:rsid w:val="730B6B11"/>
    <w:rsid w:val="730D083E"/>
    <w:rsid w:val="73133AF6"/>
    <w:rsid w:val="73182AAB"/>
    <w:rsid w:val="7318735E"/>
    <w:rsid w:val="731905E3"/>
    <w:rsid w:val="7338355D"/>
    <w:rsid w:val="734E4B2E"/>
    <w:rsid w:val="735069CE"/>
    <w:rsid w:val="735A34D3"/>
    <w:rsid w:val="73631083"/>
    <w:rsid w:val="736D1458"/>
    <w:rsid w:val="7370719A"/>
    <w:rsid w:val="7376285B"/>
    <w:rsid w:val="7387721E"/>
    <w:rsid w:val="73951571"/>
    <w:rsid w:val="73952DE7"/>
    <w:rsid w:val="73970283"/>
    <w:rsid w:val="73C17461"/>
    <w:rsid w:val="73D4233E"/>
    <w:rsid w:val="73D61673"/>
    <w:rsid w:val="73DE4104"/>
    <w:rsid w:val="73E94CF6"/>
    <w:rsid w:val="73EF00BF"/>
    <w:rsid w:val="73F92CEC"/>
    <w:rsid w:val="74100A4D"/>
    <w:rsid w:val="74123B6B"/>
    <w:rsid w:val="74125490"/>
    <w:rsid w:val="742208E4"/>
    <w:rsid w:val="7431692A"/>
    <w:rsid w:val="74370445"/>
    <w:rsid w:val="74393A30"/>
    <w:rsid w:val="74411BD6"/>
    <w:rsid w:val="74520D82"/>
    <w:rsid w:val="745919DD"/>
    <w:rsid w:val="74652FE8"/>
    <w:rsid w:val="746F7452"/>
    <w:rsid w:val="7490294A"/>
    <w:rsid w:val="749869A9"/>
    <w:rsid w:val="749F1AE5"/>
    <w:rsid w:val="74A23383"/>
    <w:rsid w:val="74AE2D66"/>
    <w:rsid w:val="74BA79C2"/>
    <w:rsid w:val="74BB4445"/>
    <w:rsid w:val="74D33D47"/>
    <w:rsid w:val="74EC0A46"/>
    <w:rsid w:val="74F96CCF"/>
    <w:rsid w:val="74FC5B9B"/>
    <w:rsid w:val="7500577B"/>
    <w:rsid w:val="75045DEC"/>
    <w:rsid w:val="7510653F"/>
    <w:rsid w:val="75120022"/>
    <w:rsid w:val="75265D63"/>
    <w:rsid w:val="753135AC"/>
    <w:rsid w:val="75357CD0"/>
    <w:rsid w:val="753F1DAF"/>
    <w:rsid w:val="75430092"/>
    <w:rsid w:val="75437499"/>
    <w:rsid w:val="75450833"/>
    <w:rsid w:val="75576814"/>
    <w:rsid w:val="7567426F"/>
    <w:rsid w:val="756B2FF4"/>
    <w:rsid w:val="756F27C4"/>
    <w:rsid w:val="757F092E"/>
    <w:rsid w:val="757F36C5"/>
    <w:rsid w:val="758A1E63"/>
    <w:rsid w:val="75962B6C"/>
    <w:rsid w:val="759A2A6F"/>
    <w:rsid w:val="759E213A"/>
    <w:rsid w:val="75C12DB9"/>
    <w:rsid w:val="75CB6AE3"/>
    <w:rsid w:val="75D94865"/>
    <w:rsid w:val="75F22F75"/>
    <w:rsid w:val="76070558"/>
    <w:rsid w:val="760C0EA2"/>
    <w:rsid w:val="760D5998"/>
    <w:rsid w:val="76317C8B"/>
    <w:rsid w:val="764B7B93"/>
    <w:rsid w:val="76640619"/>
    <w:rsid w:val="767246FE"/>
    <w:rsid w:val="767435CD"/>
    <w:rsid w:val="769A6A08"/>
    <w:rsid w:val="769E5DCD"/>
    <w:rsid w:val="76A0687D"/>
    <w:rsid w:val="76AF1206"/>
    <w:rsid w:val="76B33626"/>
    <w:rsid w:val="76B4739E"/>
    <w:rsid w:val="76B86E8E"/>
    <w:rsid w:val="76C612A1"/>
    <w:rsid w:val="76D025F8"/>
    <w:rsid w:val="76D637B8"/>
    <w:rsid w:val="77003F73"/>
    <w:rsid w:val="77020109"/>
    <w:rsid w:val="77073972"/>
    <w:rsid w:val="771953D0"/>
    <w:rsid w:val="771B3982"/>
    <w:rsid w:val="77304A0D"/>
    <w:rsid w:val="77311B44"/>
    <w:rsid w:val="7735228D"/>
    <w:rsid w:val="77390258"/>
    <w:rsid w:val="77433383"/>
    <w:rsid w:val="77470212"/>
    <w:rsid w:val="77494CC6"/>
    <w:rsid w:val="77555534"/>
    <w:rsid w:val="776F110D"/>
    <w:rsid w:val="777029AA"/>
    <w:rsid w:val="77760259"/>
    <w:rsid w:val="77764EB3"/>
    <w:rsid w:val="779401E3"/>
    <w:rsid w:val="77974CF6"/>
    <w:rsid w:val="7799092E"/>
    <w:rsid w:val="779E5DB2"/>
    <w:rsid w:val="77A30CCA"/>
    <w:rsid w:val="77A87EC7"/>
    <w:rsid w:val="77B627CA"/>
    <w:rsid w:val="77B71EFC"/>
    <w:rsid w:val="77C82078"/>
    <w:rsid w:val="77CF345E"/>
    <w:rsid w:val="77E43947"/>
    <w:rsid w:val="77F27C88"/>
    <w:rsid w:val="77F9C494"/>
    <w:rsid w:val="784D22F6"/>
    <w:rsid w:val="784F737E"/>
    <w:rsid w:val="785D1817"/>
    <w:rsid w:val="78654DF4"/>
    <w:rsid w:val="7867742D"/>
    <w:rsid w:val="786D5A56"/>
    <w:rsid w:val="786F4E97"/>
    <w:rsid w:val="787B01C5"/>
    <w:rsid w:val="7883171E"/>
    <w:rsid w:val="788B412F"/>
    <w:rsid w:val="78A27DF6"/>
    <w:rsid w:val="78AC657F"/>
    <w:rsid w:val="78B92171"/>
    <w:rsid w:val="79091C23"/>
    <w:rsid w:val="791B0D1C"/>
    <w:rsid w:val="791B54B2"/>
    <w:rsid w:val="79294073"/>
    <w:rsid w:val="7935596D"/>
    <w:rsid w:val="793E41FB"/>
    <w:rsid w:val="79507AB6"/>
    <w:rsid w:val="79511BFF"/>
    <w:rsid w:val="795E3E9C"/>
    <w:rsid w:val="795F1F4C"/>
    <w:rsid w:val="797177C8"/>
    <w:rsid w:val="79764F9F"/>
    <w:rsid w:val="797E32B5"/>
    <w:rsid w:val="79861AE8"/>
    <w:rsid w:val="79882B58"/>
    <w:rsid w:val="799F4335"/>
    <w:rsid w:val="79A0067C"/>
    <w:rsid w:val="79B9661C"/>
    <w:rsid w:val="79D31B8D"/>
    <w:rsid w:val="79E461EC"/>
    <w:rsid w:val="7A016D9E"/>
    <w:rsid w:val="7A0C750E"/>
    <w:rsid w:val="7A0F3269"/>
    <w:rsid w:val="7A146AD1"/>
    <w:rsid w:val="7A1847B2"/>
    <w:rsid w:val="7A1940E8"/>
    <w:rsid w:val="7A1C14E2"/>
    <w:rsid w:val="7A2800DC"/>
    <w:rsid w:val="7A2B44A6"/>
    <w:rsid w:val="7A3121DE"/>
    <w:rsid w:val="7A545774"/>
    <w:rsid w:val="7A592BA5"/>
    <w:rsid w:val="7A6D4434"/>
    <w:rsid w:val="7A793A67"/>
    <w:rsid w:val="7A7A5551"/>
    <w:rsid w:val="7A97688D"/>
    <w:rsid w:val="7A9A4854"/>
    <w:rsid w:val="7AA634A2"/>
    <w:rsid w:val="7AB756AF"/>
    <w:rsid w:val="7AC425B5"/>
    <w:rsid w:val="7AC676A0"/>
    <w:rsid w:val="7AD50D18"/>
    <w:rsid w:val="7AD60594"/>
    <w:rsid w:val="7AE35C0D"/>
    <w:rsid w:val="7AEA1900"/>
    <w:rsid w:val="7AEF4E49"/>
    <w:rsid w:val="7AF51ABB"/>
    <w:rsid w:val="7AF664EF"/>
    <w:rsid w:val="7B09415C"/>
    <w:rsid w:val="7B0C59FB"/>
    <w:rsid w:val="7B127023"/>
    <w:rsid w:val="7B217224"/>
    <w:rsid w:val="7B266CFD"/>
    <w:rsid w:val="7B363BDA"/>
    <w:rsid w:val="7B446F42"/>
    <w:rsid w:val="7B5523F7"/>
    <w:rsid w:val="7B9102F4"/>
    <w:rsid w:val="7BB3231A"/>
    <w:rsid w:val="7BBD01C0"/>
    <w:rsid w:val="7BBE0045"/>
    <w:rsid w:val="7BDA3403"/>
    <w:rsid w:val="7BDB744B"/>
    <w:rsid w:val="7BEB0BA8"/>
    <w:rsid w:val="7BF24BF0"/>
    <w:rsid w:val="7BF32717"/>
    <w:rsid w:val="7BF820E0"/>
    <w:rsid w:val="7BF85F7F"/>
    <w:rsid w:val="7BFA3AA5"/>
    <w:rsid w:val="7BFE6566"/>
    <w:rsid w:val="7C0814C8"/>
    <w:rsid w:val="7C264DF2"/>
    <w:rsid w:val="7C2B0102"/>
    <w:rsid w:val="7C372603"/>
    <w:rsid w:val="7C3A1EAD"/>
    <w:rsid w:val="7C4E437E"/>
    <w:rsid w:val="7C52568F"/>
    <w:rsid w:val="7C5447A4"/>
    <w:rsid w:val="7C5733F0"/>
    <w:rsid w:val="7C5F5F1B"/>
    <w:rsid w:val="7C63363C"/>
    <w:rsid w:val="7C742117"/>
    <w:rsid w:val="7C8D3A42"/>
    <w:rsid w:val="7CAD13C4"/>
    <w:rsid w:val="7CB262EF"/>
    <w:rsid w:val="7CBB3234"/>
    <w:rsid w:val="7CC55E61"/>
    <w:rsid w:val="7CC71560"/>
    <w:rsid w:val="7CE02C9B"/>
    <w:rsid w:val="7CE54755"/>
    <w:rsid w:val="7CEC73A8"/>
    <w:rsid w:val="7CFE1C08"/>
    <w:rsid w:val="7CFE5817"/>
    <w:rsid w:val="7D133070"/>
    <w:rsid w:val="7D1455A9"/>
    <w:rsid w:val="7D2D071B"/>
    <w:rsid w:val="7D4175FF"/>
    <w:rsid w:val="7D433CD9"/>
    <w:rsid w:val="7D5926DA"/>
    <w:rsid w:val="7D592A4D"/>
    <w:rsid w:val="7D692C90"/>
    <w:rsid w:val="7D6939E9"/>
    <w:rsid w:val="7D6B1DF9"/>
    <w:rsid w:val="7D7358BD"/>
    <w:rsid w:val="7D814B8A"/>
    <w:rsid w:val="7D821FA4"/>
    <w:rsid w:val="7D8361C8"/>
    <w:rsid w:val="7DC51E91"/>
    <w:rsid w:val="7DC720AD"/>
    <w:rsid w:val="7DD54CAE"/>
    <w:rsid w:val="7DE41CD6"/>
    <w:rsid w:val="7DE55306"/>
    <w:rsid w:val="7E0B4BA5"/>
    <w:rsid w:val="7E0E0BCC"/>
    <w:rsid w:val="7E130439"/>
    <w:rsid w:val="7E4123ED"/>
    <w:rsid w:val="7E4210B2"/>
    <w:rsid w:val="7E491E00"/>
    <w:rsid w:val="7E501913"/>
    <w:rsid w:val="7E5020A2"/>
    <w:rsid w:val="7E5B24AA"/>
    <w:rsid w:val="7E6873EC"/>
    <w:rsid w:val="7E723DC7"/>
    <w:rsid w:val="7E9B246E"/>
    <w:rsid w:val="7E9E46A1"/>
    <w:rsid w:val="7E9F330A"/>
    <w:rsid w:val="7EA16149"/>
    <w:rsid w:val="7EA579BF"/>
    <w:rsid w:val="7EB22415"/>
    <w:rsid w:val="7EBE0DBA"/>
    <w:rsid w:val="7EC871EC"/>
    <w:rsid w:val="7ED06E49"/>
    <w:rsid w:val="7EE8052D"/>
    <w:rsid w:val="7EEA3A51"/>
    <w:rsid w:val="7EF25898"/>
    <w:rsid w:val="7F253C46"/>
    <w:rsid w:val="7F44729C"/>
    <w:rsid w:val="7F475253"/>
    <w:rsid w:val="7F480FCB"/>
    <w:rsid w:val="7F691DCC"/>
    <w:rsid w:val="7F6B0F97"/>
    <w:rsid w:val="7F8639AD"/>
    <w:rsid w:val="7F8C2C66"/>
    <w:rsid w:val="7FA13326"/>
    <w:rsid w:val="7FAE0E2E"/>
    <w:rsid w:val="7FB45D0E"/>
    <w:rsid w:val="7FC87C72"/>
    <w:rsid w:val="7FCF5B3D"/>
    <w:rsid w:val="7FD85EAB"/>
    <w:rsid w:val="7FDB04BF"/>
    <w:rsid w:val="7FDF50FB"/>
    <w:rsid w:val="7FED672C"/>
    <w:rsid w:val="7FF134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D02A84-F9FF-443D-B0FC-FAF9F86F0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uiPriority w:val="9"/>
    <w:qFormat/>
    <w:pPr>
      <w:spacing w:beforeAutospacing="1" w:afterAutospacing="1"/>
      <w:jc w:val="left"/>
      <w:outlineLvl w:val="0"/>
    </w:pPr>
    <w:rPr>
      <w:rFonts w:ascii="宋体" w:eastAsia="宋体" w:hAnsi="宋体" w:cs="Times New Roman" w:hint="eastAsia"/>
      <w:b/>
      <w:bCs/>
      <w:kern w:val="44"/>
      <w:sz w:val="48"/>
      <w:szCs w:val="48"/>
    </w:rPr>
  </w:style>
  <w:style w:type="paragraph" w:styleId="3">
    <w:name w:val="heading 3"/>
    <w:basedOn w:val="a"/>
    <w:next w:val="a"/>
    <w:uiPriority w:val="9"/>
    <w:semiHidden/>
    <w:unhideWhenUsed/>
    <w:qFormat/>
    <w:pPr>
      <w:spacing w:beforeAutospacing="1" w:afterAutospacing="1"/>
      <w:jc w:val="left"/>
      <w:outlineLvl w:val="2"/>
    </w:pPr>
    <w:rPr>
      <w:rFonts w:ascii="宋体" w:eastAsia="宋体" w:hAnsi="宋体" w:cs="Times New Roman" w:hint="eastAsia"/>
      <w:b/>
      <w:bCs/>
      <w:kern w:val="0"/>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uiPriority w:val="99"/>
    <w:qFormat/>
    <w:pPr>
      <w:adjustRightInd w:val="0"/>
      <w:snapToGrid w:val="0"/>
      <w:spacing w:line="400" w:lineRule="atLeast"/>
    </w:pPr>
    <w:rPr>
      <w:kern w:val="0"/>
    </w:rPr>
  </w:style>
  <w:style w:type="paragraph" w:styleId="a4">
    <w:name w:val="annotation text"/>
    <w:basedOn w:val="a"/>
    <w:uiPriority w:val="99"/>
    <w:semiHidden/>
    <w:unhideWhenUsed/>
    <w:qFormat/>
    <w:pPr>
      <w:jc w:val="left"/>
    </w:pPr>
  </w:style>
  <w:style w:type="paragraph" w:styleId="a5">
    <w:name w:val="Plain Text"/>
    <w:basedOn w:val="a"/>
    <w:link w:val="a6"/>
    <w:qFormat/>
    <w:rPr>
      <w:rFonts w:ascii="宋体" w:eastAsia="宋体" w:hAnsi="Courier New" w:cs="Courier New"/>
      <w:sz w:val="32"/>
      <w:szCs w:val="21"/>
    </w:r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semiHidden/>
    <w:unhideWhenUsed/>
    <w:qFormat/>
    <w:pPr>
      <w:tabs>
        <w:tab w:val="center" w:pos="4153"/>
        <w:tab w:val="right" w:pos="8306"/>
      </w:tabs>
      <w:snapToGrid w:val="0"/>
      <w:jc w:val="left"/>
    </w:pPr>
    <w:rPr>
      <w:sz w:val="18"/>
      <w:szCs w:val="18"/>
    </w:rPr>
  </w:style>
  <w:style w:type="paragraph" w:styleId="ab">
    <w:name w:val="header"/>
    <w:basedOn w:val="a"/>
    <w:link w:val="ac"/>
    <w:uiPriority w:val="99"/>
    <w:semiHidden/>
    <w:unhideWhenUsed/>
    <w:qFormat/>
    <w:pPr>
      <w:pBdr>
        <w:bottom w:val="single" w:sz="6" w:space="1" w:color="auto"/>
      </w:pBdr>
      <w:tabs>
        <w:tab w:val="center" w:pos="4153"/>
        <w:tab w:val="right" w:pos="8306"/>
      </w:tabs>
      <w:snapToGrid w:val="0"/>
      <w:jc w:val="center"/>
    </w:pPr>
    <w:rPr>
      <w:sz w:val="18"/>
      <w:szCs w:val="18"/>
    </w:rPr>
  </w:style>
  <w:style w:type="paragraph" w:styleId="ad">
    <w:name w:val="Normal (Web)"/>
    <w:basedOn w:val="a"/>
    <w:uiPriority w:val="99"/>
    <w:qFormat/>
    <w:pPr>
      <w:widowControl/>
      <w:spacing w:before="100" w:beforeAutospacing="1" w:after="100" w:afterAutospacing="1"/>
      <w:jc w:val="left"/>
    </w:pPr>
    <w:rPr>
      <w:rFonts w:ascii="宋体" w:eastAsia="宋体" w:hAnsi="宋体" w:cs="宋体"/>
      <w:kern w:val="0"/>
      <w:sz w:val="24"/>
      <w:szCs w:val="24"/>
    </w:rPr>
  </w:style>
  <w:style w:type="table" w:styleId="ae">
    <w:name w:val="Table Grid"/>
    <w:basedOn w:val="a2"/>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1"/>
    <w:uiPriority w:val="22"/>
    <w:qFormat/>
    <w:rPr>
      <w:b/>
    </w:rPr>
  </w:style>
  <w:style w:type="character" w:styleId="af0">
    <w:name w:val="Hyperlink"/>
    <w:basedOn w:val="a1"/>
    <w:uiPriority w:val="99"/>
    <w:semiHidden/>
    <w:unhideWhenUsed/>
    <w:qFormat/>
    <w:rPr>
      <w:color w:val="0000FF"/>
      <w:u w:val="single"/>
    </w:rPr>
  </w:style>
  <w:style w:type="character" w:customStyle="1" w:styleId="ac">
    <w:name w:val="页眉 字符"/>
    <w:basedOn w:val="a1"/>
    <w:link w:val="ab"/>
    <w:uiPriority w:val="99"/>
    <w:semiHidden/>
    <w:qFormat/>
    <w:rPr>
      <w:sz w:val="18"/>
      <w:szCs w:val="18"/>
    </w:rPr>
  </w:style>
  <w:style w:type="character" w:customStyle="1" w:styleId="aa">
    <w:name w:val="页脚 字符"/>
    <w:basedOn w:val="a1"/>
    <w:link w:val="a9"/>
    <w:uiPriority w:val="99"/>
    <w:semiHidden/>
    <w:qFormat/>
    <w:rPr>
      <w:sz w:val="18"/>
      <w:szCs w:val="18"/>
    </w:rPr>
  </w:style>
  <w:style w:type="character" w:customStyle="1" w:styleId="a8">
    <w:name w:val="批注框文本 字符"/>
    <w:basedOn w:val="a1"/>
    <w:link w:val="a7"/>
    <w:uiPriority w:val="99"/>
    <w:semiHidden/>
    <w:qFormat/>
    <w:rPr>
      <w:sz w:val="18"/>
      <w:szCs w:val="18"/>
    </w:rPr>
  </w:style>
  <w:style w:type="character" w:customStyle="1" w:styleId="Char">
    <w:name w:val="纯文本 Char"/>
    <w:basedOn w:val="a1"/>
    <w:uiPriority w:val="99"/>
    <w:qFormat/>
    <w:rPr>
      <w:rFonts w:ascii="宋体" w:eastAsia="宋体" w:hAnsi="Courier New" w:cs="Courier New"/>
      <w:sz w:val="32"/>
      <w:szCs w:val="21"/>
    </w:rPr>
  </w:style>
  <w:style w:type="character" w:customStyle="1" w:styleId="a6">
    <w:name w:val="纯文本 字符"/>
    <w:basedOn w:val="a1"/>
    <w:link w:val="a5"/>
    <w:uiPriority w:val="99"/>
    <w:semiHidden/>
    <w:qFormat/>
    <w:rPr>
      <w:rFonts w:ascii="宋体" w:eastAsia="宋体" w:hAnsi="Courier New" w:cs="Courier New"/>
      <w:szCs w:val="21"/>
    </w:rPr>
  </w:style>
  <w:style w:type="paragraph" w:styleId="af1">
    <w:name w:val="List Paragraph"/>
    <w:basedOn w:val="a"/>
    <w:uiPriority w:val="34"/>
    <w:qFormat/>
    <w:pPr>
      <w:ind w:firstLineChars="200" w:firstLine="420"/>
    </w:pPr>
  </w:style>
  <w:style w:type="character" w:customStyle="1" w:styleId="font11">
    <w:name w:val="font11"/>
    <w:basedOn w:val="a1"/>
    <w:qFormat/>
    <w:rPr>
      <w:rFonts w:ascii="宋体" w:eastAsia="宋体" w:hAnsi="宋体" w:cs="宋体" w:hint="eastAsia"/>
      <w:color w:val="000000"/>
      <w:sz w:val="20"/>
      <w:szCs w:val="20"/>
      <w:u w:val="none"/>
    </w:rPr>
  </w:style>
  <w:style w:type="character" w:customStyle="1" w:styleId="font21">
    <w:name w:val="font21"/>
    <w:basedOn w:val="a1"/>
    <w:qFormat/>
    <w:rPr>
      <w:rFonts w:ascii="宋体" w:eastAsia="宋体" w:hAnsi="宋体" w:cs="宋体" w:hint="eastAsia"/>
      <w:color w:val="FF0000"/>
      <w:sz w:val="20"/>
      <w:szCs w:val="20"/>
      <w:u w:val="none"/>
    </w:rPr>
  </w:style>
  <w:style w:type="character" w:customStyle="1" w:styleId="font31">
    <w:name w:val="font31"/>
    <w:basedOn w:val="a1"/>
    <w:qFormat/>
    <w:rPr>
      <w:rFonts w:ascii="宋体" w:eastAsia="宋体" w:hAnsi="宋体" w:cs="宋体" w:hint="eastAsia"/>
      <w:color w:val="000000"/>
      <w:sz w:val="24"/>
      <w:szCs w:val="24"/>
      <w:u w:val="none"/>
    </w:rPr>
  </w:style>
  <w:style w:type="character" w:customStyle="1" w:styleId="font51">
    <w:name w:val="font51"/>
    <w:basedOn w:val="a1"/>
    <w:qFormat/>
    <w:rPr>
      <w:rFonts w:ascii="宋体" w:eastAsia="宋体" w:hAnsi="宋体" w:cs="宋体" w:hint="eastAsia"/>
      <w:color w:val="000000"/>
      <w:sz w:val="20"/>
      <w:szCs w:val="20"/>
      <w:u w:val="none"/>
    </w:rPr>
  </w:style>
  <w:style w:type="character" w:customStyle="1" w:styleId="font01">
    <w:name w:val="font01"/>
    <w:basedOn w:val="a1"/>
    <w:qFormat/>
    <w:rPr>
      <w:rFonts w:ascii="宋体" w:eastAsia="宋体" w:hAnsi="宋体" w:cs="宋体" w:hint="eastAsia"/>
      <w:color w:val="000000"/>
      <w:sz w:val="20"/>
      <w:szCs w:val="20"/>
      <w:u w:val="none"/>
    </w:rPr>
  </w:style>
  <w:style w:type="character" w:customStyle="1" w:styleId="font71">
    <w:name w:val="font71"/>
    <w:basedOn w:val="a1"/>
    <w:qFormat/>
    <w:rPr>
      <w:rFonts w:ascii="微软雅黑" w:eastAsia="微软雅黑" w:hAnsi="微软雅黑" w:cs="微软雅黑" w:hint="eastAsia"/>
      <w:color w:val="000000"/>
      <w:sz w:val="16"/>
      <w:szCs w:val="16"/>
      <w:u w:val="none"/>
    </w:rPr>
  </w:style>
  <w:style w:type="character" w:customStyle="1" w:styleId="font41">
    <w:name w:val="font41"/>
    <w:basedOn w:val="a1"/>
    <w:qFormat/>
    <w:rPr>
      <w:rFonts w:ascii="宋体" w:eastAsia="宋体" w:hAnsi="宋体" w:cs="宋体" w:hint="eastAsia"/>
      <w:color w:val="FF0000"/>
      <w:sz w:val="24"/>
      <w:szCs w:val="24"/>
      <w:u w:val="none"/>
    </w:rPr>
  </w:style>
  <w:style w:type="character" w:customStyle="1" w:styleId="font91">
    <w:name w:val="font91"/>
    <w:basedOn w:val="a1"/>
    <w:qFormat/>
    <w:rPr>
      <w:rFonts w:ascii="宋体" w:eastAsia="宋体" w:hAnsi="宋体" w:cs="宋体" w:hint="eastAsia"/>
      <w:color w:val="FF0000"/>
      <w:sz w:val="18"/>
      <w:szCs w:val="18"/>
      <w:u w:val="none"/>
    </w:rPr>
  </w:style>
  <w:style w:type="character" w:customStyle="1" w:styleId="font101">
    <w:name w:val="font101"/>
    <w:basedOn w:val="a1"/>
    <w:qFormat/>
    <w:rPr>
      <w:rFonts w:ascii="微软雅黑" w:eastAsia="微软雅黑" w:hAnsi="微软雅黑" w:cs="微软雅黑" w:hint="eastAsia"/>
      <w:color w:val="FF0000"/>
      <w:sz w:val="16"/>
      <w:szCs w:val="16"/>
      <w:u w:val="none"/>
    </w:rPr>
  </w:style>
  <w:style w:type="character" w:customStyle="1" w:styleId="font112">
    <w:name w:val="font112"/>
    <w:basedOn w:val="a1"/>
    <w:qFormat/>
    <w:rPr>
      <w:rFonts w:ascii="宋体" w:eastAsia="宋体" w:hAnsi="宋体" w:cs="宋体" w:hint="eastAsia"/>
      <w:color w:val="7030A0"/>
      <w:sz w:val="21"/>
      <w:szCs w:val="21"/>
      <w:u w:val="none"/>
    </w:rPr>
  </w:style>
  <w:style w:type="character" w:customStyle="1" w:styleId="font131">
    <w:name w:val="font131"/>
    <w:basedOn w:val="a1"/>
    <w:qFormat/>
    <w:rPr>
      <w:rFonts w:ascii="宋体" w:eastAsia="宋体" w:hAnsi="宋体" w:cs="宋体" w:hint="eastAsia"/>
      <w:color w:val="FF0000"/>
      <w:sz w:val="20"/>
      <w:szCs w:val="20"/>
      <w:u w:val="none"/>
    </w:rPr>
  </w:style>
  <w:style w:type="character" w:customStyle="1" w:styleId="font141">
    <w:name w:val="font141"/>
    <w:basedOn w:val="a1"/>
    <w:qFormat/>
    <w:rPr>
      <w:rFonts w:ascii="Times New Roman" w:hAnsi="Times New Roman" w:cs="Times New Roman" w:hint="default"/>
      <w:color w:val="FF0000"/>
      <w:sz w:val="20"/>
      <w:szCs w:val="20"/>
      <w:u w:val="none"/>
    </w:rPr>
  </w:style>
  <w:style w:type="character" w:customStyle="1" w:styleId="font61">
    <w:name w:val="font61"/>
    <w:basedOn w:val="a1"/>
    <w:qFormat/>
    <w:rPr>
      <w:rFonts w:ascii="宋体" w:eastAsia="宋体" w:hAnsi="宋体" w:cs="宋体" w:hint="eastAsia"/>
      <w:color w:val="0000FF"/>
      <w:sz w:val="22"/>
      <w:szCs w:val="22"/>
      <w:u w:val="none"/>
    </w:rPr>
  </w:style>
  <w:style w:type="character" w:customStyle="1" w:styleId="font81">
    <w:name w:val="font81"/>
    <w:basedOn w:val="a1"/>
    <w:qFormat/>
    <w:rPr>
      <w:rFonts w:ascii="宋体" w:eastAsia="宋体" w:hAnsi="宋体" w:cs="宋体" w:hint="eastAsia"/>
      <w:b/>
      <w:bCs/>
      <w:color w:val="0000FF"/>
      <w:sz w:val="24"/>
      <w:szCs w:val="24"/>
      <w:u w:val="none"/>
    </w:rPr>
  </w:style>
  <w:style w:type="character" w:customStyle="1" w:styleId="font121">
    <w:name w:val="font121"/>
    <w:basedOn w:val="a1"/>
    <w:qFormat/>
    <w:rPr>
      <w:rFonts w:ascii="宋体" w:eastAsia="宋体" w:hAnsi="宋体" w:cs="宋体" w:hint="eastAsia"/>
      <w:color w:val="7030A0"/>
      <w:sz w:val="21"/>
      <w:szCs w:val="21"/>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baidu.com/link?url=GN_qUFMCxARZv45zHLz0gRho1SQ7-v-yxRCwDoQu_N249k5MI6elHSN0T6pD5_SZ2xkXCb2zVElxOiyjIgdiwq" TargetMode="External"/><Relationship Id="rId13" Type="http://schemas.openxmlformats.org/officeDocument/2006/relationships/hyperlink" Target="http://www.baidu.com/link?url=GN_qUFMCxARZv45zHLz0gRho1SQ7-v-yxRCwDoQu_N249k5MI6elHSN0T6pD5_SZ2xkXCb2zVElxOiyjIgdiwq" TargetMode="External"/><Relationship Id="rId18" Type="http://schemas.openxmlformats.org/officeDocument/2006/relationships/hyperlink" Target="http://www.baidu.com/link?url=ODqTsOtEZkPVhCJzGqvjEiyvef6UT_ie5qTrUt9t3RyfiRLrut-XRAz7u4mTmVOvsSeblM760KccUYuENNyqdIIHQ1lvtftbAq_O_d53r4C"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baidu.com/link?url=GN_qUFMCxARZv45zHLz0gRho1SQ7-v-yxRCwDoQu_N249k5MI6elHSN0T6pD5_SZ2xkXCb2zVElxOiyjIgdiwq" TargetMode="External"/><Relationship Id="rId12" Type="http://schemas.openxmlformats.org/officeDocument/2006/relationships/hyperlink" Target="http://www.baidu.com/link?url=GN_qUFMCxARZv45zHLz0gRho1SQ7-v-yxRCwDoQu_N249k5MI6elHSN0T6pD5_SZ2xkXCb2zVElxOiyjIgdiwq" TargetMode="External"/><Relationship Id="rId17" Type="http://schemas.openxmlformats.org/officeDocument/2006/relationships/hyperlink" Target="http://www.baidu.com/link?url=ODqTsOtEZkPVhCJzGqvjEiyvef6UT_ie5qTrUt9t3RyfiRLrut-XRAz7u4mTmVOvsSeblM760KccUYuENNyqdIIHQ1lvtftbAq_O_d53r4C" TargetMode="External"/><Relationship Id="rId2" Type="http://schemas.openxmlformats.org/officeDocument/2006/relationships/styles" Target="styles.xml"/><Relationship Id="rId16" Type="http://schemas.openxmlformats.org/officeDocument/2006/relationships/hyperlink" Target="http://www.baidu.com/link?url=ODqTsOtEZkPVhCJzGqvjEiyvef6UT_ie5qTrUt9t3RyfiRLrut-XRAz7u4mTmVOvsSeblM760KccUYuENNyqdIIHQ1lvtftbAq_O_d53r4C"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aidu.com/link?url=GN_qUFMCxARZv45zHLz0gRho1SQ7-v-yxRCwDoQu_N249k5MI6elHSN0T6pD5_SZ2xkXCb2zVElxOiyjIgdiwq" TargetMode="External"/><Relationship Id="rId5" Type="http://schemas.openxmlformats.org/officeDocument/2006/relationships/footnotes" Target="footnotes.xml"/><Relationship Id="rId15" Type="http://schemas.openxmlformats.org/officeDocument/2006/relationships/hyperlink" Target="http://www.baidu.com/link?url=GN_qUFMCxARZv45zHLz0gRho1SQ7-v-yxRCwDoQu_N249k5MI6elHSN0T6pD5_SZ2xkXCb2zVElxOiyjIgdiwq" TargetMode="External"/><Relationship Id="rId10" Type="http://schemas.openxmlformats.org/officeDocument/2006/relationships/hyperlink" Target="http://www.baidu.com/link?url=GN_qUFMCxARZv45zHLz0gRho1SQ7-v-yxRCwDoQu_N249k5MI6elHSN0T6pD5_SZ2xkXCb2zVElxOiyjIgdiwq" TargetMode="External"/><Relationship Id="rId19" Type="http://schemas.openxmlformats.org/officeDocument/2006/relationships/hyperlink" Target="http://www.stdbuy.cn/Standard/StdInfo.aspx?ca=oXuh5YhqQVk=" TargetMode="External"/><Relationship Id="rId4" Type="http://schemas.openxmlformats.org/officeDocument/2006/relationships/webSettings" Target="webSettings.xml"/><Relationship Id="rId9" Type="http://schemas.openxmlformats.org/officeDocument/2006/relationships/hyperlink" Target="http://www.baidu.com/link?url=GN_qUFMCxARZv45zHLz0gRho1SQ7-v-yxRCwDoQu_N249k5MI6elHSN0T6pD5_SZ2xkXCb2zVElxOiyjIgdiwq" TargetMode="External"/><Relationship Id="rId14" Type="http://schemas.openxmlformats.org/officeDocument/2006/relationships/hyperlink" Target="http://www.baidu.com/link?url=GN_qUFMCxARZv45zHLz0gRho1SQ7-v-yxRCwDoQu_N249k5MI6elHSN0T6pD5_SZ2xkXCb2zVElxOiyjIgdiwq" TargetMode="Externa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14235</Words>
  <Characters>81142</Characters>
  <Application>Microsoft Office Word</Application>
  <DocSecurity>0</DocSecurity>
  <Lines>676</Lines>
  <Paragraphs>190</Paragraphs>
  <ScaleCrop>false</ScaleCrop>
  <Company>微软中国</Company>
  <LinksUpToDate>false</LinksUpToDate>
  <CharactersWithSpaces>95187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钭海军</cp:lastModifiedBy>
  <cp:revision>2</cp:revision>
  <dcterms:created xsi:type="dcterms:W3CDTF">2023-09-28T10:16:00Z</dcterms:created>
  <dcterms:modified xsi:type="dcterms:W3CDTF">2023-09-28T10:16:00Z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FDCDB4CD841A4CA98C66A590085B9552_13</vt:lpwstr>
  </property>
</Properties>
</file>